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5F" w:rsidRDefault="00DE1A5F" w:rsidP="00DE1A5F">
      <w:pPr>
        <w:jc w:val="center"/>
      </w:pPr>
      <w:r>
        <w:t xml:space="preserve">Zarządzenie </w:t>
      </w:r>
      <w:r w:rsidR="00413B51">
        <w:t>Nr 12/K/2015</w:t>
      </w:r>
    </w:p>
    <w:p w:rsidR="00DE1A5F" w:rsidRDefault="00DE1A5F" w:rsidP="00DE1A5F">
      <w:pPr>
        <w:jc w:val="center"/>
      </w:pPr>
      <w:r>
        <w:t>Burmistrza Gostynia</w:t>
      </w:r>
    </w:p>
    <w:p w:rsidR="00DE1A5F" w:rsidRDefault="00413B51" w:rsidP="00DE1A5F">
      <w:pPr>
        <w:jc w:val="center"/>
      </w:pPr>
      <w:r>
        <w:t>z dnia 12 marca 2015 r.</w:t>
      </w:r>
    </w:p>
    <w:p w:rsidR="00DE1A5F" w:rsidRDefault="00DE1A5F" w:rsidP="00DE1A5F">
      <w:pPr>
        <w:jc w:val="center"/>
      </w:pPr>
    </w:p>
    <w:p w:rsidR="00DE1A5F" w:rsidRDefault="00F14798" w:rsidP="00413B51">
      <w:pPr>
        <w:spacing w:line="360" w:lineRule="auto"/>
        <w:jc w:val="center"/>
      </w:pPr>
      <w:r>
        <w:t>z</w:t>
      </w:r>
      <w:r w:rsidR="00413B51">
        <w:t xml:space="preserve">mieniające zarządzenie </w:t>
      </w:r>
      <w:r w:rsidR="00DE1A5F">
        <w:t xml:space="preserve">w sprawie realizacji systemu zarządzania jakością </w:t>
      </w:r>
      <w:r w:rsidR="00DE1A5F">
        <w:br/>
        <w:t>w Urzędzie Miejskim w Gostyniu</w:t>
      </w:r>
    </w:p>
    <w:p w:rsidR="00DE1A5F" w:rsidRDefault="00DE1A5F" w:rsidP="00413B51">
      <w:pPr>
        <w:spacing w:line="360" w:lineRule="auto"/>
        <w:jc w:val="both"/>
      </w:pPr>
    </w:p>
    <w:p w:rsidR="00DE1A5F" w:rsidRDefault="00DE1A5F" w:rsidP="00413B51">
      <w:pPr>
        <w:spacing w:line="360" w:lineRule="auto"/>
        <w:ind w:firstLine="708"/>
        <w:jc w:val="both"/>
      </w:pPr>
      <w:r>
        <w:t>Na podstawie art. 33 ust. 1 ustawy o samorządzie gminnym z 8 marca 1990 r.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2013 r., poz. 594 ze zmianami) zarządzam, co następuje:</w:t>
      </w:r>
    </w:p>
    <w:p w:rsidR="00DE1A5F" w:rsidRDefault="00DE1A5F" w:rsidP="00413B51">
      <w:pPr>
        <w:spacing w:line="360" w:lineRule="auto"/>
        <w:jc w:val="both"/>
      </w:pPr>
    </w:p>
    <w:p w:rsidR="00DE1A5F" w:rsidRPr="0016286D" w:rsidRDefault="00DE1A5F" w:rsidP="00413B51">
      <w:pPr>
        <w:spacing w:line="360" w:lineRule="auto"/>
        <w:ind w:firstLine="708"/>
        <w:jc w:val="both"/>
      </w:pPr>
      <w:r>
        <w:t xml:space="preserve">§ 1. Załącznik Nr 11 plan przebiegu procesu „Nabór Kadr” wraz </w:t>
      </w:r>
      <w:r w:rsidR="00413B51">
        <w:t>z załączoną do niego instrukcją</w:t>
      </w:r>
      <w:r w:rsidR="00F14798">
        <w:t xml:space="preserve"> w sprawie zasad przeprowadzania rekrutacji pracowników w Urzędzie Miejskim w</w:t>
      </w:r>
      <w:r w:rsidR="00413B51">
        <w:t> </w:t>
      </w:r>
      <w:r w:rsidR="00F14798">
        <w:t xml:space="preserve">Gostyniu do zarządzenia </w:t>
      </w:r>
      <w:r w:rsidR="00413B51">
        <w:t xml:space="preserve">Burmistrza Gostynia </w:t>
      </w:r>
      <w:r w:rsidR="00F14798">
        <w:t>nr 76/2011 z 28 kwietnia 2011 r. otrzymuje nowe brzmienie</w:t>
      </w:r>
      <w:r w:rsidR="00505268">
        <w:t xml:space="preserve">, </w:t>
      </w:r>
      <w:r w:rsidR="00505268" w:rsidRPr="0016286D">
        <w:t>zgodnie z załącznikiem do niniejszego zarządzenia</w:t>
      </w:r>
      <w:r w:rsidRPr="0016286D">
        <w:t>.</w:t>
      </w:r>
    </w:p>
    <w:p w:rsidR="00F14798" w:rsidRDefault="00F14798" w:rsidP="00413B51">
      <w:pPr>
        <w:spacing w:line="360" w:lineRule="auto"/>
        <w:ind w:firstLine="708"/>
        <w:jc w:val="both"/>
      </w:pPr>
      <w:r>
        <w:t>§ 2. Wykonanie zarządzenia powierza się Sekretarzowi Gminy.</w:t>
      </w:r>
    </w:p>
    <w:p w:rsidR="00DE1A5F" w:rsidRDefault="00413B51" w:rsidP="00413B51">
      <w:pPr>
        <w:spacing w:line="360" w:lineRule="auto"/>
        <w:ind w:firstLine="708"/>
        <w:jc w:val="both"/>
      </w:pPr>
      <w:r>
        <w:t>§ 3</w:t>
      </w:r>
      <w:r w:rsidR="00F14798">
        <w:t>. Traci moc zarządzenie nr 48/K/2011 z 22 listopada 2011 r.</w:t>
      </w:r>
    </w:p>
    <w:p w:rsidR="00413B51" w:rsidRDefault="00DE1A5F" w:rsidP="00413B51">
      <w:pPr>
        <w:spacing w:line="360" w:lineRule="auto"/>
        <w:ind w:firstLine="708"/>
        <w:jc w:val="both"/>
      </w:pPr>
      <w:r>
        <w:t>§</w:t>
      </w:r>
      <w:r w:rsidR="00413B51">
        <w:t xml:space="preserve"> 4</w:t>
      </w:r>
      <w:r>
        <w:t>. Zarządzenie wchodzi w życie z dniem podpisania.</w:t>
      </w:r>
    </w:p>
    <w:p w:rsidR="00413B51" w:rsidRDefault="00413B51" w:rsidP="00413B51">
      <w:pPr>
        <w:spacing w:line="360" w:lineRule="auto"/>
        <w:ind w:left="2832" w:firstLine="708"/>
        <w:jc w:val="center"/>
      </w:pPr>
      <w:r>
        <w:t>Burmistrz</w:t>
      </w:r>
    </w:p>
    <w:p w:rsidR="00413B51" w:rsidRDefault="00413B51" w:rsidP="00413B51">
      <w:pPr>
        <w:spacing w:line="360" w:lineRule="auto"/>
        <w:ind w:left="2832" w:firstLine="708"/>
        <w:jc w:val="center"/>
      </w:pPr>
      <w:r>
        <w:t>/-/ mgr inż. Jerzy Kulak</w:t>
      </w:r>
    </w:p>
    <w:p w:rsidR="002A0854" w:rsidRDefault="00413B51" w:rsidP="00413B51">
      <w:pPr>
        <w:jc w:val="both"/>
      </w:pPr>
      <w:r>
        <w:br w:type="page"/>
      </w:r>
    </w:p>
    <w:p w:rsidR="00DE1A5F" w:rsidRDefault="00DE1A5F" w:rsidP="00DE1A5F">
      <w:pPr>
        <w:jc w:val="center"/>
      </w:pPr>
      <w:r>
        <w:t>Uzasadnienie</w:t>
      </w:r>
    </w:p>
    <w:p w:rsidR="00DE1A5F" w:rsidRDefault="00413B51" w:rsidP="00DE1A5F">
      <w:pPr>
        <w:jc w:val="center"/>
      </w:pPr>
      <w:r>
        <w:t>do Zarządzenia Nr 12/K/2015</w:t>
      </w:r>
    </w:p>
    <w:p w:rsidR="00DE1A5F" w:rsidRDefault="00DE1A5F" w:rsidP="00DE1A5F">
      <w:pPr>
        <w:jc w:val="center"/>
      </w:pPr>
      <w:r>
        <w:t>Burmistrza Gostynia</w:t>
      </w:r>
    </w:p>
    <w:p w:rsidR="00DE1A5F" w:rsidRDefault="00413B51" w:rsidP="00DE1A5F">
      <w:pPr>
        <w:jc w:val="center"/>
      </w:pPr>
      <w:r>
        <w:t>z dnia 12 marca 2015 r.</w:t>
      </w:r>
    </w:p>
    <w:p w:rsidR="00DE1A5F" w:rsidRDefault="00DE1A5F" w:rsidP="00DE1A5F">
      <w:pPr>
        <w:jc w:val="both"/>
      </w:pPr>
    </w:p>
    <w:p w:rsidR="002A0854" w:rsidRDefault="002A0854" w:rsidP="00413B51">
      <w:pPr>
        <w:spacing w:line="360" w:lineRule="auto"/>
        <w:jc w:val="center"/>
      </w:pPr>
      <w:r>
        <w:t xml:space="preserve">zmieniające zarządzenie  w sprawie realizacji systemu zarządzania jakością </w:t>
      </w:r>
      <w:r>
        <w:br/>
        <w:t>w Urzędzie Miejskim w Gostyniu</w:t>
      </w:r>
    </w:p>
    <w:p w:rsidR="002A0854" w:rsidRDefault="002A0854" w:rsidP="00413B51">
      <w:pPr>
        <w:spacing w:line="360" w:lineRule="auto"/>
        <w:ind w:firstLine="708"/>
        <w:jc w:val="both"/>
      </w:pPr>
    </w:p>
    <w:p w:rsidR="00355B9B" w:rsidRDefault="002A0854" w:rsidP="00413B51">
      <w:pPr>
        <w:spacing w:line="360" w:lineRule="auto"/>
        <w:ind w:firstLine="708"/>
        <w:jc w:val="both"/>
      </w:pPr>
      <w:r>
        <w:t>Plan przebiegu procesu związany z naborem kadr wymagał modyfikacji ze względu na konieczność dostosowania do obowiązujących przepisów ustawy o pracownikach samorządowych. Konieczne było również doprecyzowanie niektórych zapisów ze względu na to, że instrukcja tworzona była w czasie kiedy do naboru przystępowało najwyżej kilkanaście osób, a nie jak obecnie kilkudziesięciu kandydatów. Doprecyzowane zostały także zadania komisji rekrutacyjnej.</w:t>
      </w:r>
    </w:p>
    <w:p w:rsidR="00413B51" w:rsidRDefault="00413B51" w:rsidP="00413B51">
      <w:pPr>
        <w:spacing w:line="360" w:lineRule="auto"/>
        <w:ind w:left="2832"/>
        <w:jc w:val="center"/>
      </w:pPr>
      <w:r>
        <w:t>Burmistrz</w:t>
      </w:r>
    </w:p>
    <w:p w:rsidR="00413B51" w:rsidRDefault="00413B51" w:rsidP="00413B51">
      <w:pPr>
        <w:spacing w:line="360" w:lineRule="auto"/>
        <w:ind w:left="2832"/>
        <w:jc w:val="center"/>
      </w:pPr>
      <w:r>
        <w:t>/-/ mgr inż. Jerzy Kulak</w:t>
      </w:r>
    </w:p>
    <w:sectPr w:rsidR="00413B51" w:rsidSect="004E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A5F"/>
    <w:rsid w:val="0016286D"/>
    <w:rsid w:val="002A0854"/>
    <w:rsid w:val="00355B9B"/>
    <w:rsid w:val="00413B51"/>
    <w:rsid w:val="004E281F"/>
    <w:rsid w:val="00505268"/>
    <w:rsid w:val="006A3E88"/>
    <w:rsid w:val="00754737"/>
    <w:rsid w:val="0088623D"/>
    <w:rsid w:val="00DE1A5F"/>
    <w:rsid w:val="00ED75A2"/>
    <w:rsid w:val="00F14798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A5F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2</cp:revision>
  <cp:lastPrinted>2015-03-13T07:26:00Z</cp:lastPrinted>
  <dcterms:created xsi:type="dcterms:W3CDTF">2015-03-13T07:28:00Z</dcterms:created>
  <dcterms:modified xsi:type="dcterms:W3CDTF">2015-03-13T07:28:00Z</dcterms:modified>
</cp:coreProperties>
</file>