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CE" w:rsidRDefault="005726CE" w:rsidP="005726CE">
      <w:pPr>
        <w:pStyle w:val="Nagwek1"/>
        <w:numPr>
          <w:ilvl w:val="0"/>
          <w:numId w:val="1"/>
        </w:numPr>
        <w:tabs>
          <w:tab w:val="left" w:pos="0"/>
        </w:tabs>
        <w:jc w:val="right"/>
        <w:rPr>
          <w:rFonts w:eastAsia="Times New Roman"/>
          <w:bCs/>
          <w:i/>
          <w:iCs/>
          <w:lang w:eastAsia="ar-SA"/>
        </w:rPr>
      </w:pPr>
    </w:p>
    <w:p w:rsidR="005726CE" w:rsidRDefault="005726CE" w:rsidP="005726CE">
      <w:pPr>
        <w:pStyle w:val="Nagwek1"/>
        <w:numPr>
          <w:ilvl w:val="0"/>
          <w:numId w:val="1"/>
        </w:numPr>
        <w:tabs>
          <w:tab w:val="left" w:pos="0"/>
        </w:tabs>
        <w:rPr>
          <w:rFonts w:eastAsia="Times New Roman"/>
          <w:b w:val="0"/>
          <w:lang w:eastAsia="ar-SA"/>
        </w:rPr>
      </w:pPr>
    </w:p>
    <w:p w:rsidR="005726CE" w:rsidRDefault="00740996" w:rsidP="00740996">
      <w:pPr>
        <w:pStyle w:val="Nagwek1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/>
          <w:b w:val="0"/>
          <w:lang w:eastAsia="ar-SA"/>
        </w:rPr>
      </w:pPr>
      <w:r>
        <w:rPr>
          <w:rFonts w:eastAsia="Times New Roman"/>
          <w:b w:val="0"/>
          <w:lang w:eastAsia="ar-SA"/>
        </w:rPr>
        <w:t>Zarządzenie Nr 31</w:t>
      </w:r>
      <w:r w:rsidR="005726CE">
        <w:rPr>
          <w:rFonts w:eastAsia="Times New Roman"/>
          <w:b w:val="0"/>
          <w:lang w:eastAsia="ar-SA"/>
        </w:rPr>
        <w:t>/2015</w:t>
      </w:r>
    </w:p>
    <w:p w:rsidR="005726CE" w:rsidRDefault="005726CE" w:rsidP="00740996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5726CE" w:rsidRDefault="00740996" w:rsidP="00740996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 dnia 5 lutego 2015 r. </w:t>
      </w:r>
    </w:p>
    <w:p w:rsidR="005726CE" w:rsidRDefault="005726CE" w:rsidP="005726CE">
      <w:pPr>
        <w:jc w:val="center"/>
        <w:rPr>
          <w:rFonts w:eastAsia="Times New Roman"/>
          <w:lang w:eastAsia="ar-SA"/>
        </w:rPr>
      </w:pPr>
    </w:p>
    <w:p w:rsidR="005726CE" w:rsidRDefault="005726CE" w:rsidP="005726CE">
      <w:pPr>
        <w:pStyle w:val="Tekstpodstawowy"/>
        <w:rPr>
          <w:rFonts w:eastAsia="Times New Roman"/>
          <w:lang w:eastAsia="ar-SA"/>
        </w:rPr>
      </w:pPr>
    </w:p>
    <w:p w:rsidR="005726CE" w:rsidRPr="00590CDC" w:rsidRDefault="005726CE" w:rsidP="005726CE">
      <w:pPr>
        <w:pStyle w:val="Tekstpodstawowy21"/>
        <w:spacing w:line="360" w:lineRule="auto"/>
        <w:ind w:left="1344" w:hanging="1344"/>
        <w:jc w:val="center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w sprawie: powołania Społecznej Komisji Mieszkaniowej</w:t>
      </w:r>
    </w:p>
    <w:p w:rsidR="005726CE" w:rsidRDefault="005726CE" w:rsidP="005726CE">
      <w:pPr>
        <w:jc w:val="both"/>
        <w:rPr>
          <w:rFonts w:eastAsia="Times New Roman"/>
          <w:lang w:eastAsia="ar-SA"/>
        </w:rPr>
      </w:pPr>
    </w:p>
    <w:p w:rsidR="005726CE" w:rsidRPr="005726CE" w:rsidRDefault="005726CE" w:rsidP="005726CE">
      <w:pPr>
        <w:spacing w:line="360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ab/>
        <w:t xml:space="preserve"> Na podstawie</w:t>
      </w:r>
      <w:r w:rsidRPr="00261C99">
        <w:t xml:space="preserve"> </w:t>
      </w:r>
      <w:r w:rsidRPr="00F870E8">
        <w:t>art. 30 ust. 1 ustawy z 8 marca 1990 r. o samorządzie gminnym (</w:t>
      </w:r>
      <w:proofErr w:type="spellStart"/>
      <w:r w:rsidRPr="00F870E8">
        <w:t>t.j</w:t>
      </w:r>
      <w:proofErr w:type="spellEnd"/>
      <w:r w:rsidRPr="00F870E8">
        <w:t xml:space="preserve">. </w:t>
      </w:r>
      <w:r w:rsidR="002D49D8">
        <w:br/>
      </w:r>
      <w:r w:rsidRPr="00F870E8">
        <w:t>z 2013 r. poz. 594 ze zm.)</w:t>
      </w:r>
      <w:r>
        <w:t>,</w:t>
      </w:r>
      <w:r w:rsidRPr="00F870E8">
        <w:t xml:space="preserve"> </w:t>
      </w:r>
      <w:r>
        <w:rPr>
          <w:rFonts w:eastAsia="Times New Roman"/>
          <w:lang w:eastAsia="ar-SA"/>
        </w:rPr>
        <w:t>§ 25 ust. 8 Uchwały</w:t>
      </w:r>
      <w:r w:rsidRPr="00B52FD0">
        <w:rPr>
          <w:snapToGrid w:val="0"/>
        </w:rPr>
        <w:t xml:space="preserve"> </w:t>
      </w:r>
      <w:r w:rsidRPr="00CB0503">
        <w:rPr>
          <w:snapToGrid w:val="0"/>
        </w:rPr>
        <w:t xml:space="preserve">Nr </w:t>
      </w:r>
      <w:r w:rsidRPr="00CB0503">
        <w:rPr>
          <w:color w:val="000000"/>
        </w:rPr>
        <w:t>XXVIII/436/13</w:t>
      </w:r>
      <w:r>
        <w:rPr>
          <w:rFonts w:eastAsia="Times New Roman"/>
          <w:lang w:eastAsia="ar-SA"/>
        </w:rPr>
        <w:t xml:space="preserve">  Rady Miejskiej </w:t>
      </w:r>
      <w:r>
        <w:rPr>
          <w:rFonts w:eastAsia="Times New Roman"/>
          <w:lang w:eastAsia="ar-SA"/>
        </w:rPr>
        <w:br/>
        <w:t xml:space="preserve">w Gostyniu z dnia </w:t>
      </w:r>
      <w:r>
        <w:rPr>
          <w:snapToGrid w:val="0"/>
        </w:rPr>
        <w:t xml:space="preserve">28 czerwca 2013 </w:t>
      </w:r>
      <w:r>
        <w:rPr>
          <w:rFonts w:eastAsia="Times New Roman"/>
          <w:lang w:eastAsia="ar-SA"/>
        </w:rPr>
        <w:t>roku w sprawie ustalenia zasad wynajmowania lokali wchodzących w skład mies</w:t>
      </w:r>
      <w:r w:rsidR="002D49D8">
        <w:rPr>
          <w:rFonts w:eastAsia="Times New Roman"/>
          <w:lang w:eastAsia="ar-SA"/>
        </w:rPr>
        <w:t xml:space="preserve">zkaniowego zasobu gminy Gostyń </w:t>
      </w:r>
      <w:r>
        <w:rPr>
          <w:rFonts w:eastAsia="Times New Roman"/>
          <w:lang w:eastAsia="ar-SA"/>
        </w:rPr>
        <w:t>(Dz. Urz. Woj. Wlkp. 2013.4404)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lang w:eastAsia="ar-SA"/>
        </w:rPr>
        <w:t>zarządzam, co następuje :</w:t>
      </w:r>
    </w:p>
    <w:p w:rsidR="005726CE" w:rsidRDefault="005726CE" w:rsidP="005726CE">
      <w:pPr>
        <w:spacing w:line="360" w:lineRule="auto"/>
        <w:jc w:val="both"/>
        <w:rPr>
          <w:rFonts w:eastAsia="Times New Roman"/>
          <w:lang w:eastAsia="ar-SA"/>
        </w:rPr>
      </w:pPr>
    </w:p>
    <w:p w:rsidR="005726CE" w:rsidRDefault="005726CE" w:rsidP="00740996">
      <w:pPr>
        <w:pStyle w:val="Tekstpodstawowy31"/>
        <w:spacing w:line="360" w:lineRule="auto"/>
        <w:ind w:firstLine="36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§ 1. Powołuję Społeczną Komisję Mieszkaniową w składzie :</w:t>
      </w:r>
    </w:p>
    <w:p w:rsidR="005726CE" w:rsidRDefault="005726CE" w:rsidP="005726CE">
      <w:pPr>
        <w:pStyle w:val="Tekstpodstawowy31"/>
        <w:numPr>
          <w:ilvl w:val="0"/>
          <w:numId w:val="3"/>
        </w:numPr>
        <w:spacing w:line="360" w:lineRule="auto"/>
        <w:ind w:left="36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Mikołaj Jackowiak;</w:t>
      </w:r>
    </w:p>
    <w:p w:rsidR="005726CE" w:rsidRDefault="005726CE" w:rsidP="005726CE">
      <w:pPr>
        <w:pStyle w:val="Tekstpodstawowy31"/>
        <w:numPr>
          <w:ilvl w:val="0"/>
          <w:numId w:val="3"/>
        </w:numPr>
        <w:spacing w:line="360" w:lineRule="auto"/>
        <w:ind w:left="36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Krystyna</w:t>
      </w:r>
      <w:r w:rsidRPr="005726CE">
        <w:rPr>
          <w:rFonts w:eastAsia="Times New Roman"/>
          <w:sz w:val="24"/>
          <w:lang w:eastAsia="ar-SA"/>
        </w:rPr>
        <w:t xml:space="preserve"> </w:t>
      </w:r>
      <w:r>
        <w:rPr>
          <w:rFonts w:eastAsia="Times New Roman"/>
          <w:sz w:val="24"/>
          <w:lang w:eastAsia="ar-SA"/>
        </w:rPr>
        <w:t>Hejnowicz;</w:t>
      </w:r>
    </w:p>
    <w:p w:rsidR="005726CE" w:rsidRDefault="005726CE" w:rsidP="005726CE">
      <w:pPr>
        <w:pStyle w:val="Tekstpodstawowy31"/>
        <w:numPr>
          <w:ilvl w:val="0"/>
          <w:numId w:val="3"/>
        </w:numPr>
        <w:spacing w:line="360" w:lineRule="auto"/>
        <w:ind w:left="36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Teresa K</w:t>
      </w:r>
      <w:r w:rsidRPr="008A1B87">
        <w:rPr>
          <w:rFonts w:eastAsia="Times New Roman"/>
          <w:sz w:val="24"/>
          <w:lang w:eastAsia="ar-SA"/>
        </w:rPr>
        <w:t>lonowska</w:t>
      </w:r>
      <w:r>
        <w:rPr>
          <w:rFonts w:eastAsia="Times New Roman"/>
          <w:sz w:val="24"/>
          <w:lang w:eastAsia="ar-SA"/>
        </w:rPr>
        <w:t>;</w:t>
      </w:r>
      <w:r w:rsidRPr="008A1B87">
        <w:rPr>
          <w:rFonts w:eastAsia="Times New Roman"/>
          <w:sz w:val="24"/>
          <w:lang w:eastAsia="ar-SA"/>
        </w:rPr>
        <w:t xml:space="preserve"> </w:t>
      </w:r>
    </w:p>
    <w:p w:rsidR="005726CE" w:rsidRDefault="005726CE" w:rsidP="005726CE">
      <w:pPr>
        <w:pStyle w:val="Tekstpodstawowy31"/>
        <w:numPr>
          <w:ilvl w:val="0"/>
          <w:numId w:val="3"/>
        </w:numPr>
        <w:spacing w:line="360" w:lineRule="auto"/>
        <w:ind w:left="360"/>
        <w:rPr>
          <w:rFonts w:eastAsia="Times New Roman"/>
          <w:sz w:val="24"/>
          <w:lang w:eastAsia="ar-SA"/>
        </w:rPr>
      </w:pPr>
      <w:r w:rsidRPr="005726CE">
        <w:rPr>
          <w:rFonts w:eastAsia="Times New Roman"/>
          <w:sz w:val="24"/>
          <w:lang w:eastAsia="ar-SA"/>
        </w:rPr>
        <w:t>Marcin Krawiec</w:t>
      </w:r>
      <w:r>
        <w:rPr>
          <w:rFonts w:eastAsia="Times New Roman"/>
          <w:sz w:val="24"/>
          <w:lang w:eastAsia="ar-SA"/>
        </w:rPr>
        <w:t>;</w:t>
      </w:r>
      <w:r w:rsidRPr="005726CE">
        <w:rPr>
          <w:rFonts w:eastAsia="Times New Roman"/>
          <w:sz w:val="24"/>
          <w:lang w:eastAsia="ar-SA"/>
        </w:rPr>
        <w:t xml:space="preserve"> </w:t>
      </w:r>
    </w:p>
    <w:p w:rsidR="005726CE" w:rsidRPr="005726CE" w:rsidRDefault="005726CE" w:rsidP="005726CE">
      <w:pPr>
        <w:pStyle w:val="Tekstpodstawowy31"/>
        <w:numPr>
          <w:ilvl w:val="0"/>
          <w:numId w:val="3"/>
        </w:numPr>
        <w:spacing w:line="360" w:lineRule="auto"/>
        <w:ind w:left="36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Elżbieta </w:t>
      </w:r>
      <w:r w:rsidRPr="005726CE">
        <w:rPr>
          <w:rFonts w:eastAsia="Times New Roman"/>
          <w:sz w:val="24"/>
          <w:lang w:eastAsia="ar-SA"/>
        </w:rPr>
        <w:t>Śląska</w:t>
      </w:r>
      <w:r>
        <w:rPr>
          <w:rFonts w:eastAsia="Times New Roman"/>
          <w:sz w:val="24"/>
          <w:lang w:eastAsia="ar-SA"/>
        </w:rPr>
        <w:t>;</w:t>
      </w:r>
      <w:r w:rsidRPr="005726CE">
        <w:rPr>
          <w:rFonts w:eastAsia="Times New Roman"/>
          <w:sz w:val="24"/>
          <w:lang w:eastAsia="ar-SA"/>
        </w:rPr>
        <w:t xml:space="preserve"> </w:t>
      </w:r>
    </w:p>
    <w:p w:rsidR="005726CE" w:rsidRPr="008A1B87" w:rsidRDefault="005726CE" w:rsidP="005726CE">
      <w:pPr>
        <w:pStyle w:val="Tekstpodstawowy31"/>
        <w:numPr>
          <w:ilvl w:val="0"/>
          <w:numId w:val="3"/>
        </w:numPr>
        <w:spacing w:line="360" w:lineRule="auto"/>
        <w:ind w:left="36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Henryk Urbaniak. </w:t>
      </w:r>
    </w:p>
    <w:p w:rsidR="005726CE" w:rsidRDefault="005726CE" w:rsidP="005726CE">
      <w:pPr>
        <w:tabs>
          <w:tab w:val="left" w:pos="690"/>
          <w:tab w:val="left" w:pos="1140"/>
        </w:tabs>
        <w:spacing w:line="360" w:lineRule="auto"/>
        <w:jc w:val="both"/>
        <w:rPr>
          <w:rFonts w:eastAsia="Times New Roman"/>
          <w:lang w:eastAsia="ar-SA"/>
        </w:rPr>
      </w:pPr>
    </w:p>
    <w:p w:rsidR="005726CE" w:rsidRDefault="00740996" w:rsidP="00740996">
      <w:pPr>
        <w:tabs>
          <w:tab w:val="left" w:pos="851"/>
          <w:tab w:val="left" w:pos="1140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 xml:space="preserve">§ 2. </w:t>
      </w:r>
      <w:r w:rsidR="005726CE">
        <w:rPr>
          <w:rFonts w:eastAsia="Times New Roman"/>
          <w:lang w:eastAsia="ar-SA"/>
        </w:rPr>
        <w:t>1. Kadencja Komisji trwa 4 lata.</w:t>
      </w:r>
    </w:p>
    <w:p w:rsidR="005726CE" w:rsidRDefault="005726CE" w:rsidP="00740996">
      <w:pPr>
        <w:tabs>
          <w:tab w:val="left" w:pos="851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</w:t>
      </w:r>
      <w:r w:rsidRPr="0045719F">
        <w:rPr>
          <w:rFonts w:eastAsia="Times New Roman"/>
          <w:lang w:eastAsia="ar-SA"/>
        </w:rPr>
        <w:t>Uczestnictwo w Komisji ma charakter społeczny i za udział w posiedzeniach nie przysługuje wynagrodzenie lub rekompensata za utracone zarobki.</w:t>
      </w:r>
    </w:p>
    <w:p w:rsidR="005726CE" w:rsidRPr="0045719F" w:rsidRDefault="005726CE" w:rsidP="002D6FEB">
      <w:pPr>
        <w:tabs>
          <w:tab w:val="left" w:pos="851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3.</w:t>
      </w:r>
      <w:r w:rsidRPr="0045719F">
        <w:rPr>
          <w:rFonts w:eastAsia="Times New Roman"/>
          <w:lang w:eastAsia="ar-SA"/>
        </w:rPr>
        <w:t xml:space="preserve">Odwołanie członka Komisji następuje w tym samym trybie co powołanie. </w:t>
      </w:r>
    </w:p>
    <w:p w:rsidR="005726CE" w:rsidRDefault="005726CE" w:rsidP="005726CE">
      <w:pPr>
        <w:pStyle w:val="Akapitzlist"/>
        <w:tabs>
          <w:tab w:val="left" w:pos="284"/>
          <w:tab w:val="left" w:pos="851"/>
        </w:tabs>
        <w:spacing w:line="360" w:lineRule="auto"/>
        <w:ind w:left="567"/>
        <w:jc w:val="both"/>
        <w:rPr>
          <w:rFonts w:eastAsia="Times New Roman"/>
          <w:lang w:eastAsia="ar-SA"/>
        </w:rPr>
      </w:pPr>
    </w:p>
    <w:p w:rsidR="005726CE" w:rsidRPr="00590CDC" w:rsidRDefault="005726CE" w:rsidP="005726CE">
      <w:pPr>
        <w:tabs>
          <w:tab w:val="left" w:pos="284"/>
          <w:tab w:val="left" w:pos="851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Pr="00590CDC">
        <w:rPr>
          <w:rFonts w:eastAsia="Times New Roman"/>
          <w:lang w:eastAsia="ar-SA"/>
        </w:rPr>
        <w:t xml:space="preserve">§ </w:t>
      </w:r>
      <w:r>
        <w:rPr>
          <w:rFonts w:eastAsia="Times New Roman"/>
          <w:lang w:eastAsia="ar-SA"/>
        </w:rPr>
        <w:t>3</w:t>
      </w:r>
      <w:r w:rsidRPr="00590CDC">
        <w:rPr>
          <w:rFonts w:eastAsia="Times New Roman"/>
          <w:lang w:eastAsia="ar-SA"/>
        </w:rPr>
        <w:t xml:space="preserve">. Zakres działania Społecznej Komisji Mieszkaniowej określa Regulamin stanowiący </w:t>
      </w:r>
      <w:r>
        <w:rPr>
          <w:rFonts w:eastAsia="Times New Roman"/>
          <w:lang w:eastAsia="ar-SA"/>
        </w:rPr>
        <w:t xml:space="preserve">załącznik do </w:t>
      </w:r>
      <w:r w:rsidRPr="00590CDC">
        <w:rPr>
          <w:rFonts w:eastAsia="Times New Roman"/>
          <w:lang w:eastAsia="ar-SA"/>
        </w:rPr>
        <w:t>niniejszego Zarządzenia</w:t>
      </w:r>
      <w:r>
        <w:rPr>
          <w:rFonts w:eastAsia="Times New Roman"/>
          <w:lang w:eastAsia="ar-SA"/>
        </w:rPr>
        <w:t>.</w:t>
      </w:r>
    </w:p>
    <w:p w:rsidR="005726CE" w:rsidRDefault="005726CE" w:rsidP="005726CE">
      <w:pPr>
        <w:tabs>
          <w:tab w:val="left" w:pos="690"/>
          <w:tab w:val="left" w:pos="1140"/>
        </w:tabs>
        <w:spacing w:line="360" w:lineRule="auto"/>
        <w:jc w:val="both"/>
        <w:rPr>
          <w:rFonts w:eastAsia="Times New Roman"/>
          <w:lang w:eastAsia="ar-SA"/>
        </w:rPr>
      </w:pPr>
    </w:p>
    <w:p w:rsidR="005726CE" w:rsidRDefault="005726CE" w:rsidP="005726CE">
      <w:pPr>
        <w:tabs>
          <w:tab w:val="left" w:pos="690"/>
          <w:tab w:val="left" w:pos="851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§ 4. Wykonanie </w:t>
      </w:r>
      <w:r w:rsidR="002D6FEB">
        <w:rPr>
          <w:rFonts w:eastAsia="Times New Roman"/>
          <w:lang w:eastAsia="ar-SA"/>
        </w:rPr>
        <w:t>z</w:t>
      </w:r>
      <w:r>
        <w:rPr>
          <w:rFonts w:eastAsia="Times New Roman"/>
          <w:lang w:eastAsia="ar-SA"/>
        </w:rPr>
        <w:t>arządzenia powierza się Naczelnikowi Wydziału Gospodarki Komunalnej.</w:t>
      </w:r>
    </w:p>
    <w:p w:rsidR="00740996" w:rsidRDefault="00740996" w:rsidP="005726CE">
      <w:pPr>
        <w:tabs>
          <w:tab w:val="left" w:pos="690"/>
          <w:tab w:val="left" w:pos="851"/>
        </w:tabs>
        <w:spacing w:line="360" w:lineRule="auto"/>
        <w:jc w:val="both"/>
        <w:rPr>
          <w:rFonts w:eastAsia="Times New Roman"/>
          <w:lang w:eastAsia="ar-SA"/>
        </w:rPr>
      </w:pPr>
    </w:p>
    <w:p w:rsidR="005726CE" w:rsidRPr="005726CE" w:rsidRDefault="005726CE" w:rsidP="005726CE">
      <w:pPr>
        <w:spacing w:line="360" w:lineRule="auto"/>
        <w:ind w:firstLine="85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5. Zarządzenie wchodzi w życie z dniem</w:t>
      </w:r>
      <w:r w:rsidR="002D6FEB">
        <w:rPr>
          <w:rFonts w:eastAsia="Times New Roman"/>
          <w:lang w:eastAsia="ar-SA"/>
        </w:rPr>
        <w:t xml:space="preserve"> </w:t>
      </w:r>
      <w:r w:rsidR="002D6FEB" w:rsidRPr="00CF1F34">
        <w:rPr>
          <w:rFonts w:eastAsia="Times New Roman"/>
          <w:lang w:eastAsia="ar-SA"/>
        </w:rPr>
        <w:t>podpisania</w:t>
      </w:r>
      <w:r w:rsidRPr="00CF1F34">
        <w:rPr>
          <w:rFonts w:eastAsia="Times New Roman"/>
          <w:lang w:eastAsia="ar-SA"/>
        </w:rPr>
        <w:t>.</w:t>
      </w:r>
    </w:p>
    <w:p w:rsidR="005726CE" w:rsidRPr="00925E5E" w:rsidRDefault="005726CE" w:rsidP="005726CE">
      <w:pPr>
        <w:jc w:val="both"/>
        <w:rPr>
          <w:lang w:eastAsia="ar-SA"/>
        </w:rPr>
      </w:pPr>
    </w:p>
    <w:p w:rsidR="005726CE" w:rsidRDefault="0092283E" w:rsidP="0092283E">
      <w:pPr>
        <w:pStyle w:val="Nagwek1"/>
        <w:numPr>
          <w:ilvl w:val="0"/>
          <w:numId w:val="0"/>
        </w:numPr>
        <w:spacing w:line="360" w:lineRule="auto"/>
        <w:ind w:left="3900" w:hanging="360"/>
        <w:rPr>
          <w:rFonts w:cs="Tahoma"/>
          <w:b w:val="0"/>
        </w:rPr>
      </w:pPr>
      <w:r>
        <w:rPr>
          <w:rFonts w:cs="Tahoma"/>
          <w:b w:val="0"/>
        </w:rPr>
        <w:t>Burmistrz</w:t>
      </w:r>
    </w:p>
    <w:p w:rsidR="0092283E" w:rsidRPr="00281076" w:rsidRDefault="0092283E" w:rsidP="00281076">
      <w:pPr>
        <w:ind w:left="3180"/>
        <w:jc w:val="center"/>
      </w:pPr>
      <w:r>
        <w:t>/-/ mgr inż. Jerzy Kula</w:t>
      </w:r>
      <w:r>
        <w:rPr>
          <w:sz w:val="20"/>
          <w:szCs w:val="20"/>
        </w:rPr>
        <w:t>k</w:t>
      </w:r>
    </w:p>
    <w:p w:rsidR="0092283E" w:rsidRDefault="0092283E">
      <w:pPr>
        <w:widowControl/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40996" w:rsidRPr="00740996" w:rsidRDefault="00740996" w:rsidP="005726CE">
      <w:pPr>
        <w:jc w:val="both"/>
        <w:rPr>
          <w:sz w:val="20"/>
          <w:szCs w:val="20"/>
        </w:rPr>
      </w:pPr>
    </w:p>
    <w:p w:rsidR="005726CE" w:rsidRPr="00740996" w:rsidRDefault="005726CE" w:rsidP="005726CE">
      <w:pPr>
        <w:pStyle w:val="Nagwek1"/>
        <w:numPr>
          <w:ilvl w:val="8"/>
          <w:numId w:val="1"/>
        </w:numPr>
        <w:spacing w:line="360" w:lineRule="auto"/>
        <w:jc w:val="right"/>
        <w:rPr>
          <w:rFonts w:cs="Tahoma"/>
          <w:b w:val="0"/>
          <w:sz w:val="20"/>
          <w:szCs w:val="20"/>
        </w:rPr>
      </w:pPr>
      <w:r w:rsidRPr="00740996">
        <w:rPr>
          <w:rFonts w:cs="Tahoma"/>
          <w:b w:val="0"/>
          <w:sz w:val="20"/>
          <w:szCs w:val="20"/>
        </w:rPr>
        <w:t xml:space="preserve">Załącznik </w:t>
      </w:r>
    </w:p>
    <w:p w:rsidR="005726CE" w:rsidRPr="00740996" w:rsidRDefault="00740996" w:rsidP="00740996">
      <w:pPr>
        <w:pStyle w:val="Nagwek1"/>
        <w:numPr>
          <w:ilvl w:val="8"/>
          <w:numId w:val="1"/>
        </w:numPr>
        <w:spacing w:line="360" w:lineRule="auto"/>
        <w:jc w:val="right"/>
        <w:rPr>
          <w:rFonts w:cs="Tahoma"/>
          <w:b w:val="0"/>
          <w:sz w:val="20"/>
          <w:szCs w:val="20"/>
        </w:rPr>
      </w:pPr>
      <w:r>
        <w:rPr>
          <w:rFonts w:cs="Tahoma"/>
          <w:b w:val="0"/>
          <w:sz w:val="20"/>
          <w:szCs w:val="20"/>
        </w:rPr>
        <w:t>do Zarządzenia Nr 31/2015</w:t>
      </w:r>
      <w:r>
        <w:rPr>
          <w:rFonts w:cs="Tahoma"/>
          <w:b w:val="0"/>
          <w:sz w:val="20"/>
          <w:szCs w:val="20"/>
        </w:rPr>
        <w:br/>
        <w:t xml:space="preserve">Burmistrza Gostynia </w:t>
      </w:r>
      <w:r>
        <w:rPr>
          <w:rFonts w:cs="Tahoma"/>
          <w:b w:val="0"/>
          <w:sz w:val="20"/>
          <w:szCs w:val="20"/>
        </w:rPr>
        <w:br/>
      </w:r>
      <w:r w:rsidRPr="00740996">
        <w:rPr>
          <w:b w:val="0"/>
          <w:sz w:val="20"/>
          <w:szCs w:val="20"/>
        </w:rPr>
        <w:t xml:space="preserve">z </w:t>
      </w:r>
      <w:r>
        <w:rPr>
          <w:b w:val="0"/>
          <w:sz w:val="20"/>
          <w:szCs w:val="20"/>
        </w:rPr>
        <w:t>dnia 5 lutego 2015 r.</w:t>
      </w:r>
    </w:p>
    <w:p w:rsidR="00740996" w:rsidRPr="00740996" w:rsidRDefault="00740996" w:rsidP="002D6FEB">
      <w:pPr>
        <w:pStyle w:val="Nagwek1"/>
        <w:numPr>
          <w:ilvl w:val="0"/>
          <w:numId w:val="1"/>
        </w:numPr>
        <w:tabs>
          <w:tab w:val="left" w:pos="0"/>
        </w:tabs>
        <w:spacing w:line="360" w:lineRule="auto"/>
        <w:rPr>
          <w:rFonts w:cs="Tahoma"/>
          <w:b w:val="0"/>
          <w:sz w:val="20"/>
          <w:szCs w:val="20"/>
        </w:rPr>
      </w:pPr>
    </w:p>
    <w:p w:rsidR="005726CE" w:rsidRPr="00F6297B" w:rsidRDefault="005726CE" w:rsidP="002D6FEB">
      <w:pPr>
        <w:pStyle w:val="Nagwek1"/>
        <w:numPr>
          <w:ilvl w:val="0"/>
          <w:numId w:val="1"/>
        </w:numPr>
        <w:tabs>
          <w:tab w:val="left" w:pos="0"/>
        </w:tabs>
        <w:spacing w:line="360" w:lineRule="auto"/>
        <w:rPr>
          <w:rFonts w:cs="Tahoma"/>
          <w:b w:val="0"/>
        </w:rPr>
      </w:pPr>
      <w:r>
        <w:rPr>
          <w:rFonts w:cs="Tahoma"/>
          <w:b w:val="0"/>
        </w:rPr>
        <w:t>Regulamin</w:t>
      </w:r>
    </w:p>
    <w:p w:rsidR="005726CE" w:rsidRDefault="005726CE" w:rsidP="002D6FEB">
      <w:pPr>
        <w:spacing w:line="360" w:lineRule="auto"/>
        <w:jc w:val="center"/>
        <w:rPr>
          <w:rFonts w:cs="Tahoma"/>
        </w:rPr>
      </w:pPr>
      <w:r>
        <w:rPr>
          <w:rFonts w:cs="Tahoma"/>
        </w:rPr>
        <w:t>Społecznej Komisji Mieszkaniowej</w:t>
      </w:r>
    </w:p>
    <w:p w:rsidR="005726CE" w:rsidRDefault="005726CE" w:rsidP="002D6FEB">
      <w:pPr>
        <w:spacing w:line="360" w:lineRule="auto"/>
        <w:jc w:val="both"/>
        <w:rPr>
          <w:rFonts w:eastAsia="Times New Roman"/>
          <w:b/>
          <w:lang w:eastAsia="ar-SA"/>
        </w:rPr>
      </w:pPr>
    </w:p>
    <w:p w:rsidR="005726CE" w:rsidRDefault="002D6FEB" w:rsidP="002D6FEB">
      <w:pPr>
        <w:spacing w:line="360" w:lineRule="auto"/>
        <w:ind w:left="-15" w:firstLine="723"/>
        <w:jc w:val="both"/>
        <w:rPr>
          <w:rFonts w:cs="Tahoma"/>
        </w:rPr>
      </w:pPr>
      <w:r>
        <w:rPr>
          <w:rFonts w:cs="Tahoma"/>
        </w:rPr>
        <w:t xml:space="preserve">§ 1. </w:t>
      </w:r>
      <w:r w:rsidR="005726CE">
        <w:rPr>
          <w:rFonts w:cs="Tahoma"/>
        </w:rPr>
        <w:t>Komisja jest organem opiniującym w sprawach mieszkaniowych.</w:t>
      </w:r>
    </w:p>
    <w:p w:rsidR="005726CE" w:rsidRDefault="005726CE" w:rsidP="002D6FEB">
      <w:pPr>
        <w:pStyle w:val="Tekstpodstawowy"/>
        <w:spacing w:after="0" w:line="360" w:lineRule="auto"/>
        <w:ind w:left="-30"/>
        <w:jc w:val="both"/>
        <w:rPr>
          <w:rFonts w:cs="Tahoma"/>
        </w:rPr>
      </w:pPr>
      <w:r>
        <w:rPr>
          <w:rFonts w:cs="Tahoma"/>
        </w:rPr>
        <w:tab/>
      </w:r>
      <w:r w:rsidR="002D6FEB">
        <w:rPr>
          <w:rFonts w:cs="Tahoma"/>
        </w:rPr>
        <w:tab/>
      </w:r>
      <w:r>
        <w:rPr>
          <w:rFonts w:cs="Tahoma"/>
        </w:rPr>
        <w:t xml:space="preserve">§ 2.1.W przypadku zmniejszenia się składu osobowego Komisji – Burmistrz Gostynia dokonuje wyboru uzupełniającego. </w:t>
      </w:r>
    </w:p>
    <w:p w:rsidR="005726CE" w:rsidRDefault="002D6FEB" w:rsidP="002D49D8">
      <w:pPr>
        <w:pStyle w:val="Tekstpodstawowy"/>
        <w:spacing w:after="0" w:line="360" w:lineRule="auto"/>
        <w:jc w:val="both"/>
        <w:rPr>
          <w:rFonts w:cs="Tahoma"/>
        </w:rPr>
      </w:pPr>
      <w:r>
        <w:rPr>
          <w:rFonts w:cs="Tahoma"/>
        </w:rPr>
        <w:t>2. Odwołania</w:t>
      </w:r>
      <w:r w:rsidR="005726CE">
        <w:rPr>
          <w:rFonts w:cs="Tahoma"/>
        </w:rPr>
        <w:t xml:space="preserve"> członka Komisji dokonuje Burmistrz Gostynia</w:t>
      </w:r>
    </w:p>
    <w:p w:rsidR="005726CE" w:rsidRDefault="002D6FEB" w:rsidP="002D49D8">
      <w:pPr>
        <w:pStyle w:val="Tekstpodstawowy"/>
        <w:spacing w:after="0" w:line="360" w:lineRule="auto"/>
        <w:jc w:val="both"/>
        <w:rPr>
          <w:rFonts w:cs="Tahoma"/>
        </w:rPr>
      </w:pPr>
      <w:r>
        <w:rPr>
          <w:rFonts w:cs="Tahoma"/>
        </w:rPr>
        <w:t xml:space="preserve">3. </w:t>
      </w:r>
      <w:r w:rsidR="005726CE">
        <w:rPr>
          <w:rFonts w:cs="Tahoma"/>
        </w:rPr>
        <w:t>Odwołanie członka Komisji może również nastąpić na wniosek Przewodniczącego</w:t>
      </w:r>
      <w:r>
        <w:rPr>
          <w:rFonts w:cs="Tahoma"/>
        </w:rPr>
        <w:t xml:space="preserve"> Komisji</w:t>
      </w:r>
      <w:r w:rsidR="005726CE">
        <w:rPr>
          <w:rFonts w:cs="Tahoma"/>
        </w:rPr>
        <w:t xml:space="preserve"> w przypadku :</w:t>
      </w:r>
    </w:p>
    <w:p w:rsidR="00740996" w:rsidRDefault="002D6FEB" w:rsidP="00740996">
      <w:pPr>
        <w:pStyle w:val="Tekstpodstawowy"/>
        <w:spacing w:after="0" w:line="360" w:lineRule="auto"/>
        <w:ind w:left="-105"/>
        <w:jc w:val="both"/>
        <w:rPr>
          <w:rFonts w:cs="Tahoma"/>
        </w:rPr>
      </w:pPr>
      <w:r>
        <w:rPr>
          <w:rFonts w:cs="Tahoma"/>
        </w:rPr>
        <w:t>a)</w:t>
      </w:r>
      <w:r w:rsidR="005726CE">
        <w:rPr>
          <w:rFonts w:cs="Tahoma"/>
        </w:rPr>
        <w:t xml:space="preserve"> nie wykonywania lub nienależytego wykonywania obowiązków,</w:t>
      </w:r>
    </w:p>
    <w:p w:rsidR="00740996" w:rsidRDefault="002D6FEB" w:rsidP="00740996">
      <w:pPr>
        <w:pStyle w:val="Tekstpodstawowy"/>
        <w:spacing w:after="0" w:line="360" w:lineRule="auto"/>
        <w:ind w:left="-105"/>
        <w:jc w:val="both"/>
        <w:rPr>
          <w:rFonts w:cs="Tahoma"/>
        </w:rPr>
      </w:pPr>
      <w:r>
        <w:rPr>
          <w:rFonts w:cs="Tahoma"/>
        </w:rPr>
        <w:t xml:space="preserve">b) </w:t>
      </w:r>
      <w:r w:rsidR="005726CE">
        <w:rPr>
          <w:rFonts w:cs="Tahoma"/>
        </w:rPr>
        <w:t>długotrwałej choroby,</w:t>
      </w:r>
      <w:r>
        <w:rPr>
          <w:rFonts w:cs="Tahoma"/>
        </w:rPr>
        <w:t xml:space="preserve"> </w:t>
      </w:r>
      <w:r w:rsidRPr="00CF1F34">
        <w:rPr>
          <w:rFonts w:cs="Tahoma"/>
        </w:rPr>
        <w:t>trwającej ponad 3 miesiące,</w:t>
      </w:r>
    </w:p>
    <w:p w:rsidR="005726CE" w:rsidRDefault="002D6FEB" w:rsidP="00740996">
      <w:pPr>
        <w:pStyle w:val="Tekstpodstawowy"/>
        <w:spacing w:after="0" w:line="360" w:lineRule="auto"/>
        <w:ind w:left="-105"/>
        <w:jc w:val="both"/>
        <w:rPr>
          <w:rFonts w:cs="Tahoma"/>
        </w:rPr>
      </w:pPr>
      <w:r>
        <w:rPr>
          <w:rFonts w:cs="Tahoma"/>
        </w:rPr>
        <w:t xml:space="preserve">c) </w:t>
      </w:r>
      <w:r w:rsidR="005726CE">
        <w:rPr>
          <w:rFonts w:cs="Tahoma"/>
        </w:rPr>
        <w:t>z innych ważnych przyczyn.</w:t>
      </w:r>
    </w:p>
    <w:p w:rsidR="005726CE" w:rsidRDefault="005726CE" w:rsidP="002D6FEB">
      <w:pPr>
        <w:pStyle w:val="Tekstpodstawowy"/>
        <w:spacing w:after="0" w:line="360" w:lineRule="auto"/>
        <w:ind w:left="45" w:firstLine="663"/>
        <w:jc w:val="both"/>
        <w:rPr>
          <w:rFonts w:cs="Tahoma"/>
        </w:rPr>
      </w:pPr>
      <w:r>
        <w:rPr>
          <w:rFonts w:cs="Tahoma"/>
        </w:rPr>
        <w:t>§ 3. Przewodniczącego Komisji i zastępcę wybierają ze swego grona członkowie Komisji na pierwszym posiedzeniu.</w:t>
      </w:r>
    </w:p>
    <w:p w:rsidR="005726CE" w:rsidRDefault="002D6FEB" w:rsidP="002D6FEB">
      <w:pPr>
        <w:pStyle w:val="Tekstpodstawowy"/>
        <w:tabs>
          <w:tab w:val="left" w:pos="735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ab/>
      </w:r>
      <w:r w:rsidR="005726CE">
        <w:rPr>
          <w:rFonts w:cs="Tahoma"/>
        </w:rPr>
        <w:t>§ 4. 1. Do zadań Komisji należy :</w:t>
      </w:r>
    </w:p>
    <w:p w:rsidR="005726CE" w:rsidRDefault="005726CE" w:rsidP="002D6FEB">
      <w:pPr>
        <w:pStyle w:val="Tekstpodstawowy"/>
        <w:numPr>
          <w:ilvl w:val="1"/>
          <w:numId w:val="2"/>
        </w:numPr>
        <w:tabs>
          <w:tab w:val="left" w:pos="555"/>
        </w:tabs>
        <w:spacing w:line="360" w:lineRule="auto"/>
        <w:ind w:left="555"/>
        <w:jc w:val="both"/>
        <w:rPr>
          <w:rFonts w:cs="Tahoma"/>
        </w:rPr>
      </w:pPr>
      <w:r>
        <w:rPr>
          <w:rFonts w:cs="Tahoma"/>
        </w:rPr>
        <w:t xml:space="preserve">opiniowanie wniosków osób ubiegających się o przydział lokalu mieszkalnego </w:t>
      </w:r>
      <w:r w:rsidR="00740996">
        <w:rPr>
          <w:rFonts w:cs="Tahoma"/>
        </w:rPr>
        <w:br/>
      </w:r>
      <w:r>
        <w:rPr>
          <w:rFonts w:cs="Tahoma"/>
        </w:rPr>
        <w:t>i  socjalnego,</w:t>
      </w:r>
    </w:p>
    <w:p w:rsidR="005726CE" w:rsidRPr="002D6FEB" w:rsidRDefault="005726CE" w:rsidP="002D6FEB">
      <w:pPr>
        <w:pStyle w:val="Tekstpodstawowy"/>
        <w:numPr>
          <w:ilvl w:val="1"/>
          <w:numId w:val="2"/>
        </w:numPr>
        <w:tabs>
          <w:tab w:val="left" w:pos="555"/>
        </w:tabs>
        <w:spacing w:line="360" w:lineRule="auto"/>
        <w:ind w:left="555"/>
        <w:jc w:val="both"/>
        <w:rPr>
          <w:rFonts w:cs="Tahoma"/>
        </w:rPr>
      </w:pPr>
      <w:r w:rsidRPr="009220A6">
        <w:rPr>
          <w:rFonts w:cs="Tahoma"/>
        </w:rPr>
        <w:t>opiniowanie  projektów list osób zakwalifikowanych do przydziału</w:t>
      </w:r>
      <w:r>
        <w:rPr>
          <w:rFonts w:cs="Tahoma"/>
        </w:rPr>
        <w:t>.</w:t>
      </w:r>
    </w:p>
    <w:p w:rsidR="005726CE" w:rsidRDefault="005726CE" w:rsidP="002D6FEB">
      <w:pPr>
        <w:pStyle w:val="Tekstpodstawowy"/>
        <w:tabs>
          <w:tab w:val="left" w:pos="-270"/>
          <w:tab w:val="left" w:pos="690"/>
        </w:tabs>
        <w:spacing w:after="0" w:line="360" w:lineRule="auto"/>
        <w:ind w:left="-60" w:hanging="437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 w:rsidR="002D6FEB">
        <w:rPr>
          <w:rFonts w:cs="Tahoma"/>
        </w:rPr>
        <w:tab/>
      </w:r>
      <w:r>
        <w:rPr>
          <w:rFonts w:cs="Tahoma"/>
        </w:rPr>
        <w:t xml:space="preserve">§ 5.1.W celu zapewnienia właściwej realizacji zadań określonych w § 5 Komisja </w:t>
      </w:r>
      <w:r>
        <w:rPr>
          <w:rFonts w:cs="Tahoma"/>
        </w:rPr>
        <w:br/>
        <w:t xml:space="preserve">z grona członków powołuje zespół wizytujący. </w:t>
      </w:r>
    </w:p>
    <w:p w:rsidR="005726CE" w:rsidRDefault="005726CE" w:rsidP="002D6FEB">
      <w:pPr>
        <w:pStyle w:val="Tekstpodstawowy"/>
        <w:tabs>
          <w:tab w:val="left" w:pos="-270"/>
          <w:tab w:val="left" w:pos="690"/>
        </w:tabs>
        <w:spacing w:after="0" w:line="360" w:lineRule="auto"/>
        <w:ind w:left="-60" w:hanging="437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 w:rsidR="00740996">
        <w:rPr>
          <w:rFonts w:cs="Tahoma"/>
        </w:rPr>
        <w:t xml:space="preserve">2. </w:t>
      </w:r>
      <w:r>
        <w:rPr>
          <w:rFonts w:cs="Tahoma"/>
        </w:rPr>
        <w:t>Zespół wizytujący składa się z 3 osób.</w:t>
      </w:r>
    </w:p>
    <w:p w:rsidR="005726CE" w:rsidRDefault="005726CE" w:rsidP="002D6FEB">
      <w:pPr>
        <w:pStyle w:val="Tekstpodstawowy"/>
        <w:tabs>
          <w:tab w:val="left" w:pos="-270"/>
          <w:tab w:val="left" w:pos="690"/>
        </w:tabs>
        <w:spacing w:after="0" w:line="360" w:lineRule="auto"/>
        <w:ind w:left="-60" w:hanging="437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3. Zadaniem zespołu jest sprawdzenie warunków mieszkaniow</w:t>
      </w:r>
      <w:r w:rsidR="002D6FEB">
        <w:rPr>
          <w:rFonts w:cs="Tahoma"/>
        </w:rPr>
        <w:t xml:space="preserve">ych osób kwalifikujących </w:t>
      </w:r>
      <w:r>
        <w:rPr>
          <w:rFonts w:cs="Tahoma"/>
        </w:rPr>
        <w:t>się do wykazu osób</w:t>
      </w:r>
      <w:r w:rsidR="002D6FEB">
        <w:rPr>
          <w:rFonts w:cs="Tahoma"/>
        </w:rPr>
        <w:t>,</w:t>
      </w:r>
      <w:r>
        <w:rPr>
          <w:rFonts w:cs="Tahoma"/>
        </w:rPr>
        <w:t xml:space="preserve"> uprawnionych do zawarcia umowy najmu.</w:t>
      </w:r>
    </w:p>
    <w:p w:rsidR="005726CE" w:rsidRDefault="005726CE" w:rsidP="002D6FEB">
      <w:pPr>
        <w:pStyle w:val="Tekstpodstawowy"/>
        <w:tabs>
          <w:tab w:val="left" w:pos="-270"/>
          <w:tab w:val="left" w:pos="690"/>
        </w:tabs>
        <w:spacing w:after="0" w:line="360" w:lineRule="auto"/>
        <w:ind w:left="-60" w:hanging="437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 w:rsidR="00740996">
        <w:rPr>
          <w:rFonts w:cs="Tahoma"/>
        </w:rPr>
        <w:t xml:space="preserve">4. </w:t>
      </w:r>
      <w:r>
        <w:rPr>
          <w:rFonts w:cs="Tahoma"/>
        </w:rPr>
        <w:t>Zespół wizytujący nie może dokonywać czynności określonych w ust. 3</w:t>
      </w:r>
      <w:r w:rsidR="002D6FEB">
        <w:rPr>
          <w:rFonts w:cs="Tahoma"/>
        </w:rPr>
        <w:t>,</w:t>
      </w:r>
      <w:r>
        <w:rPr>
          <w:rFonts w:cs="Tahoma"/>
        </w:rPr>
        <w:t xml:space="preserve"> o ile dotyczą one członków tego zespołu i jego bliskiej rodziny.</w:t>
      </w:r>
    </w:p>
    <w:p w:rsidR="005726CE" w:rsidRPr="002D6FEB" w:rsidRDefault="00740996" w:rsidP="002D6FEB">
      <w:pPr>
        <w:pStyle w:val="Tekstpodstawowy"/>
        <w:tabs>
          <w:tab w:val="left" w:pos="660"/>
        </w:tabs>
        <w:spacing w:after="0" w:line="360" w:lineRule="auto"/>
        <w:jc w:val="both"/>
        <w:rPr>
          <w:rFonts w:cs="Tahoma"/>
        </w:rPr>
      </w:pPr>
      <w:r>
        <w:rPr>
          <w:rFonts w:cs="Tahoma"/>
        </w:rPr>
        <w:t xml:space="preserve">5. </w:t>
      </w:r>
      <w:r w:rsidR="005726CE">
        <w:rPr>
          <w:rFonts w:cs="Tahoma"/>
        </w:rPr>
        <w:t>Zespół wizytujący opiniuje i wpisuje uwagi na wniosku danej osoby. Opinia winna być podpisana przez członków Zespołu.</w:t>
      </w:r>
    </w:p>
    <w:p w:rsidR="005726CE" w:rsidRDefault="005726CE" w:rsidP="002D6FEB">
      <w:pPr>
        <w:pStyle w:val="Tekstpodstawowy"/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§ 6. W p</w:t>
      </w:r>
      <w:r w:rsidR="002D49D8">
        <w:rPr>
          <w:rFonts w:cs="Tahoma"/>
        </w:rPr>
        <w:t>osiedzeniu Komisji biorą udział</w:t>
      </w:r>
      <w:r>
        <w:rPr>
          <w:rFonts w:cs="Tahoma"/>
        </w:rPr>
        <w:t xml:space="preserve">: przedstawiciele Urzędu Miejskiego – Wydział Gospodarki Komunalnej oraz w miarę potrzeb inne </w:t>
      </w:r>
      <w:r w:rsidR="002D6FEB">
        <w:rPr>
          <w:rFonts w:cs="Tahoma"/>
        </w:rPr>
        <w:t>zaproszone osoby.</w:t>
      </w:r>
    </w:p>
    <w:p w:rsidR="005726CE" w:rsidRDefault="002D6FEB" w:rsidP="002D6FEB">
      <w:pPr>
        <w:pStyle w:val="Tekstpodstawowy"/>
        <w:tabs>
          <w:tab w:val="left" w:pos="-705"/>
          <w:tab w:val="left" w:pos="-525"/>
          <w:tab w:val="left" w:pos="-135"/>
          <w:tab w:val="left" w:pos="60"/>
          <w:tab w:val="left" w:pos="709"/>
        </w:tabs>
        <w:spacing w:after="0" w:line="360" w:lineRule="auto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 w:rsidR="005726CE">
        <w:rPr>
          <w:rFonts w:cs="Tahoma"/>
        </w:rPr>
        <w:t xml:space="preserve">§ 7.1. Z posiedzenia Komisji sporządza się protokół, który podpisuje Przewodniczący Komisji. </w:t>
      </w:r>
    </w:p>
    <w:p w:rsidR="005726CE" w:rsidRDefault="005726CE" w:rsidP="002D6FEB">
      <w:pPr>
        <w:pStyle w:val="Tekstpodstawowy"/>
        <w:tabs>
          <w:tab w:val="left" w:pos="-705"/>
          <w:tab w:val="left" w:pos="-525"/>
          <w:tab w:val="left" w:pos="-135"/>
          <w:tab w:val="left" w:pos="60"/>
          <w:tab w:val="left" w:pos="426"/>
        </w:tabs>
        <w:spacing w:after="0" w:line="360" w:lineRule="auto"/>
        <w:jc w:val="both"/>
        <w:rPr>
          <w:rFonts w:cs="Tahoma"/>
        </w:rPr>
      </w:pPr>
      <w:r>
        <w:rPr>
          <w:rFonts w:cs="Tahoma"/>
        </w:rPr>
        <w:tab/>
        <w:t>2. Do protokołu załącza się listę obecności członków Komisji oraz osób zaproszonych przez Komisję.</w:t>
      </w:r>
    </w:p>
    <w:p w:rsidR="005726CE" w:rsidRDefault="002D49D8" w:rsidP="002D6FEB">
      <w:pPr>
        <w:pStyle w:val="Tekstpodstawowy"/>
        <w:tabs>
          <w:tab w:val="left" w:pos="-705"/>
          <w:tab w:val="left" w:pos="-525"/>
          <w:tab w:val="left" w:pos="-135"/>
          <w:tab w:val="left" w:pos="60"/>
          <w:tab w:val="left" w:pos="709"/>
        </w:tabs>
        <w:spacing w:after="0" w:line="360" w:lineRule="auto"/>
        <w:jc w:val="both"/>
        <w:rPr>
          <w:rFonts w:cs="Tahoma"/>
        </w:rPr>
      </w:pPr>
      <w:r>
        <w:rPr>
          <w:rFonts w:cs="Tahoma"/>
        </w:rPr>
        <w:lastRenderedPageBreak/>
        <w:tab/>
      </w:r>
      <w:r w:rsidR="00740996">
        <w:rPr>
          <w:rFonts w:cs="Tahoma"/>
        </w:rPr>
        <w:t xml:space="preserve">3. </w:t>
      </w:r>
      <w:r w:rsidR="005726CE" w:rsidRPr="00F6297B">
        <w:rPr>
          <w:rFonts w:cs="Tahoma"/>
        </w:rPr>
        <w:t xml:space="preserve">Protokoły Komisji przechowuje się w Wydziale </w:t>
      </w:r>
      <w:r w:rsidR="005726CE">
        <w:rPr>
          <w:rFonts w:cs="Tahoma"/>
        </w:rPr>
        <w:t>Gospodarki Komunalnej.</w:t>
      </w:r>
    </w:p>
    <w:p w:rsidR="005726CE" w:rsidRPr="00F6297B" w:rsidRDefault="005726CE" w:rsidP="002D6FEB">
      <w:pPr>
        <w:pStyle w:val="Tekstpodstawowy"/>
        <w:tabs>
          <w:tab w:val="left" w:pos="-705"/>
          <w:tab w:val="left" w:pos="-525"/>
          <w:tab w:val="left" w:pos="-135"/>
          <w:tab w:val="left" w:pos="60"/>
          <w:tab w:val="left" w:pos="945"/>
        </w:tabs>
        <w:spacing w:after="0" w:line="360" w:lineRule="auto"/>
        <w:ind w:left="720"/>
        <w:jc w:val="both"/>
        <w:rPr>
          <w:rFonts w:cs="Tahoma"/>
        </w:rPr>
      </w:pPr>
    </w:p>
    <w:p w:rsidR="005726CE" w:rsidRDefault="005726CE" w:rsidP="002D6FEB">
      <w:pPr>
        <w:pStyle w:val="Tekstpodstawowy"/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§ 8. Obsługę kancelaryjną oraz środki niezbędne do wykonania zadań przez Komisję zapewnia Wydział Gospodarki Komunalnej.</w:t>
      </w:r>
    </w:p>
    <w:p w:rsidR="005726CE" w:rsidRDefault="005726CE" w:rsidP="002D6FEB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9. Niniejszy regulamin wchodzi w życie z dniem </w:t>
      </w:r>
      <w:r w:rsidR="002D6FEB" w:rsidRPr="00CF1F34">
        <w:rPr>
          <w:rFonts w:cs="Tahoma"/>
        </w:rPr>
        <w:t>podpisania</w:t>
      </w:r>
      <w:r w:rsidRPr="00CF1F34">
        <w:rPr>
          <w:rFonts w:cs="Tahoma"/>
        </w:rPr>
        <w:t>.</w:t>
      </w:r>
    </w:p>
    <w:p w:rsidR="00CF1F34" w:rsidRDefault="00CF1F34" w:rsidP="002D6FEB">
      <w:pPr>
        <w:spacing w:line="360" w:lineRule="auto"/>
        <w:jc w:val="both"/>
      </w:pPr>
    </w:p>
    <w:p w:rsidR="00CF1F34" w:rsidRDefault="00CF1F34" w:rsidP="002D6FEB">
      <w:pPr>
        <w:spacing w:line="360" w:lineRule="auto"/>
        <w:jc w:val="both"/>
      </w:pPr>
    </w:p>
    <w:p w:rsidR="0092283E" w:rsidRDefault="0092283E" w:rsidP="0092283E">
      <w:pPr>
        <w:pStyle w:val="Nagwek1"/>
        <w:numPr>
          <w:ilvl w:val="0"/>
          <w:numId w:val="0"/>
        </w:numPr>
        <w:spacing w:line="360" w:lineRule="auto"/>
        <w:ind w:left="3900" w:hanging="360"/>
        <w:rPr>
          <w:rFonts w:cs="Tahoma"/>
          <w:b w:val="0"/>
        </w:rPr>
      </w:pPr>
      <w:r>
        <w:rPr>
          <w:rFonts w:cs="Tahoma"/>
          <w:b w:val="0"/>
        </w:rPr>
        <w:t>Burmistrz</w:t>
      </w:r>
    </w:p>
    <w:p w:rsidR="0092283E" w:rsidRDefault="0092283E" w:rsidP="0092283E">
      <w:pPr>
        <w:ind w:left="3180"/>
        <w:jc w:val="center"/>
      </w:pPr>
      <w:r>
        <w:t>/-/ mgr inż. Jerzy Kulak</w:t>
      </w:r>
    </w:p>
    <w:p w:rsidR="0092283E" w:rsidRDefault="0092283E">
      <w:pPr>
        <w:widowControl/>
        <w:suppressAutoHyphens w:val="0"/>
      </w:pPr>
      <w:r>
        <w:br w:type="page"/>
      </w:r>
    </w:p>
    <w:p w:rsidR="0092283E" w:rsidRDefault="0092283E" w:rsidP="0092283E">
      <w:pPr>
        <w:ind w:left="3180"/>
        <w:jc w:val="center"/>
      </w:pPr>
    </w:p>
    <w:p w:rsidR="0092283E" w:rsidRDefault="0092283E" w:rsidP="00CF1F34">
      <w:pPr>
        <w:spacing w:line="360" w:lineRule="auto"/>
        <w:jc w:val="center"/>
      </w:pPr>
    </w:p>
    <w:p w:rsidR="00CF1F34" w:rsidRDefault="00CF1F34" w:rsidP="00CF1F34">
      <w:pPr>
        <w:spacing w:line="360" w:lineRule="auto"/>
        <w:jc w:val="center"/>
      </w:pPr>
      <w:r>
        <w:t>Uzasadnienie</w:t>
      </w:r>
    </w:p>
    <w:p w:rsidR="00740996" w:rsidRDefault="00740996" w:rsidP="00CF1F34">
      <w:pPr>
        <w:spacing w:line="360" w:lineRule="auto"/>
        <w:jc w:val="center"/>
      </w:pPr>
      <w:r>
        <w:t>do Zarządzenia Nr 31/2015</w:t>
      </w:r>
    </w:p>
    <w:p w:rsidR="00740996" w:rsidRDefault="00740996" w:rsidP="00CF1F34">
      <w:pPr>
        <w:spacing w:line="360" w:lineRule="auto"/>
        <w:jc w:val="center"/>
      </w:pPr>
      <w:r>
        <w:t>Burmistrza Gostynia</w:t>
      </w:r>
    </w:p>
    <w:p w:rsidR="00740996" w:rsidRDefault="00740996" w:rsidP="00CF1F34">
      <w:pPr>
        <w:spacing w:line="360" w:lineRule="auto"/>
        <w:jc w:val="center"/>
      </w:pPr>
      <w:r>
        <w:t>z dnia 5 lutego 2015 r.</w:t>
      </w:r>
    </w:p>
    <w:p w:rsidR="00CF1F34" w:rsidRDefault="00CF1F34" w:rsidP="00CF1F34">
      <w:pPr>
        <w:spacing w:line="360" w:lineRule="auto"/>
        <w:jc w:val="center"/>
      </w:pPr>
    </w:p>
    <w:p w:rsidR="00CF1F34" w:rsidRDefault="00CF1F34" w:rsidP="002D6FEB">
      <w:pPr>
        <w:spacing w:line="360" w:lineRule="auto"/>
        <w:jc w:val="both"/>
      </w:pPr>
    </w:p>
    <w:p w:rsidR="00CF1F34" w:rsidRPr="00CF1F34" w:rsidRDefault="00CF1F34" w:rsidP="00740996">
      <w:pPr>
        <w:spacing w:line="360" w:lineRule="auto"/>
        <w:jc w:val="both"/>
        <w:rPr>
          <w:snapToGrid w:val="0"/>
        </w:rPr>
      </w:pPr>
      <w:r>
        <w:t>Na podstawie § 25 ust. 8</w:t>
      </w:r>
      <w:r w:rsidRPr="00CF1F34">
        <w:rPr>
          <w:snapToGrid w:val="0"/>
        </w:rPr>
        <w:t xml:space="preserve"> </w:t>
      </w:r>
      <w:r>
        <w:rPr>
          <w:snapToGrid w:val="0"/>
        </w:rPr>
        <w:t>Uchwały</w:t>
      </w:r>
      <w:r w:rsidRPr="00CB0503">
        <w:rPr>
          <w:snapToGrid w:val="0"/>
        </w:rPr>
        <w:t xml:space="preserve"> Nr </w:t>
      </w:r>
      <w:r w:rsidRPr="00CB0503">
        <w:rPr>
          <w:color w:val="000000"/>
        </w:rPr>
        <w:t>XXVIII/436/13</w:t>
      </w:r>
      <w:r w:rsidRPr="00CB0503">
        <w:rPr>
          <w:snapToGrid w:val="0"/>
        </w:rPr>
        <w:t xml:space="preserve"> </w:t>
      </w:r>
      <w:r>
        <w:rPr>
          <w:snapToGrid w:val="0"/>
        </w:rPr>
        <w:t xml:space="preserve">Rady Miejskiej w Gostyniu </w:t>
      </w:r>
      <w:r w:rsidR="00740996">
        <w:rPr>
          <w:snapToGrid w:val="0"/>
        </w:rPr>
        <w:t xml:space="preserve">z dnia </w:t>
      </w:r>
      <w:r w:rsidR="00FC0370">
        <w:rPr>
          <w:snapToGrid w:val="0"/>
        </w:rPr>
        <w:br/>
      </w:r>
      <w:r>
        <w:rPr>
          <w:snapToGrid w:val="0"/>
        </w:rPr>
        <w:t>28 czerwca</w:t>
      </w:r>
      <w:r w:rsidRPr="00781302">
        <w:rPr>
          <w:snapToGrid w:val="0"/>
        </w:rPr>
        <w:t xml:space="preserve"> 2013 r.</w:t>
      </w:r>
      <w:r>
        <w:rPr>
          <w:snapToGrid w:val="0"/>
        </w:rPr>
        <w:t xml:space="preserve"> </w:t>
      </w:r>
      <w:r w:rsidRPr="00781302">
        <w:rPr>
          <w:snapToGrid w:val="0"/>
        </w:rPr>
        <w:t>w sprawie: ustalenia zasad wynajmowania lokali wchodzących w skład mieszkaniowego</w:t>
      </w:r>
      <w:r>
        <w:rPr>
          <w:snapToGrid w:val="0"/>
        </w:rPr>
        <w:t xml:space="preserve"> zasobu gminy Gostyń</w:t>
      </w:r>
      <w:r w:rsidR="00740996">
        <w:rPr>
          <w:snapToGrid w:val="0"/>
        </w:rPr>
        <w:t>,</w:t>
      </w:r>
      <w:r>
        <w:rPr>
          <w:snapToGrid w:val="0"/>
        </w:rPr>
        <w:t xml:space="preserve"> </w:t>
      </w:r>
      <w:r>
        <w:t>Komisję Mieszkaniową, zwaną Społeczną Komisją Mieszkaniową, powołuje Burmistrz Gostynia.</w:t>
      </w:r>
    </w:p>
    <w:p w:rsidR="00CF1F34" w:rsidRDefault="00CF1F34" w:rsidP="00740996">
      <w:pPr>
        <w:spacing w:line="360" w:lineRule="auto"/>
        <w:jc w:val="both"/>
      </w:pPr>
      <w:r>
        <w:t>Członkowie Społecznej Komisji Mieszkaniowej nie pobierają diet za udział w posiedzeniach.</w:t>
      </w:r>
    </w:p>
    <w:p w:rsidR="00CF1F34" w:rsidRDefault="00CF1F34" w:rsidP="00740996">
      <w:pPr>
        <w:spacing w:line="360" w:lineRule="auto"/>
        <w:jc w:val="both"/>
      </w:pPr>
      <w:r>
        <w:t>W związku z powyższym uważa się za cel</w:t>
      </w:r>
      <w:r w:rsidR="00740996">
        <w:t xml:space="preserve">owe podjęcie </w:t>
      </w:r>
      <w:r>
        <w:t xml:space="preserve">zarządzenia </w:t>
      </w:r>
    </w:p>
    <w:p w:rsidR="00CF1F34" w:rsidRDefault="00CF1F34" w:rsidP="00740996">
      <w:pPr>
        <w:spacing w:line="360" w:lineRule="auto"/>
        <w:jc w:val="both"/>
      </w:pPr>
    </w:p>
    <w:p w:rsidR="0092283E" w:rsidRDefault="0092283E" w:rsidP="0092283E">
      <w:pPr>
        <w:pStyle w:val="Nagwek1"/>
        <w:numPr>
          <w:ilvl w:val="0"/>
          <w:numId w:val="0"/>
        </w:numPr>
        <w:spacing w:line="360" w:lineRule="auto"/>
        <w:ind w:left="3900" w:hanging="360"/>
        <w:rPr>
          <w:rFonts w:cs="Tahoma"/>
          <w:b w:val="0"/>
        </w:rPr>
      </w:pPr>
      <w:r>
        <w:rPr>
          <w:rFonts w:cs="Tahoma"/>
          <w:b w:val="0"/>
        </w:rPr>
        <w:t>Burmistrz</w:t>
      </w:r>
    </w:p>
    <w:p w:rsidR="0092283E" w:rsidRPr="0092283E" w:rsidRDefault="0092283E" w:rsidP="0092283E">
      <w:pPr>
        <w:ind w:left="3180"/>
        <w:jc w:val="center"/>
      </w:pPr>
      <w:r>
        <w:t>/-/ mgr inż. Jerzy Kulak</w:t>
      </w:r>
    </w:p>
    <w:p w:rsidR="00FC0370" w:rsidRDefault="00FC0370" w:rsidP="00740996">
      <w:pPr>
        <w:spacing w:line="360" w:lineRule="auto"/>
        <w:jc w:val="both"/>
      </w:pPr>
    </w:p>
    <w:sectPr w:rsidR="00FC0370" w:rsidSect="006306D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23F08"/>
    <w:multiLevelType w:val="hybridMultilevel"/>
    <w:tmpl w:val="DC66C57A"/>
    <w:lvl w:ilvl="0" w:tplc="83F254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26CE"/>
    <w:rsid w:val="00281076"/>
    <w:rsid w:val="002C6158"/>
    <w:rsid w:val="002D49D8"/>
    <w:rsid w:val="002D6FEB"/>
    <w:rsid w:val="00355B9B"/>
    <w:rsid w:val="005726CE"/>
    <w:rsid w:val="006306DE"/>
    <w:rsid w:val="006A3E88"/>
    <w:rsid w:val="00740996"/>
    <w:rsid w:val="00754737"/>
    <w:rsid w:val="008E3FA6"/>
    <w:rsid w:val="0092283E"/>
    <w:rsid w:val="00BA263E"/>
    <w:rsid w:val="00CF1F34"/>
    <w:rsid w:val="00E70996"/>
    <w:rsid w:val="00F2710E"/>
    <w:rsid w:val="00FB1F78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6CE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726CE"/>
    <w:pPr>
      <w:keepNext/>
      <w:numPr>
        <w:numId w:val="2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6CE"/>
    <w:rPr>
      <w:rFonts w:eastAsia="Lucida Sans Unicode"/>
      <w:b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26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726CE"/>
    <w:rPr>
      <w:rFonts w:eastAsia="Lucida Sans Unicode"/>
      <w:szCs w:val="24"/>
      <w:lang w:eastAsia="pl-PL"/>
    </w:rPr>
  </w:style>
  <w:style w:type="paragraph" w:customStyle="1" w:styleId="Tekstpodstawowy21">
    <w:name w:val="Tekst podstawowy 21"/>
    <w:basedOn w:val="Normalny"/>
    <w:rsid w:val="005726CE"/>
    <w:pPr>
      <w:spacing w:line="480" w:lineRule="auto"/>
    </w:pPr>
    <w:rPr>
      <w:sz w:val="40"/>
    </w:rPr>
  </w:style>
  <w:style w:type="paragraph" w:customStyle="1" w:styleId="Tekstpodstawowy31">
    <w:name w:val="Tekst podstawowy 31"/>
    <w:basedOn w:val="Normalny"/>
    <w:rsid w:val="005726CE"/>
    <w:pPr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5726CE"/>
    <w:pPr>
      <w:ind w:left="720"/>
      <w:contextualSpacing/>
    </w:pPr>
  </w:style>
  <w:style w:type="paragraph" w:styleId="Bezodstpw">
    <w:name w:val="No Spacing"/>
    <w:uiPriority w:val="1"/>
    <w:qFormat/>
    <w:rsid w:val="00CF1F34"/>
    <w:pPr>
      <w:widowControl w:val="0"/>
      <w:suppressAutoHyphens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6</cp:revision>
  <cp:lastPrinted>2015-02-09T12:02:00Z</cp:lastPrinted>
  <dcterms:created xsi:type="dcterms:W3CDTF">2015-02-06T13:37:00Z</dcterms:created>
  <dcterms:modified xsi:type="dcterms:W3CDTF">2015-02-11T07:21:00Z</dcterms:modified>
</cp:coreProperties>
</file>