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44F9">
      <w:pPr>
        <w:spacing w:line="360" w:lineRule="auto"/>
        <w:jc w:val="center"/>
      </w:pPr>
      <w:r>
        <w:t>Zarządzenie Nr 34</w:t>
      </w:r>
      <w:r>
        <w:t>/2015</w:t>
      </w:r>
    </w:p>
    <w:p w:rsidR="00000000" w:rsidRDefault="007B44F9">
      <w:pPr>
        <w:spacing w:line="360" w:lineRule="auto"/>
        <w:jc w:val="center"/>
      </w:pPr>
      <w:r>
        <w:t>Burmistrza Gostynia</w:t>
      </w:r>
    </w:p>
    <w:p w:rsidR="00000000" w:rsidRDefault="007B44F9">
      <w:pPr>
        <w:spacing w:line="360" w:lineRule="auto"/>
        <w:jc w:val="center"/>
      </w:pPr>
      <w:r>
        <w:t xml:space="preserve">z dnia 11 lutego </w:t>
      </w:r>
      <w:r>
        <w:t>2015 r.</w:t>
      </w:r>
    </w:p>
    <w:p w:rsidR="00000000" w:rsidRDefault="007B44F9">
      <w:pPr>
        <w:pStyle w:val="Tekstpodstawowy"/>
        <w:spacing w:line="360" w:lineRule="auto"/>
        <w:jc w:val="center"/>
      </w:pPr>
    </w:p>
    <w:p w:rsidR="00000000" w:rsidRDefault="007B44F9">
      <w:pPr>
        <w:pStyle w:val="Tekstpodstawowy"/>
        <w:spacing w:line="360" w:lineRule="auto"/>
        <w:jc w:val="center"/>
      </w:pPr>
      <w:r>
        <w:t>w sprawie zatwierdzenia wykazu nieruchomości lokalowej,</w:t>
      </w:r>
      <w:r>
        <w:t xml:space="preserve"> położonej w Gostyniu przy</w:t>
      </w:r>
    </w:p>
    <w:p w:rsidR="00000000" w:rsidRDefault="007B44F9">
      <w:pPr>
        <w:pStyle w:val="Tekstpodstawowy"/>
        <w:spacing w:line="360" w:lineRule="auto"/>
        <w:jc w:val="center"/>
      </w:pPr>
      <w:r>
        <w:t>ul. Kolejowej 7, przeznaczonej do oddania w najem w trybie przetargowym</w:t>
      </w:r>
    </w:p>
    <w:p w:rsidR="00000000" w:rsidRDefault="007B44F9">
      <w:pPr>
        <w:pStyle w:val="Tekstpodstawowy"/>
        <w:spacing w:line="360" w:lineRule="auto"/>
        <w:jc w:val="center"/>
      </w:pPr>
    </w:p>
    <w:p w:rsidR="00000000" w:rsidRDefault="007B44F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30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ustawy z dnia 8 marca 1990 r. o samorządzie gminnym (tekst jednolity: Dz. U. z 2013 r., poz. 594 – ze zmianami), art. 35 ust. 1 i 2 ustawy z dnia 21 sierpnia 1997 r. o gospodarce nieruchomościami </w:t>
      </w:r>
      <w:r>
        <w:rPr>
          <w:rFonts w:ascii="Times New Roman" w:hAnsi="Times New Roman" w:cs="Times New Roman"/>
          <w:color w:val="000000"/>
          <w:sz w:val="24"/>
          <w:szCs w:val="24"/>
        </w:rPr>
        <w:t>(tekst jednolity: Dz. U. z 2014 r., poz. 518 – ze zmianami)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0000" w:rsidRDefault="007B44F9">
      <w:pPr>
        <w:spacing w:line="360" w:lineRule="auto"/>
        <w:jc w:val="both"/>
      </w:pPr>
    </w:p>
    <w:p w:rsidR="00000000" w:rsidRDefault="007B44F9">
      <w:pPr>
        <w:spacing w:line="360" w:lineRule="auto"/>
        <w:jc w:val="center"/>
        <w:rPr>
          <w:b/>
        </w:rPr>
      </w:pPr>
      <w:r>
        <w:t>Burmistrz Gostynia zarządza, co następuje:</w:t>
      </w:r>
    </w:p>
    <w:p w:rsidR="00000000" w:rsidRDefault="007B44F9">
      <w:pPr>
        <w:spacing w:line="360" w:lineRule="auto"/>
        <w:jc w:val="center"/>
        <w:rPr>
          <w:b/>
        </w:rPr>
      </w:pPr>
    </w:p>
    <w:p w:rsidR="00000000" w:rsidRDefault="007B44F9">
      <w:pPr>
        <w:pStyle w:val="Tekstpodstawowy"/>
        <w:spacing w:line="360" w:lineRule="auto"/>
        <w:ind w:firstLine="708"/>
        <w:jc w:val="both"/>
      </w:pPr>
      <w:r>
        <w:t>§ 1. Zatwierdza się wykaz nieruchomości przeznaczonej do oddania w najem, stanowiący załącznik do niniejszego zarządzenia.</w:t>
      </w:r>
    </w:p>
    <w:p w:rsidR="00000000" w:rsidRDefault="007B44F9">
      <w:pPr>
        <w:pStyle w:val="Tekstpodstawowy"/>
        <w:spacing w:line="360" w:lineRule="auto"/>
        <w:ind w:firstLine="708"/>
        <w:jc w:val="both"/>
      </w:pPr>
      <w:r>
        <w:t xml:space="preserve">§ 2. Wykonanie zarządzenia powierza się Dyrektorowi Zakładu Gospodarki Komunalnej </w:t>
      </w:r>
      <w:r>
        <w:br/>
      </w:r>
      <w:r>
        <w:t>i Mie</w:t>
      </w:r>
      <w:r>
        <w:t xml:space="preserve">szkaniowej w Gostyniu. </w:t>
      </w:r>
    </w:p>
    <w:p w:rsidR="00000000" w:rsidRDefault="007B44F9">
      <w:pPr>
        <w:pStyle w:val="Tekstpodstawowy"/>
        <w:spacing w:line="360" w:lineRule="auto"/>
        <w:ind w:firstLine="708"/>
        <w:jc w:val="both"/>
      </w:pPr>
      <w:r>
        <w:t>§ 3. Zarządzenie wchodzi w życie z dniem podpisania.</w:t>
      </w:r>
    </w:p>
    <w:p w:rsidR="007B44F9" w:rsidRDefault="007B44F9" w:rsidP="007B44F9">
      <w:pPr>
        <w:spacing w:line="360" w:lineRule="auto"/>
        <w:jc w:val="center"/>
      </w:pPr>
    </w:p>
    <w:p w:rsidR="00000000" w:rsidRDefault="007B44F9" w:rsidP="007B44F9">
      <w:pPr>
        <w:spacing w:line="360" w:lineRule="auto"/>
        <w:ind w:left="2127"/>
        <w:jc w:val="center"/>
      </w:pPr>
      <w:r>
        <w:t>Burmistrz</w:t>
      </w:r>
    </w:p>
    <w:p w:rsidR="007B44F9" w:rsidRDefault="007B44F9" w:rsidP="007B44F9">
      <w:pPr>
        <w:spacing w:line="360" w:lineRule="auto"/>
        <w:ind w:left="2127"/>
        <w:jc w:val="center"/>
      </w:pPr>
      <w:r>
        <w:t>/-/ mgr inż. Jerzy Kulak</w:t>
      </w:r>
    </w:p>
    <w:p w:rsidR="00000000" w:rsidRDefault="007B44F9">
      <w:pPr>
        <w:pageBreakBefore/>
        <w:spacing w:line="360" w:lineRule="auto"/>
        <w:jc w:val="center"/>
      </w:pPr>
      <w:r>
        <w:t>Załącznik do Zarządzeni</w:t>
      </w:r>
      <w:r>
        <w:t>a Nr 34</w:t>
      </w:r>
      <w:r>
        <w:t>/2015</w:t>
      </w:r>
    </w:p>
    <w:p w:rsidR="00000000" w:rsidRDefault="007B44F9">
      <w:pPr>
        <w:spacing w:line="360" w:lineRule="auto"/>
        <w:jc w:val="center"/>
      </w:pPr>
      <w:r>
        <w:t>Burmistrza Gostynia</w:t>
      </w:r>
    </w:p>
    <w:p w:rsidR="00000000" w:rsidRDefault="007B44F9">
      <w:pPr>
        <w:numPr>
          <w:ilvl w:val="0"/>
          <w:numId w:val="2"/>
        </w:numPr>
        <w:spacing w:line="360" w:lineRule="auto"/>
        <w:jc w:val="center"/>
      </w:pPr>
      <w:r>
        <w:t xml:space="preserve">z dnia 11 lutego </w:t>
      </w:r>
      <w:r>
        <w:t>2015 r.</w:t>
      </w:r>
    </w:p>
    <w:p w:rsidR="00000000" w:rsidRDefault="007B44F9">
      <w:pPr>
        <w:numPr>
          <w:ilvl w:val="0"/>
          <w:numId w:val="2"/>
        </w:numPr>
        <w:spacing w:line="360" w:lineRule="auto"/>
        <w:jc w:val="center"/>
      </w:pPr>
    </w:p>
    <w:p w:rsidR="00000000" w:rsidRDefault="007B44F9">
      <w:pPr>
        <w:numPr>
          <w:ilvl w:val="0"/>
          <w:numId w:val="2"/>
        </w:numPr>
        <w:spacing w:line="360" w:lineRule="auto"/>
        <w:jc w:val="center"/>
      </w:pPr>
      <w:r>
        <w:t>WYKAZ</w:t>
      </w:r>
    </w:p>
    <w:p w:rsidR="00000000" w:rsidRDefault="007B44F9">
      <w:pPr>
        <w:pStyle w:val="Nagwek3"/>
        <w:ind w:left="17" w:firstLine="0"/>
        <w:jc w:val="center"/>
      </w:pPr>
      <w:r>
        <w:rPr>
          <w:b w:val="0"/>
        </w:rPr>
        <w:t xml:space="preserve">nieruchomości lokalowej położonej w Gostyniu </w:t>
      </w:r>
      <w:r>
        <w:rPr>
          <w:b w:val="0"/>
        </w:rPr>
        <w:t>przy ul. Kolejowej 7, przeznaczonej do wynajęcia w trybie przetargowym.</w:t>
      </w:r>
    </w:p>
    <w:p w:rsidR="00000000" w:rsidRDefault="007B44F9">
      <w:pPr>
        <w:tabs>
          <w:tab w:val="left" w:pos="0"/>
        </w:tabs>
      </w:pPr>
    </w:p>
    <w:p w:rsidR="00000000" w:rsidRDefault="007B44F9">
      <w:pPr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31"/>
        <w:gridCol w:w="7509"/>
      </w:tblGrid>
      <w:tr w:rsidR="00000000">
        <w:tc>
          <w:tcPr>
            <w:tcW w:w="2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B44F9">
            <w:pPr>
              <w:pStyle w:val="Zawartotabeli"/>
            </w:pPr>
            <w:r>
              <w:t>Oznaczenie nieruchomości</w:t>
            </w:r>
          </w:p>
        </w:tc>
        <w:tc>
          <w:tcPr>
            <w:tcW w:w="7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B44F9" w:rsidP="007B44F9">
            <w:pPr>
              <w:pStyle w:val="Zawartotabeli"/>
              <w:spacing w:line="360" w:lineRule="auto"/>
            </w:pPr>
            <w:r>
              <w:t>Nieruchomość zapisana w księdze wieczystej KW POY1/0000</w:t>
            </w:r>
            <w:r>
              <w:t>0964/5, działki nr 968/1 i 968/5</w:t>
            </w:r>
          </w:p>
          <w:p w:rsidR="00000000" w:rsidRDefault="007B44F9">
            <w:pPr>
              <w:pStyle w:val="Zawartotabeli"/>
            </w:pPr>
          </w:p>
          <w:p w:rsidR="00000000" w:rsidRDefault="007B44F9">
            <w:pPr>
              <w:pStyle w:val="Zawartotabeli"/>
            </w:pPr>
            <w:r>
              <w:t>właściciel: Gmina Gostyń</w:t>
            </w:r>
          </w:p>
        </w:tc>
      </w:tr>
      <w:tr w:rsidR="00000000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B44F9">
            <w:pPr>
              <w:pStyle w:val="Zawartotabeli"/>
            </w:pPr>
            <w:r>
              <w:t>Powierzchnia nieruchomości</w:t>
            </w: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B44F9">
            <w:pPr>
              <w:pStyle w:val="Zawartotabeli"/>
            </w:pPr>
            <w:r>
              <w:t>Powierzchnia przeznaczona do wynajęcia - 70,83 m2</w:t>
            </w:r>
          </w:p>
        </w:tc>
      </w:tr>
      <w:tr w:rsidR="00000000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B44F9">
            <w:pPr>
              <w:pStyle w:val="Zawartotabeli"/>
            </w:pPr>
            <w:r>
              <w:t>Opis nieruchomości</w:t>
            </w: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B44F9" w:rsidP="007B44F9">
            <w:pPr>
              <w:pStyle w:val="Zawartotabeli"/>
              <w:spacing w:line="360" w:lineRule="auto"/>
            </w:pPr>
            <w:r>
              <w:t xml:space="preserve">Nieruchomość znajduje się na parterze budynku przy ul. Kolejowej 7  </w:t>
            </w:r>
            <w:r>
              <w:br/>
            </w:r>
            <w:r>
              <w:t>w Gostyniu</w:t>
            </w:r>
          </w:p>
        </w:tc>
      </w:tr>
      <w:tr w:rsidR="00000000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B44F9">
            <w:pPr>
              <w:pStyle w:val="Zawartotabeli"/>
            </w:pPr>
            <w:r>
              <w:t>Przeznaczenie nieru</w:t>
            </w:r>
            <w:r>
              <w:t>chomości i sposób jej zagospodarowania</w:t>
            </w: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B44F9">
            <w:pPr>
              <w:pStyle w:val="Zawartotabeli"/>
            </w:pPr>
            <w:r>
              <w:t>Lokal handlowo - usługowy</w:t>
            </w:r>
          </w:p>
        </w:tc>
      </w:tr>
      <w:tr w:rsidR="00000000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B44F9">
            <w:r>
              <w:t>Wysokość czynszu</w:t>
            </w: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B44F9">
            <w:pPr>
              <w:pStyle w:val="Zawartotabeli"/>
              <w:jc w:val="center"/>
            </w:pPr>
            <w:r>
              <w:t>30,00 zł/m2 (netto)</w:t>
            </w:r>
          </w:p>
          <w:p w:rsidR="00000000" w:rsidRDefault="007B44F9" w:rsidP="007B44F9">
            <w:pPr>
              <w:pStyle w:val="Zawartotabeli"/>
              <w:spacing w:line="360" w:lineRule="auto"/>
            </w:pPr>
            <w:r>
              <w:t>Najemca zobowiązany jest do ponoszenia obciążeń publiczno-prawnych związanych z przedmiotem najmu, zwłaszcza podatku od nieruchomości oraz innych obciąże</w:t>
            </w:r>
            <w:r>
              <w:t>ń związanych z jego posiadaniem w tym podatku VAT.</w:t>
            </w:r>
          </w:p>
        </w:tc>
      </w:tr>
      <w:tr w:rsidR="00000000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B44F9">
            <w:pPr>
              <w:pStyle w:val="Zawartotabeli"/>
            </w:pPr>
            <w:r>
              <w:t>Termin uiszczania czynszu</w:t>
            </w: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B44F9" w:rsidP="007B44F9">
            <w:pPr>
              <w:pStyle w:val="Zawartotabeli"/>
              <w:spacing w:line="360" w:lineRule="auto"/>
            </w:pPr>
            <w:r>
              <w:t>Czynsz płatny z góry na podstawie otrzymanych faktur w terminie 14 dni od otrzymania faktury</w:t>
            </w:r>
          </w:p>
        </w:tc>
      </w:tr>
      <w:tr w:rsidR="00000000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B44F9">
            <w:pPr>
              <w:pStyle w:val="Zawartotabeli"/>
            </w:pPr>
            <w:r>
              <w:t>Forma oddania w najem</w:t>
            </w:r>
          </w:p>
        </w:tc>
        <w:tc>
          <w:tcPr>
            <w:tcW w:w="7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B44F9">
            <w:pPr>
              <w:pStyle w:val="Zawartotabeli"/>
            </w:pPr>
            <w:r>
              <w:t>Przetarg</w:t>
            </w:r>
          </w:p>
        </w:tc>
      </w:tr>
    </w:tbl>
    <w:p w:rsidR="00000000" w:rsidRDefault="007B44F9">
      <w:pPr>
        <w:tabs>
          <w:tab w:val="left" w:pos="0"/>
        </w:tabs>
      </w:pPr>
    </w:p>
    <w:p w:rsidR="00000000" w:rsidRDefault="007B44F9">
      <w:pPr>
        <w:tabs>
          <w:tab w:val="left" w:pos="0"/>
        </w:tabs>
      </w:pPr>
    </w:p>
    <w:p w:rsidR="007B44F9" w:rsidRDefault="007B44F9" w:rsidP="007B44F9">
      <w:pPr>
        <w:spacing w:line="360" w:lineRule="auto"/>
        <w:ind w:left="2127"/>
        <w:jc w:val="center"/>
      </w:pPr>
      <w:r>
        <w:t>Burmistrz</w:t>
      </w:r>
    </w:p>
    <w:p w:rsidR="007B44F9" w:rsidRDefault="007B44F9" w:rsidP="007B44F9">
      <w:pPr>
        <w:spacing w:line="360" w:lineRule="auto"/>
        <w:ind w:left="2127"/>
        <w:jc w:val="center"/>
      </w:pPr>
      <w:r>
        <w:t>/-/ mgr inż. Jerzy Kulak</w:t>
      </w:r>
    </w:p>
    <w:p w:rsidR="00000000" w:rsidRDefault="007B44F9">
      <w:pPr>
        <w:tabs>
          <w:tab w:val="left" w:pos="0"/>
        </w:tabs>
      </w:pPr>
    </w:p>
    <w:p w:rsidR="00000000" w:rsidRDefault="007B44F9"/>
    <w:p w:rsidR="00000000" w:rsidRDefault="007B44F9">
      <w:pPr>
        <w:jc w:val="both"/>
      </w:pPr>
    </w:p>
    <w:p w:rsidR="00000000" w:rsidRDefault="007B44F9">
      <w:pPr>
        <w:jc w:val="both"/>
      </w:pPr>
      <w:r>
        <w:t xml:space="preserve">Wywieszono dnia ....................... 2015 </w:t>
      </w:r>
      <w:r>
        <w:t>r.</w:t>
      </w:r>
    </w:p>
    <w:p w:rsidR="00000000" w:rsidRDefault="007B44F9">
      <w:pPr>
        <w:tabs>
          <w:tab w:val="left" w:pos="13032"/>
        </w:tabs>
        <w:spacing w:line="360" w:lineRule="auto"/>
        <w:ind w:left="6372"/>
        <w:jc w:val="both"/>
      </w:pPr>
    </w:p>
    <w:p w:rsidR="00000000" w:rsidRDefault="007B44F9">
      <w:pPr>
        <w:jc w:val="both"/>
        <w:rPr>
          <w:sz w:val="14"/>
        </w:rPr>
      </w:pPr>
      <w:r>
        <w:t>Zdjęto dnia .................................. 2015 r.</w:t>
      </w:r>
      <w:r>
        <w:tab/>
      </w:r>
    </w:p>
    <w:p w:rsidR="00000000" w:rsidRDefault="007B44F9">
      <w:pPr>
        <w:pageBreakBefore/>
        <w:jc w:val="both"/>
        <w:rPr>
          <w:sz w:val="14"/>
        </w:rPr>
      </w:pPr>
    </w:p>
    <w:p w:rsidR="00000000" w:rsidRDefault="007B44F9">
      <w:pPr>
        <w:spacing w:line="360" w:lineRule="auto"/>
        <w:jc w:val="center"/>
      </w:pPr>
      <w:r>
        <w:t>Uzasadnienie</w:t>
      </w:r>
    </w:p>
    <w:p w:rsidR="00000000" w:rsidRDefault="007B44F9">
      <w:pPr>
        <w:spacing w:line="360" w:lineRule="auto"/>
        <w:jc w:val="center"/>
      </w:pPr>
      <w:r>
        <w:t>do Zarządzenia Nr 34</w:t>
      </w:r>
      <w:r>
        <w:t>/2015</w:t>
      </w:r>
    </w:p>
    <w:p w:rsidR="00000000" w:rsidRDefault="007B44F9">
      <w:pPr>
        <w:spacing w:line="360" w:lineRule="auto"/>
        <w:jc w:val="center"/>
      </w:pPr>
      <w:r>
        <w:t>Burmistrza Gostynia</w:t>
      </w:r>
    </w:p>
    <w:p w:rsidR="00000000" w:rsidRDefault="007B44F9">
      <w:pPr>
        <w:spacing w:line="360" w:lineRule="auto"/>
        <w:jc w:val="center"/>
      </w:pPr>
      <w:r>
        <w:t xml:space="preserve">z dnia 11 lutego </w:t>
      </w:r>
      <w:r>
        <w:t>2015 r.</w:t>
      </w:r>
    </w:p>
    <w:p w:rsidR="00000000" w:rsidRDefault="007B44F9">
      <w:pPr>
        <w:spacing w:line="360" w:lineRule="auto"/>
        <w:jc w:val="center"/>
      </w:pPr>
    </w:p>
    <w:p w:rsidR="00000000" w:rsidRDefault="007B44F9">
      <w:pPr>
        <w:spacing w:line="360" w:lineRule="auto"/>
        <w:jc w:val="both"/>
      </w:pPr>
      <w:r>
        <w:tab/>
        <w:t>Przedmiotowa nieruchomość lokalowa położona jest na parterze budynku przy ul. Kolejowej 7 w Gostyniu i użytkowana jest</w:t>
      </w:r>
      <w:r>
        <w:t xml:space="preserve"> jako lokal handlowy. Dotychczasowy najemca wypowiedział umowę najmu, która zakończy się z dniem 31 marca 2015 roku. W związku z tym planuje się zorganizowanie przetargu na najem w</w:t>
      </w:r>
      <w:r>
        <w:t>w.</w:t>
      </w:r>
      <w:r>
        <w:t xml:space="preserve"> lokalu i zawarcie umowy na czas nieoznaczony.</w:t>
      </w:r>
    </w:p>
    <w:p w:rsidR="007B44F9" w:rsidRDefault="007B44F9">
      <w:pPr>
        <w:spacing w:line="360" w:lineRule="auto"/>
        <w:jc w:val="both"/>
      </w:pPr>
      <w:r>
        <w:t>Mając na uwadze powyższe, p</w:t>
      </w:r>
      <w:r>
        <w:t>odjęcie niniejszego zarządzenia jest uzasadnione.</w:t>
      </w:r>
    </w:p>
    <w:p w:rsidR="007B44F9" w:rsidRPr="007B44F9" w:rsidRDefault="007B44F9" w:rsidP="007B44F9"/>
    <w:p w:rsidR="007B44F9" w:rsidRPr="007B44F9" w:rsidRDefault="007B44F9" w:rsidP="007B44F9"/>
    <w:p w:rsidR="007B44F9" w:rsidRDefault="007B44F9" w:rsidP="007B44F9"/>
    <w:p w:rsidR="007B44F9" w:rsidRDefault="007B44F9" w:rsidP="007B44F9"/>
    <w:p w:rsidR="007B44F9" w:rsidRDefault="007B44F9" w:rsidP="007B44F9">
      <w:pPr>
        <w:spacing w:line="360" w:lineRule="auto"/>
        <w:ind w:left="2127"/>
        <w:jc w:val="center"/>
      </w:pPr>
      <w:r>
        <w:t>Burmistrz</w:t>
      </w:r>
    </w:p>
    <w:p w:rsidR="00000000" w:rsidRPr="007B44F9" w:rsidRDefault="007B44F9" w:rsidP="007B44F9">
      <w:pPr>
        <w:spacing w:line="360" w:lineRule="auto"/>
        <w:ind w:left="2127"/>
        <w:jc w:val="center"/>
      </w:pPr>
      <w:r>
        <w:t>/-/ mgr inż. Jerzy Kulak</w:t>
      </w:r>
    </w:p>
    <w:sectPr w:rsidR="00000000" w:rsidRPr="007B44F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B44F9"/>
    <w:rsid w:val="007B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both"/>
      <w:outlineLvl w:val="3"/>
    </w:p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kkarolczak</cp:lastModifiedBy>
  <cp:revision>2</cp:revision>
  <cp:lastPrinted>2015-02-11T11:00:00Z</cp:lastPrinted>
  <dcterms:created xsi:type="dcterms:W3CDTF">2015-02-11T11:01:00Z</dcterms:created>
  <dcterms:modified xsi:type="dcterms:W3CDTF">2015-02-11T11:01:00Z</dcterms:modified>
</cp:coreProperties>
</file>