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25" w:rsidRDefault="00551AFC" w:rsidP="001E1E6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Zarządzenie Nr 39/2015</w:t>
      </w:r>
    </w:p>
    <w:p w:rsidR="00711425" w:rsidRDefault="00711425" w:rsidP="001E1E6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Burmistrza Gostynia</w:t>
      </w:r>
    </w:p>
    <w:p w:rsidR="00711425" w:rsidRDefault="00711425" w:rsidP="001E1E6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z d</w:t>
      </w:r>
      <w:r w:rsidR="00AB67F7">
        <w:rPr>
          <w:rFonts w:cs="Arial"/>
          <w:b w:val="0"/>
          <w:bCs w:val="0"/>
        </w:rPr>
        <w:t xml:space="preserve">nia </w:t>
      </w:r>
      <w:r w:rsidR="00551AFC">
        <w:rPr>
          <w:rFonts w:cs="Arial"/>
          <w:b w:val="0"/>
          <w:bCs w:val="0"/>
        </w:rPr>
        <w:t>2 marca 2015 r.</w:t>
      </w:r>
    </w:p>
    <w:p w:rsidR="00551AFC" w:rsidRPr="00551AFC" w:rsidRDefault="00551AFC" w:rsidP="00551AFC">
      <w:pPr>
        <w:pStyle w:val="Podtytu"/>
      </w:pPr>
    </w:p>
    <w:p w:rsidR="00711425" w:rsidRDefault="00711425" w:rsidP="001E1E68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w sprawie: </w:t>
      </w:r>
      <w:r w:rsidR="0058590C">
        <w:rPr>
          <w:rFonts w:cs="Arial"/>
          <w:b w:val="0"/>
          <w:bCs w:val="0"/>
        </w:rPr>
        <w:t xml:space="preserve">przeprowadzenia otwartego konkursu ofert na realizację programu </w:t>
      </w:r>
      <w:r w:rsidR="008B39A1">
        <w:rPr>
          <w:rFonts w:cs="Arial"/>
          <w:b w:val="0"/>
          <w:bCs w:val="0"/>
        </w:rPr>
        <w:t xml:space="preserve">polityki </w:t>
      </w:r>
      <w:r w:rsidR="0058590C">
        <w:rPr>
          <w:rFonts w:cs="Arial"/>
          <w:b w:val="0"/>
          <w:bCs w:val="0"/>
        </w:rPr>
        <w:t>zdrowotne</w:t>
      </w:r>
      <w:r w:rsidR="008B39A1">
        <w:rPr>
          <w:rFonts w:cs="Arial"/>
          <w:b w:val="0"/>
          <w:bCs w:val="0"/>
        </w:rPr>
        <w:t xml:space="preserve">j </w:t>
      </w:r>
      <w:r w:rsidR="0058590C">
        <w:rPr>
          <w:rFonts w:cs="Arial"/>
          <w:b w:val="0"/>
          <w:bCs w:val="0"/>
        </w:rPr>
        <w:t>w 201</w:t>
      </w:r>
      <w:r w:rsidR="00A573CA">
        <w:rPr>
          <w:rFonts w:cs="Arial"/>
          <w:b w:val="0"/>
          <w:bCs w:val="0"/>
        </w:rPr>
        <w:t>5</w:t>
      </w:r>
      <w:r w:rsidR="0058590C">
        <w:rPr>
          <w:rFonts w:cs="Arial"/>
          <w:b w:val="0"/>
          <w:bCs w:val="0"/>
        </w:rPr>
        <w:t xml:space="preserve"> roku</w:t>
      </w:r>
      <w:r>
        <w:rPr>
          <w:rFonts w:cs="Arial"/>
          <w:b w:val="0"/>
          <w:bCs w:val="0"/>
        </w:rPr>
        <w:t xml:space="preserve"> </w:t>
      </w:r>
      <w:r>
        <w:rPr>
          <w:rFonts w:cs="Arial"/>
          <w:b w:val="0"/>
          <w:bCs w:val="0"/>
        </w:rPr>
        <w:br/>
      </w:r>
    </w:p>
    <w:p w:rsidR="0058590C" w:rsidRDefault="0013051E" w:rsidP="001E1E68">
      <w:pPr>
        <w:tabs>
          <w:tab w:val="left" w:pos="709"/>
        </w:tabs>
        <w:overflowPunct w:val="0"/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711425">
        <w:rPr>
          <w:rFonts w:cs="Tahoma"/>
        </w:rPr>
        <w:t>Na podstawie 30 ust. 1 ustawy z dnia 8 marca 1990 roku o samorzą</w:t>
      </w:r>
      <w:r>
        <w:rPr>
          <w:rFonts w:cs="Tahoma"/>
        </w:rPr>
        <w:t xml:space="preserve">dzie gminnym (tekst jednolity </w:t>
      </w:r>
      <w:r w:rsidR="0058590C">
        <w:rPr>
          <w:rFonts w:cs="Tahoma"/>
        </w:rPr>
        <w:t>z 201</w:t>
      </w:r>
      <w:r w:rsidR="001E1E68">
        <w:rPr>
          <w:rFonts w:cs="Tahoma"/>
        </w:rPr>
        <w:t>3</w:t>
      </w:r>
      <w:r w:rsidR="0058590C">
        <w:rPr>
          <w:rFonts w:cs="Tahoma"/>
        </w:rPr>
        <w:t xml:space="preserve"> roku </w:t>
      </w:r>
      <w:r>
        <w:rPr>
          <w:rFonts w:cs="Tahoma"/>
        </w:rPr>
        <w:t>Dz. U.</w:t>
      </w:r>
      <w:r w:rsidR="00711425">
        <w:rPr>
          <w:rFonts w:cs="Tahoma"/>
        </w:rPr>
        <w:t xml:space="preserve"> poz. 59</w:t>
      </w:r>
      <w:r w:rsidR="001E1E68">
        <w:rPr>
          <w:rFonts w:cs="Tahoma"/>
        </w:rPr>
        <w:t>4 z późniejszymi zmianami</w:t>
      </w:r>
      <w:r w:rsidR="00711425">
        <w:rPr>
          <w:rFonts w:cs="Tahoma"/>
        </w:rPr>
        <w:t xml:space="preserve">) </w:t>
      </w:r>
      <w:r w:rsidR="0058590C">
        <w:rPr>
          <w:rFonts w:cs="Tahoma"/>
        </w:rPr>
        <w:t xml:space="preserve">oraz art. 7 ust.1 </w:t>
      </w:r>
      <w:proofErr w:type="spellStart"/>
      <w:r w:rsidR="0058590C">
        <w:rPr>
          <w:rFonts w:cs="Tahoma"/>
        </w:rPr>
        <w:t>pkt</w:t>
      </w:r>
      <w:proofErr w:type="spellEnd"/>
      <w:r w:rsidR="0058590C">
        <w:rPr>
          <w:rFonts w:cs="Tahoma"/>
        </w:rPr>
        <w:t xml:space="preserve"> 1, w</w:t>
      </w:r>
      <w:r w:rsidR="00CE5FAE">
        <w:rPr>
          <w:rFonts w:cs="Tahoma"/>
        </w:rPr>
        <w:t> </w:t>
      </w:r>
      <w:r w:rsidR="0058590C">
        <w:rPr>
          <w:rFonts w:cs="Tahoma"/>
        </w:rPr>
        <w:t>związku z art. 48</w:t>
      </w:r>
      <w:r w:rsidR="007E056C">
        <w:rPr>
          <w:rFonts w:cs="Tahoma"/>
        </w:rPr>
        <w:t>b</w:t>
      </w:r>
      <w:r w:rsidR="0058590C">
        <w:rPr>
          <w:rFonts w:cs="Tahoma"/>
        </w:rPr>
        <w:t xml:space="preserve"> ust. 1 ustawy z dnia 27 sierpnia 2004 roku o świadczeniach opieki zdrowotnej finansowanych ze środków publicznych (tekst jednolity z 2008 roku</w:t>
      </w:r>
      <w:r>
        <w:rPr>
          <w:rFonts w:cs="Tahoma"/>
        </w:rPr>
        <w:t xml:space="preserve"> Dz. U.</w:t>
      </w:r>
      <w:r w:rsidR="0058590C">
        <w:rPr>
          <w:rFonts w:cs="Tahoma"/>
        </w:rPr>
        <w:t xml:space="preserve"> Nr 164, poz. 1027 z </w:t>
      </w:r>
      <w:r>
        <w:rPr>
          <w:rFonts w:cs="Tahoma"/>
        </w:rPr>
        <w:t xml:space="preserve">późniejszymi </w:t>
      </w:r>
      <w:r w:rsidR="0058590C">
        <w:rPr>
          <w:rFonts w:cs="Tahoma"/>
        </w:rPr>
        <w:t xml:space="preserve">zmianami) oraz </w:t>
      </w:r>
      <w:r>
        <w:rPr>
          <w:rFonts w:cs="Tahoma"/>
        </w:rPr>
        <w:t>U</w:t>
      </w:r>
      <w:r w:rsidR="0058590C">
        <w:rPr>
          <w:rFonts w:cs="Tahoma"/>
        </w:rPr>
        <w:t>chwały Nr</w:t>
      </w:r>
      <w:r w:rsidR="0058590C" w:rsidRPr="0058590C">
        <w:rPr>
          <w:rFonts w:cs="Tahoma"/>
        </w:rPr>
        <w:t xml:space="preserve"> </w:t>
      </w:r>
      <w:r w:rsidR="0058590C">
        <w:rPr>
          <w:rFonts w:cs="Tahoma"/>
        </w:rPr>
        <w:t>XI/147/11</w:t>
      </w:r>
      <w:r>
        <w:rPr>
          <w:rFonts w:cs="Tahoma"/>
        </w:rPr>
        <w:t xml:space="preserve"> Rady Miejskiej w Gostyniu</w:t>
      </w:r>
      <w:r w:rsidR="002B32C1">
        <w:rPr>
          <w:rFonts w:cs="Tahoma"/>
        </w:rPr>
        <w:t xml:space="preserve"> z</w:t>
      </w:r>
      <w:r w:rsidR="00CE5FAE">
        <w:rPr>
          <w:rFonts w:cs="Tahoma"/>
        </w:rPr>
        <w:t> </w:t>
      </w:r>
      <w:r w:rsidR="002B32C1">
        <w:rPr>
          <w:rFonts w:cs="Tahoma"/>
        </w:rPr>
        <w:t>dnia 30 września 2011 roku</w:t>
      </w:r>
      <w:r w:rsidR="0058590C">
        <w:rPr>
          <w:rFonts w:cs="Tahoma"/>
        </w:rPr>
        <w:t xml:space="preserve"> w sprawie przyjęcia „Programu profilaktyki zakażeń wirusem brodawczaka ludzkiego w gminie Gostyń na lata 2011</w:t>
      </w:r>
      <w:r>
        <w:rPr>
          <w:rFonts w:cs="Tahoma"/>
        </w:rPr>
        <w:t xml:space="preserve"> – </w:t>
      </w:r>
      <w:r w:rsidR="002B32C1">
        <w:rPr>
          <w:rFonts w:cs="Tahoma"/>
        </w:rPr>
        <w:t>2015”</w:t>
      </w:r>
      <w:r w:rsidR="0058590C">
        <w:rPr>
          <w:rFonts w:cs="Tahoma"/>
        </w:rPr>
        <w:t xml:space="preserve"> zarządzam</w:t>
      </w:r>
      <w:r>
        <w:rPr>
          <w:rFonts w:cs="Tahoma"/>
        </w:rPr>
        <w:t>,</w:t>
      </w:r>
      <w:r w:rsidR="0058590C">
        <w:rPr>
          <w:rFonts w:cs="Tahoma"/>
        </w:rPr>
        <w:t xml:space="preserve"> co następuje:</w:t>
      </w:r>
    </w:p>
    <w:p w:rsidR="00711425" w:rsidRDefault="00711425" w:rsidP="001E1E68">
      <w:pPr>
        <w:pStyle w:val="Podtytu"/>
        <w:spacing w:line="360" w:lineRule="auto"/>
        <w:ind w:firstLine="708"/>
        <w:jc w:val="both"/>
        <w:rPr>
          <w:rFonts w:ascii="Times New Roman" w:hAnsi="Times New Roman" w:cs="Arial"/>
          <w:b w:val="0"/>
          <w:bCs w:val="0"/>
          <w:sz w:val="24"/>
        </w:rPr>
      </w:pPr>
      <w:r w:rsidRPr="0013051E">
        <w:rPr>
          <w:rFonts w:ascii="Times New Roman" w:hAnsi="Times New Roman" w:cs="Arial"/>
          <w:b w:val="0"/>
          <w:bCs w:val="0"/>
          <w:sz w:val="24"/>
        </w:rPr>
        <w:t>§ 1</w:t>
      </w:r>
      <w:r w:rsidR="0058590C">
        <w:rPr>
          <w:rFonts w:ascii="Times New Roman" w:hAnsi="Times New Roman" w:cs="Arial"/>
          <w:b w:val="0"/>
          <w:bCs w:val="0"/>
          <w:sz w:val="24"/>
        </w:rPr>
        <w:t>.</w:t>
      </w:r>
      <w:r>
        <w:rPr>
          <w:rFonts w:ascii="Times New Roman" w:hAnsi="Times New Roman" w:cs="Arial"/>
          <w:b w:val="0"/>
          <w:bCs w:val="0"/>
          <w:sz w:val="24"/>
        </w:rPr>
        <w:t xml:space="preserve"> </w:t>
      </w:r>
      <w:r w:rsidR="0058590C">
        <w:rPr>
          <w:rFonts w:ascii="Times New Roman" w:hAnsi="Times New Roman" w:cs="Arial"/>
          <w:b w:val="0"/>
          <w:bCs w:val="0"/>
          <w:sz w:val="24"/>
        </w:rPr>
        <w:t>1. Ogł</w:t>
      </w:r>
      <w:r w:rsidR="008B0DD7">
        <w:rPr>
          <w:rFonts w:ascii="Times New Roman" w:hAnsi="Times New Roman" w:cs="Arial"/>
          <w:b w:val="0"/>
          <w:bCs w:val="0"/>
          <w:sz w:val="24"/>
        </w:rPr>
        <w:t>aszam</w:t>
      </w:r>
      <w:r w:rsidR="0058590C">
        <w:rPr>
          <w:rFonts w:ascii="Times New Roman" w:hAnsi="Times New Roman" w:cs="Arial"/>
          <w:b w:val="0"/>
          <w:bCs w:val="0"/>
          <w:sz w:val="24"/>
        </w:rPr>
        <w:t xml:space="preserve"> otwarty konkurs ofert na realizację programu </w:t>
      </w:r>
      <w:r w:rsidR="008B39A1">
        <w:rPr>
          <w:rFonts w:ascii="Times New Roman" w:hAnsi="Times New Roman" w:cs="Arial"/>
          <w:b w:val="0"/>
          <w:bCs w:val="0"/>
          <w:sz w:val="24"/>
        </w:rPr>
        <w:t xml:space="preserve">polityki </w:t>
      </w:r>
      <w:r w:rsidR="0058590C">
        <w:rPr>
          <w:rFonts w:ascii="Times New Roman" w:hAnsi="Times New Roman" w:cs="Arial"/>
          <w:b w:val="0"/>
          <w:bCs w:val="0"/>
          <w:sz w:val="24"/>
        </w:rPr>
        <w:t>zdrowotne</w:t>
      </w:r>
      <w:r w:rsidR="008B39A1">
        <w:rPr>
          <w:rFonts w:ascii="Times New Roman" w:hAnsi="Times New Roman" w:cs="Arial"/>
          <w:b w:val="0"/>
          <w:bCs w:val="0"/>
          <w:sz w:val="24"/>
        </w:rPr>
        <w:t>j</w:t>
      </w:r>
      <w:r w:rsidR="004C65FB">
        <w:rPr>
          <w:rFonts w:ascii="Times New Roman" w:hAnsi="Times New Roman" w:cs="Arial"/>
          <w:b w:val="0"/>
          <w:bCs w:val="0"/>
          <w:sz w:val="24"/>
        </w:rPr>
        <w:t xml:space="preserve"> w</w:t>
      </w:r>
      <w:r w:rsidR="00CE5FAE">
        <w:rPr>
          <w:rFonts w:ascii="Times New Roman" w:hAnsi="Times New Roman" w:cs="Arial"/>
          <w:b w:val="0"/>
          <w:bCs w:val="0"/>
          <w:sz w:val="24"/>
        </w:rPr>
        <w:t> </w:t>
      </w:r>
      <w:r w:rsidR="004C65FB">
        <w:rPr>
          <w:rFonts w:ascii="Times New Roman" w:hAnsi="Times New Roman" w:cs="Arial"/>
          <w:b w:val="0"/>
          <w:bCs w:val="0"/>
          <w:sz w:val="24"/>
        </w:rPr>
        <w:t>201</w:t>
      </w:r>
      <w:r w:rsidR="00A573CA">
        <w:rPr>
          <w:rFonts w:ascii="Times New Roman" w:hAnsi="Times New Roman" w:cs="Arial"/>
          <w:b w:val="0"/>
          <w:bCs w:val="0"/>
          <w:sz w:val="24"/>
        </w:rPr>
        <w:t>5</w:t>
      </w:r>
      <w:r w:rsidR="004C65FB">
        <w:rPr>
          <w:rFonts w:ascii="Times New Roman" w:hAnsi="Times New Roman" w:cs="Arial"/>
          <w:b w:val="0"/>
          <w:bCs w:val="0"/>
          <w:sz w:val="24"/>
        </w:rPr>
        <w:t xml:space="preserve"> roku pn.</w:t>
      </w:r>
      <w:r w:rsidR="0058590C">
        <w:rPr>
          <w:rFonts w:ascii="Times New Roman" w:hAnsi="Times New Roman" w:cs="Arial"/>
          <w:b w:val="0"/>
          <w:bCs w:val="0"/>
          <w:sz w:val="24"/>
        </w:rPr>
        <w:t xml:space="preserve"> „Profilaktyka zakażeń wirusem brodawczaka ludzkiego</w:t>
      </w:r>
      <w:r w:rsidR="004C65FB">
        <w:rPr>
          <w:rFonts w:ascii="Times New Roman" w:hAnsi="Times New Roman" w:cs="Arial"/>
          <w:b w:val="0"/>
          <w:bCs w:val="0"/>
          <w:sz w:val="24"/>
        </w:rPr>
        <w:t>”</w:t>
      </w:r>
      <w:r w:rsidR="0058590C">
        <w:rPr>
          <w:rFonts w:ascii="Times New Roman" w:hAnsi="Times New Roman" w:cs="Arial"/>
          <w:b w:val="0"/>
          <w:bCs w:val="0"/>
          <w:sz w:val="24"/>
        </w:rPr>
        <w:t>.</w:t>
      </w:r>
    </w:p>
    <w:p w:rsidR="0058590C" w:rsidRPr="0058590C" w:rsidRDefault="0058590C" w:rsidP="00551AFC">
      <w:pPr>
        <w:pStyle w:val="Tekstpodstawowy"/>
        <w:spacing w:line="360" w:lineRule="auto"/>
      </w:pPr>
      <w:r>
        <w:t xml:space="preserve">2. Treść ogłoszenia o konkursie stanowi załącznik nr 1 do </w:t>
      </w:r>
      <w:r w:rsidR="004C65FB">
        <w:t xml:space="preserve">niniejszego </w:t>
      </w:r>
      <w:r>
        <w:t>zarządzenia.</w:t>
      </w:r>
    </w:p>
    <w:p w:rsidR="001E1E68" w:rsidRDefault="001E1E68" w:rsidP="001E1E68">
      <w:pPr>
        <w:pStyle w:val="Podtytu"/>
        <w:tabs>
          <w:tab w:val="left" w:pos="720"/>
        </w:tabs>
        <w:spacing w:line="360" w:lineRule="auto"/>
        <w:jc w:val="both"/>
        <w:rPr>
          <w:rFonts w:ascii="Times New Roman" w:hAnsi="Times New Roman" w:cs="Arial"/>
          <w:b w:val="0"/>
          <w:bCs w:val="0"/>
          <w:sz w:val="24"/>
        </w:rPr>
      </w:pPr>
      <w:r>
        <w:rPr>
          <w:rFonts w:ascii="Times New Roman" w:hAnsi="Times New Roman" w:cs="Arial"/>
          <w:b w:val="0"/>
          <w:bCs w:val="0"/>
          <w:sz w:val="24"/>
        </w:rPr>
        <w:tab/>
      </w:r>
      <w:r w:rsidR="00711425" w:rsidRPr="0013051E">
        <w:rPr>
          <w:rFonts w:ascii="Times New Roman" w:hAnsi="Times New Roman" w:cs="Arial"/>
          <w:b w:val="0"/>
          <w:bCs w:val="0"/>
          <w:sz w:val="24"/>
        </w:rPr>
        <w:t>§ 2</w:t>
      </w:r>
      <w:r w:rsidR="0013051E">
        <w:rPr>
          <w:rFonts w:ascii="Times New Roman" w:hAnsi="Times New Roman" w:cs="Arial"/>
          <w:b w:val="0"/>
          <w:bCs w:val="0"/>
          <w:sz w:val="24"/>
        </w:rPr>
        <w:t>.</w:t>
      </w:r>
      <w:r w:rsidR="00711425">
        <w:rPr>
          <w:rFonts w:ascii="Times New Roman" w:hAnsi="Times New Roman" w:cs="Arial"/>
          <w:b w:val="0"/>
          <w:bCs w:val="0"/>
          <w:sz w:val="24"/>
        </w:rPr>
        <w:t xml:space="preserve"> </w:t>
      </w:r>
      <w:r w:rsidR="0058590C">
        <w:rPr>
          <w:rFonts w:ascii="Times New Roman" w:hAnsi="Times New Roman" w:cs="Arial"/>
          <w:b w:val="0"/>
          <w:bCs w:val="0"/>
          <w:sz w:val="24"/>
        </w:rPr>
        <w:t xml:space="preserve">1. Wzór oferty na realizację programu </w:t>
      </w:r>
      <w:r w:rsidR="008B39A1">
        <w:rPr>
          <w:rFonts w:ascii="Times New Roman" w:hAnsi="Times New Roman" w:cs="Arial"/>
          <w:b w:val="0"/>
          <w:bCs w:val="0"/>
          <w:sz w:val="24"/>
        </w:rPr>
        <w:t xml:space="preserve">polityki </w:t>
      </w:r>
      <w:r w:rsidR="0058590C">
        <w:rPr>
          <w:rFonts w:ascii="Times New Roman" w:hAnsi="Times New Roman" w:cs="Arial"/>
          <w:b w:val="0"/>
          <w:bCs w:val="0"/>
          <w:sz w:val="24"/>
        </w:rPr>
        <w:t>zdrowotne</w:t>
      </w:r>
      <w:r w:rsidR="008B39A1">
        <w:rPr>
          <w:rFonts w:ascii="Times New Roman" w:hAnsi="Times New Roman" w:cs="Arial"/>
          <w:b w:val="0"/>
          <w:bCs w:val="0"/>
          <w:sz w:val="24"/>
        </w:rPr>
        <w:t>j</w:t>
      </w:r>
      <w:r w:rsidR="0058590C">
        <w:rPr>
          <w:rFonts w:ascii="Times New Roman" w:hAnsi="Times New Roman" w:cs="Arial"/>
          <w:b w:val="0"/>
          <w:bCs w:val="0"/>
          <w:sz w:val="24"/>
        </w:rPr>
        <w:t xml:space="preserve"> stanowi załącznik nr 2 do zarządzenia</w:t>
      </w:r>
      <w:r w:rsidR="00475713">
        <w:rPr>
          <w:rFonts w:ascii="Times New Roman" w:hAnsi="Times New Roman" w:cs="Arial"/>
          <w:b w:val="0"/>
          <w:bCs w:val="0"/>
          <w:sz w:val="24"/>
        </w:rPr>
        <w:t>.</w:t>
      </w:r>
    </w:p>
    <w:p w:rsidR="0058590C" w:rsidRPr="001E1E68" w:rsidRDefault="0058590C" w:rsidP="001E1E68">
      <w:pPr>
        <w:spacing w:line="360" w:lineRule="auto"/>
        <w:rPr>
          <w:rFonts w:cs="Arial"/>
        </w:rPr>
      </w:pPr>
      <w:r>
        <w:t>2. Oceny ofert dokona komisja w składzie :</w:t>
      </w:r>
    </w:p>
    <w:p w:rsidR="0058590C" w:rsidRDefault="0058590C" w:rsidP="001E1E68">
      <w:pPr>
        <w:pStyle w:val="Tekstpodstawowy"/>
        <w:numPr>
          <w:ilvl w:val="0"/>
          <w:numId w:val="16"/>
        </w:numPr>
        <w:spacing w:line="360" w:lineRule="auto"/>
      </w:pPr>
      <w:r>
        <w:t>Elżbieta Palka – przewodnicząca</w:t>
      </w:r>
    </w:p>
    <w:p w:rsidR="0058590C" w:rsidRDefault="0058590C" w:rsidP="001E1E68">
      <w:pPr>
        <w:pStyle w:val="Tekstpodstawowy"/>
        <w:numPr>
          <w:ilvl w:val="0"/>
          <w:numId w:val="16"/>
        </w:numPr>
        <w:spacing w:line="360" w:lineRule="auto"/>
      </w:pPr>
      <w:r>
        <w:t xml:space="preserve">Jerzy </w:t>
      </w:r>
      <w:proofErr w:type="spellStart"/>
      <w:r>
        <w:t>Wabiński</w:t>
      </w:r>
      <w:proofErr w:type="spellEnd"/>
      <w:r>
        <w:t xml:space="preserve"> – </w:t>
      </w:r>
      <w:proofErr w:type="spellStart"/>
      <w:r>
        <w:t>zastępca</w:t>
      </w:r>
      <w:proofErr w:type="spellEnd"/>
      <w:r>
        <w:t xml:space="preserve"> przewodniczącej</w:t>
      </w:r>
    </w:p>
    <w:p w:rsidR="0058590C" w:rsidRDefault="0013051E" w:rsidP="001E1E68">
      <w:pPr>
        <w:pStyle w:val="Tekstpodstawowy"/>
        <w:numPr>
          <w:ilvl w:val="0"/>
          <w:numId w:val="16"/>
        </w:numPr>
        <w:spacing w:line="360" w:lineRule="auto"/>
      </w:pPr>
      <w:r>
        <w:t>Krzysztof Mazurek</w:t>
      </w:r>
      <w:r w:rsidR="00F31DEE">
        <w:t xml:space="preserve"> – członek </w:t>
      </w:r>
    </w:p>
    <w:p w:rsidR="00F31DEE" w:rsidRDefault="00F31DEE" w:rsidP="001E1E68">
      <w:pPr>
        <w:pStyle w:val="Tekstpodstawowy"/>
        <w:spacing w:line="360" w:lineRule="auto"/>
      </w:pPr>
      <w:r>
        <w:t>3. Komisja działa na podstawie regulaminu komisji konkursowej, stanowiąc</w:t>
      </w:r>
      <w:r w:rsidR="004C65FB">
        <w:t>ego</w:t>
      </w:r>
      <w:r w:rsidR="001949FC">
        <w:t xml:space="preserve"> załącznik </w:t>
      </w:r>
      <w:r>
        <w:t xml:space="preserve">nr 3 do </w:t>
      </w:r>
      <w:r w:rsidR="004C65FB">
        <w:t>zarządzenia.</w:t>
      </w:r>
      <w:r>
        <w:t xml:space="preserve"> </w:t>
      </w:r>
    </w:p>
    <w:p w:rsidR="00711425" w:rsidRDefault="00711425" w:rsidP="00A45BE6">
      <w:pPr>
        <w:pStyle w:val="Podtytu"/>
        <w:spacing w:line="360" w:lineRule="auto"/>
        <w:ind w:firstLine="708"/>
        <w:jc w:val="both"/>
        <w:rPr>
          <w:rFonts w:ascii="Times New Roman" w:hAnsi="Times New Roman" w:cs="Arial"/>
          <w:b w:val="0"/>
          <w:bCs w:val="0"/>
          <w:sz w:val="24"/>
        </w:rPr>
      </w:pPr>
      <w:r w:rsidRPr="0013051E">
        <w:rPr>
          <w:rFonts w:ascii="Times New Roman" w:hAnsi="Times New Roman" w:cs="Arial"/>
          <w:b w:val="0"/>
          <w:bCs w:val="0"/>
          <w:sz w:val="24"/>
        </w:rPr>
        <w:t>§ 3</w:t>
      </w:r>
      <w:r w:rsidR="0013051E">
        <w:rPr>
          <w:rFonts w:ascii="Times New Roman" w:hAnsi="Times New Roman" w:cs="Arial"/>
          <w:b w:val="0"/>
          <w:bCs w:val="0"/>
          <w:sz w:val="24"/>
        </w:rPr>
        <w:t>.</w:t>
      </w:r>
      <w:r>
        <w:rPr>
          <w:rFonts w:ascii="Times New Roman" w:hAnsi="Times New Roman" w:cs="Arial"/>
          <w:b w:val="0"/>
          <w:bCs w:val="0"/>
          <w:sz w:val="24"/>
        </w:rPr>
        <w:t xml:space="preserve"> </w:t>
      </w:r>
      <w:r w:rsidR="00F31DEE">
        <w:rPr>
          <w:rFonts w:ascii="Times New Roman" w:hAnsi="Times New Roman" w:cs="Arial"/>
          <w:b w:val="0"/>
          <w:bCs w:val="0"/>
          <w:sz w:val="24"/>
        </w:rPr>
        <w:t>Wykonanie zarządzenia powierza się Naczelnikowi Wydziału Oświaty i Spraw Społecznych Urzędu Miejskiego w Gostyniu.</w:t>
      </w:r>
    </w:p>
    <w:p w:rsidR="00F31DEE" w:rsidRPr="00F31DEE" w:rsidRDefault="00F31DEE" w:rsidP="00A45BE6">
      <w:pPr>
        <w:pStyle w:val="Tekstpodstawowy"/>
        <w:spacing w:line="360" w:lineRule="auto"/>
        <w:ind w:firstLine="708"/>
      </w:pPr>
      <w:r w:rsidRPr="0013051E">
        <w:rPr>
          <w:rFonts w:cs="Arial"/>
          <w:bCs/>
        </w:rPr>
        <w:t>§</w:t>
      </w:r>
      <w:r w:rsidR="004C65FB" w:rsidRPr="0013051E">
        <w:rPr>
          <w:rFonts w:cs="Arial"/>
          <w:bCs/>
        </w:rPr>
        <w:t xml:space="preserve"> </w:t>
      </w:r>
      <w:r w:rsidRPr="0013051E">
        <w:rPr>
          <w:rFonts w:cs="Arial"/>
          <w:bCs/>
        </w:rPr>
        <w:t>4</w:t>
      </w:r>
      <w:r w:rsidR="0013051E">
        <w:rPr>
          <w:rFonts w:cs="Arial"/>
          <w:bCs/>
        </w:rPr>
        <w:t>.</w:t>
      </w:r>
      <w:r w:rsidR="00710989">
        <w:rPr>
          <w:rFonts w:cs="Arial"/>
          <w:bCs/>
        </w:rPr>
        <w:t xml:space="preserve"> </w:t>
      </w:r>
      <w:r>
        <w:rPr>
          <w:rFonts w:cs="Arial"/>
          <w:bCs/>
        </w:rPr>
        <w:t xml:space="preserve">Zarządzenie </w:t>
      </w:r>
      <w:r w:rsidR="008C75EF">
        <w:rPr>
          <w:rFonts w:cs="Arial"/>
          <w:bCs/>
        </w:rPr>
        <w:t>wchodzi w życie z dniem podpisania</w:t>
      </w:r>
      <w:r>
        <w:rPr>
          <w:rFonts w:cs="Arial"/>
          <w:bCs/>
        </w:rPr>
        <w:t>.</w:t>
      </w:r>
    </w:p>
    <w:p w:rsidR="00711425" w:rsidRDefault="00711425" w:rsidP="001E1E68">
      <w:pPr>
        <w:spacing w:after="0" w:line="240" w:lineRule="auto"/>
        <w:rPr>
          <w:rFonts w:eastAsia="Lucida Sans Unicode" w:cs="Tahoma"/>
          <w:szCs w:val="24"/>
        </w:rPr>
      </w:pPr>
    </w:p>
    <w:p w:rsidR="00A573CA" w:rsidRDefault="00A573CA" w:rsidP="001E1E68">
      <w:pPr>
        <w:spacing w:after="0" w:line="240" w:lineRule="auto"/>
        <w:rPr>
          <w:szCs w:val="24"/>
        </w:rPr>
      </w:pPr>
    </w:p>
    <w:p w:rsidR="00551AFC" w:rsidRDefault="001949FC" w:rsidP="001949FC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  <w:r>
        <w:rPr>
          <w:szCs w:val="24"/>
        </w:rPr>
        <w:t>Burmistrz</w:t>
      </w:r>
    </w:p>
    <w:p w:rsidR="00A573CA" w:rsidRDefault="001949FC" w:rsidP="001949FC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  <w:r>
        <w:rPr>
          <w:szCs w:val="24"/>
        </w:rPr>
        <w:t>/-/ mgr inż. Jerzy Kulak</w:t>
      </w:r>
    </w:p>
    <w:p w:rsidR="0013051E" w:rsidRDefault="0013051E" w:rsidP="00711425">
      <w:pPr>
        <w:spacing w:after="0" w:line="240" w:lineRule="auto"/>
        <w:jc w:val="right"/>
        <w:rPr>
          <w:szCs w:val="24"/>
        </w:rPr>
      </w:pPr>
    </w:p>
    <w:p w:rsidR="00711425" w:rsidRDefault="00B52CEC" w:rsidP="00551AFC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Uzasadnienie</w:t>
      </w:r>
    </w:p>
    <w:p w:rsidR="00B52CEC" w:rsidRDefault="00551AFC" w:rsidP="00551AFC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do Zarządzenie Nr 39/2015</w:t>
      </w:r>
    </w:p>
    <w:p w:rsidR="00B52CEC" w:rsidRDefault="00B52CEC" w:rsidP="00551AFC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Burmistrza Gostynia</w:t>
      </w:r>
    </w:p>
    <w:p w:rsidR="00B52CEC" w:rsidRDefault="00B52CEC" w:rsidP="00551AFC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z d</w:t>
      </w:r>
      <w:r w:rsidR="00551AFC">
        <w:rPr>
          <w:rFonts w:cs="Arial"/>
          <w:b w:val="0"/>
          <w:bCs w:val="0"/>
        </w:rPr>
        <w:t>nia 2 marca 2015 r.</w:t>
      </w:r>
    </w:p>
    <w:p w:rsidR="00711425" w:rsidRDefault="00711425" w:rsidP="001E1E68">
      <w:pPr>
        <w:spacing w:after="0" w:line="360" w:lineRule="auto"/>
        <w:jc w:val="right"/>
        <w:rPr>
          <w:szCs w:val="24"/>
        </w:rPr>
      </w:pPr>
    </w:p>
    <w:p w:rsidR="00EE3EFC" w:rsidRDefault="00B52CEC" w:rsidP="001E1E68">
      <w:pPr>
        <w:pStyle w:val="Tytu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w sprawie:</w:t>
      </w:r>
      <w:r w:rsidR="00F31DEE" w:rsidRPr="00F31DEE">
        <w:rPr>
          <w:rFonts w:cs="Arial"/>
          <w:b w:val="0"/>
          <w:bCs w:val="0"/>
        </w:rPr>
        <w:t xml:space="preserve"> </w:t>
      </w:r>
      <w:r w:rsidR="00F31DEE">
        <w:rPr>
          <w:rFonts w:cs="Arial"/>
          <w:b w:val="0"/>
          <w:bCs w:val="0"/>
        </w:rPr>
        <w:t xml:space="preserve">przeprowadzenia otwartego konkursu ofert na realizację programu </w:t>
      </w:r>
      <w:r w:rsidR="008B39A1">
        <w:rPr>
          <w:rFonts w:cs="Arial"/>
          <w:b w:val="0"/>
          <w:bCs w:val="0"/>
        </w:rPr>
        <w:t xml:space="preserve">polityki </w:t>
      </w:r>
      <w:r w:rsidR="00F31DEE">
        <w:rPr>
          <w:rFonts w:cs="Arial"/>
          <w:b w:val="0"/>
          <w:bCs w:val="0"/>
        </w:rPr>
        <w:t>zdrowotne</w:t>
      </w:r>
      <w:r w:rsidR="008B39A1">
        <w:rPr>
          <w:rFonts w:cs="Arial"/>
          <w:b w:val="0"/>
          <w:bCs w:val="0"/>
        </w:rPr>
        <w:t xml:space="preserve">j </w:t>
      </w:r>
      <w:r w:rsidR="00F31DEE">
        <w:rPr>
          <w:rFonts w:cs="Arial"/>
          <w:b w:val="0"/>
          <w:bCs w:val="0"/>
        </w:rPr>
        <w:t>w 201</w:t>
      </w:r>
      <w:r w:rsidR="00A573CA">
        <w:rPr>
          <w:rFonts w:cs="Arial"/>
          <w:b w:val="0"/>
          <w:bCs w:val="0"/>
        </w:rPr>
        <w:t>5</w:t>
      </w:r>
      <w:r w:rsidR="00F31DEE">
        <w:rPr>
          <w:rFonts w:cs="Arial"/>
          <w:b w:val="0"/>
          <w:bCs w:val="0"/>
        </w:rPr>
        <w:t xml:space="preserve"> roku</w:t>
      </w:r>
    </w:p>
    <w:p w:rsidR="00B52CEC" w:rsidRDefault="00F31DEE" w:rsidP="00007724">
      <w:pPr>
        <w:pStyle w:val="Tytu"/>
        <w:jc w:val="left"/>
      </w:pPr>
      <w:r>
        <w:rPr>
          <w:rFonts w:cs="Arial"/>
          <w:b w:val="0"/>
          <w:bCs w:val="0"/>
        </w:rPr>
        <w:t xml:space="preserve"> </w:t>
      </w:r>
      <w:r>
        <w:rPr>
          <w:rFonts w:cs="Arial"/>
          <w:b w:val="0"/>
          <w:bCs w:val="0"/>
        </w:rPr>
        <w:br/>
      </w:r>
      <w:r w:rsidR="00B52CEC">
        <w:rPr>
          <w:rFonts w:cs="Arial"/>
          <w:b w:val="0"/>
          <w:bCs w:val="0"/>
        </w:rPr>
        <w:t xml:space="preserve"> </w:t>
      </w:r>
    </w:p>
    <w:p w:rsidR="00007724" w:rsidRDefault="00C27A39" w:rsidP="00551AFC">
      <w:pPr>
        <w:spacing w:line="360" w:lineRule="auto"/>
        <w:ind w:firstLine="709"/>
        <w:jc w:val="both"/>
        <w:rPr>
          <w:rFonts w:cs="Tahoma"/>
        </w:rPr>
      </w:pPr>
      <w:r>
        <w:rPr>
          <w:szCs w:val="24"/>
        </w:rPr>
        <w:t xml:space="preserve">W dniu 30 września 2011 roku Rada Miejska w Gostyniu podjęła  </w:t>
      </w:r>
      <w:r w:rsidR="00EE3EFC">
        <w:rPr>
          <w:szCs w:val="24"/>
        </w:rPr>
        <w:t>u</w:t>
      </w:r>
      <w:r>
        <w:rPr>
          <w:rFonts w:cs="Tahoma"/>
        </w:rPr>
        <w:t>chwałę w sprawie przyjęcia „Programu profilaktyki zakażeń wirusem brodawczaka ludzkiego w gminie Gostyń na</w:t>
      </w:r>
      <w:r w:rsidR="00CE5FAE">
        <w:rPr>
          <w:rFonts w:cs="Tahoma"/>
        </w:rPr>
        <w:t> </w:t>
      </w:r>
      <w:r>
        <w:rPr>
          <w:rFonts w:cs="Tahoma"/>
        </w:rPr>
        <w:t>lata 2011</w:t>
      </w:r>
      <w:r w:rsidR="00EE3EFC">
        <w:rPr>
          <w:rFonts w:cs="Tahoma"/>
        </w:rPr>
        <w:t xml:space="preserve"> – </w:t>
      </w:r>
      <w:r>
        <w:rPr>
          <w:rFonts w:cs="Tahoma"/>
        </w:rPr>
        <w:t xml:space="preserve">2015”. </w:t>
      </w:r>
      <w:r w:rsidR="00EE3EFC">
        <w:rPr>
          <w:rFonts w:cs="Tahoma"/>
        </w:rPr>
        <w:t>Na podstawie art. 48</w:t>
      </w:r>
      <w:r w:rsidR="007E056C">
        <w:rPr>
          <w:rFonts w:cs="Tahoma"/>
        </w:rPr>
        <w:t>b</w:t>
      </w:r>
      <w:r w:rsidR="00EE3EFC">
        <w:rPr>
          <w:rFonts w:cs="Tahoma"/>
        </w:rPr>
        <w:t xml:space="preserve"> ust. </w:t>
      </w:r>
      <w:r w:rsidR="007E056C">
        <w:rPr>
          <w:rFonts w:cs="Tahoma"/>
        </w:rPr>
        <w:t>1</w:t>
      </w:r>
      <w:r w:rsidR="00EE3EFC">
        <w:rPr>
          <w:rFonts w:cs="Tahoma"/>
        </w:rPr>
        <w:t xml:space="preserve"> ustawy</w:t>
      </w:r>
      <w:r w:rsidR="00EE3EFC" w:rsidRPr="00EE3EFC">
        <w:rPr>
          <w:rFonts w:cs="Tahoma"/>
        </w:rPr>
        <w:t xml:space="preserve"> </w:t>
      </w:r>
      <w:r w:rsidR="00EE3EFC">
        <w:rPr>
          <w:rFonts w:cs="Tahoma"/>
        </w:rPr>
        <w:t>z dnia 27 sierpnia 2004 roku o</w:t>
      </w:r>
      <w:r w:rsidR="00CE5FAE">
        <w:rPr>
          <w:rFonts w:cs="Tahoma"/>
        </w:rPr>
        <w:t> </w:t>
      </w:r>
      <w:r w:rsidR="00EE3EFC">
        <w:rPr>
          <w:rFonts w:cs="Tahoma"/>
        </w:rPr>
        <w:t>świadczeniach opieki zdrowotnej finansowanych ze środków publicznych realizatorzy</w:t>
      </w:r>
      <w:r>
        <w:rPr>
          <w:rFonts w:cs="Tahoma"/>
        </w:rPr>
        <w:t xml:space="preserve"> programów </w:t>
      </w:r>
      <w:r w:rsidR="007E056C">
        <w:rPr>
          <w:rFonts w:cs="Tahoma"/>
        </w:rPr>
        <w:t xml:space="preserve">polityki </w:t>
      </w:r>
      <w:r>
        <w:rPr>
          <w:rFonts w:cs="Tahoma"/>
        </w:rPr>
        <w:t>zdrowotn</w:t>
      </w:r>
      <w:r w:rsidR="007E056C">
        <w:rPr>
          <w:rFonts w:cs="Tahoma"/>
        </w:rPr>
        <w:t>ej</w:t>
      </w:r>
      <w:r>
        <w:rPr>
          <w:rFonts w:cs="Tahoma"/>
        </w:rPr>
        <w:t xml:space="preserve"> muszą zostać wyłonieni w drodze otwartego konkursu ofert.</w:t>
      </w:r>
      <w:r w:rsidR="00EE3EFC">
        <w:rPr>
          <w:rFonts w:cs="Tahoma"/>
        </w:rPr>
        <w:t xml:space="preserve"> </w:t>
      </w:r>
      <w:r w:rsidR="00007724">
        <w:rPr>
          <w:rFonts w:cs="Tahoma"/>
        </w:rPr>
        <w:t>W</w:t>
      </w:r>
      <w:r w:rsidR="00CE5FAE">
        <w:rPr>
          <w:rFonts w:cs="Tahoma"/>
        </w:rPr>
        <w:t> </w:t>
      </w:r>
      <w:r w:rsidR="00007724">
        <w:rPr>
          <w:rFonts w:cs="Tahoma"/>
        </w:rPr>
        <w:t xml:space="preserve">celu spełnienia wymogów </w:t>
      </w:r>
      <w:r w:rsidR="00EE3EFC">
        <w:rPr>
          <w:rFonts w:cs="Tahoma"/>
        </w:rPr>
        <w:t>w/w ustawy</w:t>
      </w:r>
      <w:r w:rsidR="00007724">
        <w:rPr>
          <w:rFonts w:cs="Tahoma"/>
        </w:rPr>
        <w:t xml:space="preserve"> konieczne jest ogłoszenie otwartego konkursu ofert na</w:t>
      </w:r>
      <w:r w:rsidR="00CE5FAE">
        <w:rPr>
          <w:rFonts w:cs="Tahoma"/>
        </w:rPr>
        <w:t> </w:t>
      </w:r>
      <w:r w:rsidR="00007724">
        <w:rPr>
          <w:rFonts w:cs="Tahoma"/>
        </w:rPr>
        <w:t>realizację programu zdrowotnego</w:t>
      </w:r>
      <w:r w:rsidR="00EE3EFC">
        <w:rPr>
          <w:rFonts w:cs="Tahoma"/>
        </w:rPr>
        <w:t xml:space="preserve"> w gminie Gostyń</w:t>
      </w:r>
      <w:r w:rsidR="00007724">
        <w:rPr>
          <w:rFonts w:cs="Tahoma"/>
        </w:rPr>
        <w:t xml:space="preserve"> w 201</w:t>
      </w:r>
      <w:r w:rsidR="00A573CA">
        <w:rPr>
          <w:rFonts w:cs="Tahoma"/>
        </w:rPr>
        <w:t>5</w:t>
      </w:r>
      <w:r w:rsidR="001475C7">
        <w:rPr>
          <w:rFonts w:cs="Tahoma"/>
        </w:rPr>
        <w:t xml:space="preserve"> roku.</w:t>
      </w:r>
    </w:p>
    <w:p w:rsidR="00007724" w:rsidRDefault="00007724" w:rsidP="00EE3EFC">
      <w:pPr>
        <w:spacing w:line="360" w:lineRule="auto"/>
        <w:ind w:left="708" w:firstLine="708"/>
        <w:jc w:val="both"/>
        <w:rPr>
          <w:rFonts w:cs="Tahoma"/>
        </w:rPr>
      </w:pPr>
      <w:r>
        <w:rPr>
          <w:rFonts w:cs="Tahoma"/>
        </w:rPr>
        <w:t>Wobec po</w:t>
      </w:r>
      <w:r w:rsidR="00A155B6">
        <w:rPr>
          <w:rFonts w:cs="Tahoma"/>
        </w:rPr>
        <w:t>wyższego wydanie</w:t>
      </w:r>
      <w:r>
        <w:rPr>
          <w:rFonts w:cs="Tahoma"/>
        </w:rPr>
        <w:t xml:space="preserve"> niniejszego zarządzenia jest w pełni uzasadnione. </w:t>
      </w:r>
    </w:p>
    <w:p w:rsidR="00C27A39" w:rsidRDefault="00C27A39" w:rsidP="00C27A39">
      <w:pPr>
        <w:jc w:val="both"/>
        <w:rPr>
          <w:rFonts w:cs="Tahoma"/>
        </w:rPr>
      </w:pPr>
    </w:p>
    <w:p w:rsidR="00B52CEC" w:rsidRDefault="00B52CEC" w:rsidP="00C27A39">
      <w:pPr>
        <w:spacing w:after="0" w:line="240" w:lineRule="auto"/>
        <w:rPr>
          <w:szCs w:val="24"/>
        </w:rPr>
      </w:pPr>
    </w:p>
    <w:p w:rsidR="001949FC" w:rsidRDefault="001949FC" w:rsidP="001949FC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  <w:r>
        <w:rPr>
          <w:szCs w:val="24"/>
        </w:rPr>
        <w:t>Burmistrz</w:t>
      </w:r>
    </w:p>
    <w:p w:rsidR="00B52CEC" w:rsidRDefault="001949FC" w:rsidP="001949FC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  <w:r>
        <w:rPr>
          <w:szCs w:val="24"/>
        </w:rPr>
        <w:t>/-/ mgr inż. Jerzy Kulak</w:t>
      </w:r>
    </w:p>
    <w:p w:rsidR="001949FC" w:rsidRDefault="001949FC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1949FC" w:rsidRDefault="001949FC" w:rsidP="001949FC">
      <w:pPr>
        <w:spacing w:line="240" w:lineRule="auto"/>
        <w:ind w:left="6372"/>
        <w:jc w:val="both"/>
        <w:rPr>
          <w:lang w:eastAsia="pl-PL"/>
        </w:rPr>
      </w:pPr>
      <w:r>
        <w:rPr>
          <w:lang w:eastAsia="pl-PL"/>
        </w:rPr>
        <w:lastRenderedPageBreak/>
        <w:t>Załącznik Nr 1</w:t>
      </w:r>
    </w:p>
    <w:p w:rsidR="001949FC" w:rsidRDefault="001949FC" w:rsidP="001949FC">
      <w:pPr>
        <w:spacing w:line="240" w:lineRule="auto"/>
        <w:ind w:left="6372"/>
        <w:jc w:val="both"/>
        <w:rPr>
          <w:lang w:eastAsia="pl-PL"/>
        </w:rPr>
      </w:pPr>
      <w:r>
        <w:t>do Zarządzenia Nr 39/2015</w:t>
      </w:r>
    </w:p>
    <w:p w:rsidR="001949FC" w:rsidRDefault="001949FC" w:rsidP="001949FC">
      <w:pPr>
        <w:pStyle w:val="Tekstpodstawowywcity"/>
        <w:tabs>
          <w:tab w:val="left" w:pos="0"/>
        </w:tabs>
        <w:ind w:left="6372"/>
        <w:jc w:val="both"/>
      </w:pPr>
      <w:r>
        <w:t>Burmistrza Gostynia</w:t>
      </w:r>
    </w:p>
    <w:p w:rsidR="001949FC" w:rsidRDefault="001949FC" w:rsidP="001949FC">
      <w:pPr>
        <w:pStyle w:val="Tekstpodstawowywcity"/>
        <w:tabs>
          <w:tab w:val="left" w:pos="0"/>
        </w:tabs>
        <w:ind w:left="6372"/>
        <w:jc w:val="both"/>
      </w:pPr>
      <w:r>
        <w:t>z dnia 2 marca 2015 r.</w:t>
      </w:r>
    </w:p>
    <w:p w:rsidR="001949FC" w:rsidRDefault="001949FC" w:rsidP="001949FC">
      <w:pPr>
        <w:pStyle w:val="Tekstpodstawowywcity"/>
        <w:tabs>
          <w:tab w:val="left" w:pos="0"/>
        </w:tabs>
        <w:ind w:left="0"/>
      </w:pP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 w:firstLine="708"/>
        <w:jc w:val="both"/>
      </w:pPr>
      <w:r>
        <w:t xml:space="preserve">Na podstawie art. 30 ust. 1  ustawy z dnia 8 marca 1990 roku o samorządzie gminnym (tekst jednolity z 2013 roku Dz. U. poz. 594 z późniejszymi zmianami) oraz art. 7 ust. 1 </w:t>
      </w:r>
      <w:proofErr w:type="spellStart"/>
      <w:r>
        <w:t>pkt</w:t>
      </w:r>
      <w:proofErr w:type="spellEnd"/>
      <w:r>
        <w:t xml:space="preserve"> 1 w</w:t>
      </w:r>
      <w:r w:rsidR="00CE5FAE">
        <w:t> </w:t>
      </w:r>
      <w:r>
        <w:t>związku z art. 48b ust. 1 ustawy z dnia 27 sierpnia 2004 roku o świadczeniach opieki zdrowotnej finansowanych ze środków publicznych (tekst jednolity z 2008 roku Dz. U. Nr 164, poz. 1027 z późniejszymi zmianami) oraz Uchwały Nr XI/147/11 Rady Miejskiej w Gostyniu z</w:t>
      </w:r>
      <w:r w:rsidR="00CE5FAE">
        <w:t> </w:t>
      </w:r>
      <w:r>
        <w:t>dnia 30 września 2011 roku w sprawie przyjęcia „Programu profilaktyki zakażeń wirusem brodawczaka ludzkiego w gminie Gostyń na lata 2011 – 2015”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 w:firstLine="708"/>
        <w:jc w:val="center"/>
      </w:pPr>
      <w:r>
        <w:t>Burmistrz Gostynia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 w:rsidRPr="00CF6C15">
        <w:t>ogłasza</w:t>
      </w:r>
      <w:r>
        <w:t xml:space="preserve"> otwarty</w:t>
      </w:r>
      <w:r w:rsidRPr="00CF6C15">
        <w:t xml:space="preserve"> ko</w:t>
      </w:r>
      <w:r>
        <w:t>nkurs</w:t>
      </w:r>
      <w:r w:rsidRPr="00CF6C15">
        <w:t xml:space="preserve"> ofert na</w:t>
      </w:r>
      <w:r>
        <w:t xml:space="preserve"> realizację programu polityki zdrowotnej w zakresie profilaktyki zakażeń wirusem brodawczaka ludzkiego w 2015  roku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1. Przedmiot konkursu obejmuje: 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lang w:eastAsia="pl-PL"/>
        </w:rPr>
      </w:pPr>
      <w:r w:rsidRPr="00381963">
        <w:rPr>
          <w:lang w:eastAsia="pl-PL"/>
        </w:rPr>
        <w:t xml:space="preserve">a) zakup szczepionek </w:t>
      </w:r>
      <w:proofErr w:type="spellStart"/>
      <w:r w:rsidRPr="00381963">
        <w:rPr>
          <w:lang w:eastAsia="pl-PL"/>
        </w:rPr>
        <w:t>czterowalentnych</w:t>
      </w:r>
      <w:proofErr w:type="spellEnd"/>
      <w:r w:rsidRPr="00381963">
        <w:rPr>
          <w:lang w:eastAsia="pl-PL"/>
        </w:rPr>
        <w:t xml:space="preserve"> przeciwko wirusowi HPV</w:t>
      </w:r>
      <w:r>
        <w:rPr>
          <w:lang w:eastAsia="pl-PL"/>
        </w:rPr>
        <w:t xml:space="preserve">, wpisanych do Rejestru Produktów Leczniczych dopuszczonych do obrotu na terytorium Rzeczypospolitej Polskiej prowadzonego przez Prezesa Urzędu Rejestracji Produktów Leczniczych, Wyrobów Medycznych i Produktów </w:t>
      </w:r>
      <w:proofErr w:type="spellStart"/>
      <w:r>
        <w:rPr>
          <w:lang w:eastAsia="pl-PL"/>
        </w:rPr>
        <w:t>Biobójczych</w:t>
      </w:r>
      <w:proofErr w:type="spellEnd"/>
      <w:r>
        <w:rPr>
          <w:lang w:eastAsia="pl-PL"/>
        </w:rPr>
        <w:t>,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rPr>
          <w:lang w:eastAsia="pl-PL"/>
        </w:rPr>
        <w:t>b</w:t>
      </w:r>
      <w:r w:rsidRPr="00381963">
        <w:rPr>
          <w:lang w:eastAsia="pl-PL"/>
        </w:rPr>
        <w:t>) przeprowadzenie badania lekarskiego kwalifikującego do szczepieni</w:t>
      </w:r>
      <w:r>
        <w:rPr>
          <w:lang w:eastAsia="pl-PL"/>
        </w:rPr>
        <w:t>a przed każdą dawką szczepienia,</w:t>
      </w:r>
      <w:r w:rsidRPr="00381963">
        <w:rPr>
          <w:lang w:eastAsia="pl-PL"/>
        </w:rPr>
        <w:br/>
      </w:r>
      <w:r>
        <w:rPr>
          <w:lang w:eastAsia="pl-PL"/>
        </w:rPr>
        <w:t xml:space="preserve">c) </w:t>
      </w:r>
      <w:r w:rsidRPr="00B21742">
        <w:t>podan</w:t>
      </w:r>
      <w:r>
        <w:t>i</w:t>
      </w:r>
      <w:r w:rsidRPr="00B21742">
        <w:t xml:space="preserve">e </w:t>
      </w:r>
      <w:r>
        <w:t xml:space="preserve">szczepionki </w:t>
      </w:r>
      <w:r w:rsidRPr="00B21742">
        <w:t>w postaci 3 iniekcji w ramię dziewczynki w przeciągu</w:t>
      </w:r>
      <w:r>
        <w:t xml:space="preserve"> 6 </w:t>
      </w:r>
      <w:r w:rsidRPr="00B21742">
        <w:t>miesięcy w</w:t>
      </w:r>
      <w:r w:rsidR="00CE5FAE">
        <w:t> </w:t>
      </w:r>
      <w:r w:rsidRPr="00B21742">
        <w:t>schemacie 0,</w:t>
      </w:r>
      <w:r>
        <w:t xml:space="preserve"> 1, 6 miesięcy lub 0, 2, 6 miesięcy 145 dziewczynkom urodzonym w 2002 roku (faktyczna </w:t>
      </w:r>
      <w:r w:rsidRPr="006873B0">
        <w:t>ilość osób może ulec niewielkiej zmianie z przyczy</w:t>
      </w:r>
      <w:r>
        <w:t>n niezależnych od zamawiającego),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</w:pPr>
      <w:r>
        <w:rPr>
          <w:lang w:eastAsia="pl-PL"/>
        </w:rPr>
        <w:t xml:space="preserve">d) zorganizowanie spotkania informacyjnego z rodzicami/prawnymi opiekunami dziewcząt </w:t>
      </w:r>
      <w:r>
        <w:rPr>
          <w:lang w:eastAsia="pl-PL"/>
        </w:rPr>
        <w:br/>
        <w:t>w zakresie profilaktyki zakażeń wirusem brodawczaka ludzkiego,</w:t>
      </w:r>
      <w:r w:rsidRPr="00381963">
        <w:rPr>
          <w:lang w:eastAsia="pl-PL"/>
        </w:rPr>
        <w:br/>
      </w:r>
      <w:r>
        <w:rPr>
          <w:lang w:eastAsia="pl-PL"/>
        </w:rPr>
        <w:t>e) uzyskanie</w:t>
      </w:r>
      <w:r w:rsidRPr="00381963">
        <w:rPr>
          <w:lang w:eastAsia="pl-PL"/>
        </w:rPr>
        <w:t xml:space="preserve"> pisemnej zgody od rodzica/opiekuna prawnego dziecka na wykonanie cyklu</w:t>
      </w:r>
      <w:r>
        <w:rPr>
          <w:lang w:eastAsia="pl-PL"/>
        </w:rPr>
        <w:t xml:space="preserve"> szczepień obejmującego 3 dawki,</w:t>
      </w:r>
      <w:r w:rsidRPr="00381963">
        <w:rPr>
          <w:lang w:eastAsia="pl-PL"/>
        </w:rPr>
        <w:br/>
      </w:r>
      <w:r>
        <w:rPr>
          <w:lang w:eastAsia="pl-PL"/>
        </w:rPr>
        <w:t>f) przyjmowanie zgłoszeń, informowanie o terminach szczepień</w:t>
      </w:r>
      <w:r w:rsidRPr="00381963">
        <w:rPr>
          <w:lang w:eastAsia="pl-PL"/>
        </w:rPr>
        <w:t xml:space="preserve"> i rejestracj</w:t>
      </w:r>
      <w:r>
        <w:rPr>
          <w:lang w:eastAsia="pl-PL"/>
        </w:rPr>
        <w:t>ę pacjentek,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lastRenderedPageBreak/>
        <w:t>g) przeprowadzenie szczepień na terenie miasta Gostynia w gabinecie z odpowiednim zestawem przeciwwstrząsowym oraz zasobami zdolnymi do wykonania zadania,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lang w:eastAsia="pl-PL"/>
        </w:rPr>
      </w:pPr>
      <w:r>
        <w:rPr>
          <w:lang w:eastAsia="pl-PL"/>
        </w:rPr>
        <w:t>h</w:t>
      </w:r>
      <w:r w:rsidRPr="00381963">
        <w:rPr>
          <w:lang w:eastAsia="pl-PL"/>
        </w:rPr>
        <w:t xml:space="preserve">) wykonanie usługi szczepienia  w okresie od dnia podpisania umowy do </w:t>
      </w:r>
      <w:r>
        <w:rPr>
          <w:lang w:eastAsia="pl-PL"/>
        </w:rPr>
        <w:t xml:space="preserve">dnia </w:t>
      </w:r>
      <w:r w:rsidRPr="00381963">
        <w:rPr>
          <w:lang w:eastAsia="pl-PL"/>
        </w:rPr>
        <w:t>3</w:t>
      </w:r>
      <w:r>
        <w:rPr>
          <w:lang w:eastAsia="pl-PL"/>
        </w:rPr>
        <w:t xml:space="preserve">1 grudnia 2015 </w:t>
      </w:r>
      <w:r w:rsidRPr="00381963">
        <w:rPr>
          <w:lang w:eastAsia="pl-PL"/>
        </w:rPr>
        <w:t>r.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lang w:eastAsia="pl-PL"/>
        </w:rPr>
      </w:pPr>
      <w:r>
        <w:t xml:space="preserve">2. </w:t>
      </w:r>
      <w:r w:rsidRPr="00381963">
        <w:rPr>
          <w:lang w:eastAsia="pl-PL"/>
        </w:rPr>
        <w:t xml:space="preserve">Podmiotami </w:t>
      </w:r>
      <w:r>
        <w:rPr>
          <w:lang w:eastAsia="pl-PL"/>
        </w:rPr>
        <w:t>zdolnymi</w:t>
      </w:r>
      <w:r w:rsidRPr="00381963">
        <w:rPr>
          <w:lang w:eastAsia="pl-PL"/>
        </w:rPr>
        <w:t xml:space="preserve"> do złożenia oferty są </w:t>
      </w:r>
      <w:r>
        <w:rPr>
          <w:lang w:eastAsia="pl-PL"/>
        </w:rPr>
        <w:t>podmioty lecznicze, o których mowa w art. 4 ust. 1 ustawy z dnia 15 kwietnia 2011 roku o działalności leczniczej (tekst jednolity z 2013 roku Dz. U. poz. 217 z późniejszymi zmianami)</w:t>
      </w:r>
      <w:r w:rsidRPr="00381963">
        <w:rPr>
          <w:lang w:eastAsia="pl-PL"/>
        </w:rPr>
        <w:t xml:space="preserve"> uprawnione do udzielania świadczeń</w:t>
      </w:r>
      <w:r>
        <w:rPr>
          <w:lang w:eastAsia="pl-PL"/>
        </w:rPr>
        <w:t xml:space="preserve"> </w:t>
      </w:r>
      <w:r w:rsidRPr="00381963">
        <w:rPr>
          <w:lang w:eastAsia="pl-PL"/>
        </w:rPr>
        <w:t>zdrowotn</w:t>
      </w:r>
      <w:r>
        <w:rPr>
          <w:lang w:eastAsia="pl-PL"/>
        </w:rPr>
        <w:t>ych</w:t>
      </w:r>
      <w:r w:rsidRPr="00381963">
        <w:rPr>
          <w:lang w:eastAsia="pl-PL"/>
        </w:rPr>
        <w:t xml:space="preserve"> w</w:t>
      </w:r>
      <w:r w:rsidR="00CE5FAE">
        <w:rPr>
          <w:lang w:eastAsia="pl-PL"/>
        </w:rPr>
        <w:t> </w:t>
      </w:r>
      <w:r w:rsidRPr="00381963">
        <w:rPr>
          <w:lang w:eastAsia="pl-PL"/>
        </w:rPr>
        <w:t xml:space="preserve">zakresie </w:t>
      </w:r>
      <w:r>
        <w:rPr>
          <w:lang w:eastAsia="pl-PL"/>
        </w:rPr>
        <w:t>objętym konkursem i posiadają warunki do realizacji zadania</w:t>
      </w:r>
      <w:r w:rsidRPr="00381963">
        <w:rPr>
          <w:lang w:eastAsia="pl-PL"/>
        </w:rPr>
        <w:t xml:space="preserve"> określone </w:t>
      </w:r>
      <w:r>
        <w:rPr>
          <w:lang w:eastAsia="pl-PL"/>
        </w:rPr>
        <w:br/>
        <w:t>w r</w:t>
      </w:r>
      <w:r w:rsidRPr="00381963">
        <w:rPr>
          <w:lang w:eastAsia="pl-PL"/>
        </w:rPr>
        <w:t xml:space="preserve">ozporządzeniu Ministra Zdrowia z dnia </w:t>
      </w:r>
      <w:r>
        <w:rPr>
          <w:lang w:eastAsia="pl-PL"/>
        </w:rPr>
        <w:t>22 czerwca</w:t>
      </w:r>
      <w:r w:rsidRPr="00381963">
        <w:rPr>
          <w:lang w:eastAsia="pl-PL"/>
        </w:rPr>
        <w:t xml:space="preserve"> 20</w:t>
      </w:r>
      <w:r>
        <w:rPr>
          <w:lang w:eastAsia="pl-PL"/>
        </w:rPr>
        <w:t xml:space="preserve">12 roku </w:t>
      </w:r>
      <w:r w:rsidRPr="00381963">
        <w:rPr>
          <w:lang w:eastAsia="pl-PL"/>
        </w:rPr>
        <w:t xml:space="preserve">w sprawie </w:t>
      </w:r>
      <w:r>
        <w:rPr>
          <w:lang w:eastAsia="pl-PL"/>
        </w:rPr>
        <w:t xml:space="preserve">szczegółowych </w:t>
      </w:r>
      <w:r w:rsidRPr="00381963">
        <w:rPr>
          <w:lang w:eastAsia="pl-PL"/>
        </w:rPr>
        <w:t xml:space="preserve">wymagań, jakim powinny odpowiadać </w:t>
      </w:r>
      <w:r>
        <w:rPr>
          <w:lang w:eastAsia="pl-PL"/>
        </w:rPr>
        <w:t xml:space="preserve">pomieszczenia </w:t>
      </w:r>
      <w:r w:rsidRPr="00381963">
        <w:rPr>
          <w:lang w:eastAsia="pl-PL"/>
        </w:rPr>
        <w:t>i urządzenia</w:t>
      </w:r>
      <w:r>
        <w:rPr>
          <w:lang w:eastAsia="pl-PL"/>
        </w:rPr>
        <w:t xml:space="preserve"> podmiotu wykonującego działalność leczniczą (</w:t>
      </w:r>
      <w:r w:rsidRPr="00381963">
        <w:rPr>
          <w:lang w:eastAsia="pl-PL"/>
        </w:rPr>
        <w:t xml:space="preserve">Dz. U. </w:t>
      </w:r>
      <w:r>
        <w:rPr>
          <w:lang w:eastAsia="pl-PL"/>
        </w:rPr>
        <w:t>z 2012 roku,</w:t>
      </w:r>
      <w:r w:rsidRPr="00381963">
        <w:rPr>
          <w:lang w:eastAsia="pl-PL"/>
        </w:rPr>
        <w:t xml:space="preserve"> poz.</w:t>
      </w:r>
      <w:r>
        <w:rPr>
          <w:lang w:eastAsia="pl-PL"/>
        </w:rPr>
        <w:t xml:space="preserve"> 739</w:t>
      </w:r>
      <w:r w:rsidRPr="00381963">
        <w:rPr>
          <w:lang w:eastAsia="pl-PL"/>
        </w:rPr>
        <w:t>).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3. Na świadczenie w/w usług zostanie zawarta umowa. 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>4. Konkurs ofert ogłoszony został na tablicy ogłoszeń Urzędu Miejskiego w Gostyniu oraz na stronie internetowej urzędu www.gostyn.pl.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>5. Ofertę należy złożyć w formie pisemnej, w zamkniętej kopercie z dopiskiem „Konkurs ofert na program polityki zdrowotnej – profilaktyka zakażeń wirusem brodawczaka ludzkiego” w</w:t>
      </w:r>
      <w:r w:rsidR="00CE5FAE">
        <w:t> </w:t>
      </w:r>
      <w:r>
        <w:t xml:space="preserve">Urzędzie Miejskim w Gostyniu, Rynek 2 w terminie do 18 marca 2015 roku do godz. 15.30. Termin ten dotyczy również ofert przesłanych pocztą. Formularz stanowi załącznik nr 2 do zarządzenia. Wersję elektroniczną formularza można pobrać ze strony internetowej Urzędu Miejskiego w Gostyniu – </w:t>
      </w:r>
      <w:hyperlink r:id="rId8" w:history="1">
        <w:r w:rsidRPr="00F125F4">
          <w:rPr>
            <w:rStyle w:val="Hipercze"/>
          </w:rPr>
          <w:t>www.gostyn.pl</w:t>
        </w:r>
      </w:hyperlink>
      <w:r>
        <w:t xml:space="preserve">  lub w Urzędzie Miejskim w Gostyniu, ul. Wrocławska 256, pok.11. 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>6. Wraz z ofertą należy przedłożyć następujące dokumenty: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1) kopia </w:t>
      </w:r>
      <w:r w:rsidRPr="00FC7998">
        <w:t>aktualnego wypisu z rejestru,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 xml:space="preserve">2) kopia polisy </w:t>
      </w:r>
      <w:r w:rsidRPr="00FC7998">
        <w:t>ubezpieczenia od odpowiedzialności cywilnej,</w:t>
      </w:r>
    </w:p>
    <w:p w:rsidR="001949FC" w:rsidRDefault="001949FC" w:rsidP="001949FC">
      <w:pPr>
        <w:spacing w:line="360" w:lineRule="auto"/>
        <w:jc w:val="both"/>
      </w:pPr>
      <w:r>
        <w:t xml:space="preserve">3) </w:t>
      </w:r>
      <w:r w:rsidRPr="00970AE8">
        <w:t xml:space="preserve">oświadczenie o realizacji co najmniej jednego </w:t>
      </w:r>
      <w:r>
        <w:t xml:space="preserve">należycie wykonanego </w:t>
      </w:r>
      <w:r w:rsidRPr="00970AE8">
        <w:t>zadania podobnego rodzaju (podać rok i nazwę programu),</w:t>
      </w:r>
    </w:p>
    <w:p w:rsidR="001949FC" w:rsidRPr="00FC7998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spacing w:val="-8"/>
        </w:rPr>
      </w:pPr>
      <w:r>
        <w:t xml:space="preserve">4) inne </w:t>
      </w:r>
      <w:r w:rsidRPr="00FC7998">
        <w:rPr>
          <w:spacing w:val="-8"/>
        </w:rPr>
        <w:t xml:space="preserve">informacje, które oferent chce przedstawić (np. </w:t>
      </w:r>
      <w:r>
        <w:rPr>
          <w:spacing w:val="-8"/>
        </w:rPr>
        <w:t>rekomendacje, dotychczasowe osią</w:t>
      </w:r>
      <w:r w:rsidRPr="00FC7998">
        <w:rPr>
          <w:spacing w:val="-8"/>
        </w:rPr>
        <w:t>gnięcia, dok</w:t>
      </w:r>
      <w:r>
        <w:rPr>
          <w:spacing w:val="-8"/>
        </w:rPr>
        <w:t>u</w:t>
      </w:r>
      <w:r w:rsidRPr="00FC7998">
        <w:rPr>
          <w:spacing w:val="-8"/>
        </w:rPr>
        <w:t>mentacja prasowa dotycząca działa</w:t>
      </w:r>
      <w:r>
        <w:rPr>
          <w:spacing w:val="-8"/>
        </w:rPr>
        <w:t>l</w:t>
      </w:r>
      <w:r w:rsidRPr="00FC7998">
        <w:rPr>
          <w:spacing w:val="-8"/>
        </w:rPr>
        <w:t>ności itp.)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>7. Otwarcie ofert nastąpi w dniu 20 marca 2015 roku o godz. 9.00 w siedzibie zamawiającego a</w:t>
      </w:r>
      <w:r w:rsidR="00CE5FAE">
        <w:t> </w:t>
      </w:r>
      <w:r>
        <w:t xml:space="preserve">rozstrzygnięcie konkursu nastąpi do 25 marca 2015 roku. </w:t>
      </w:r>
    </w:p>
    <w:p w:rsidR="001949FC" w:rsidRDefault="001949FC" w:rsidP="001949FC">
      <w:pPr>
        <w:pStyle w:val="Tekstpodstawowywcity"/>
        <w:tabs>
          <w:tab w:val="left" w:pos="0"/>
        </w:tabs>
        <w:spacing w:line="360" w:lineRule="auto"/>
        <w:ind w:left="0"/>
        <w:jc w:val="both"/>
      </w:pPr>
      <w:r>
        <w:t>8. Oferent jest związany ofertą w ciągu 30 dni od upływu składania ofert.</w:t>
      </w:r>
    </w:p>
    <w:p w:rsidR="001949FC" w:rsidRDefault="001949FC" w:rsidP="001949FC">
      <w:pPr>
        <w:pStyle w:val="Tekstpodstawowywcity"/>
        <w:tabs>
          <w:tab w:val="left" w:pos="426"/>
          <w:tab w:val="left" w:pos="540"/>
        </w:tabs>
        <w:spacing w:after="0" w:line="360" w:lineRule="auto"/>
        <w:ind w:left="0"/>
        <w:jc w:val="both"/>
      </w:pPr>
      <w:r>
        <w:lastRenderedPageBreak/>
        <w:t xml:space="preserve">9. Oferent </w:t>
      </w:r>
      <w:r w:rsidRPr="00102DDA">
        <w:t xml:space="preserve">może złożyć tylko jedną </w:t>
      </w:r>
      <w:r>
        <w:t>ofertę i podać tylko jedną cenę za cały zakres usługi.</w:t>
      </w:r>
    </w:p>
    <w:p w:rsidR="001949FC" w:rsidRDefault="001949FC" w:rsidP="001949FC">
      <w:pPr>
        <w:pStyle w:val="Tekstpodstawowywcity"/>
        <w:tabs>
          <w:tab w:val="left" w:pos="426"/>
          <w:tab w:val="left" w:pos="540"/>
        </w:tabs>
        <w:spacing w:after="0" w:line="360" w:lineRule="auto"/>
        <w:ind w:left="0"/>
        <w:jc w:val="both"/>
      </w:pPr>
      <w:r>
        <w:t>10. Zamawiający zastrzega sobie prawo do: odwołania konkursu ofert, przesunięcia terminu składania ofert oraz innych zmian z uwagi na nieprzewidziane okoliczności.</w:t>
      </w:r>
    </w:p>
    <w:p w:rsidR="00CE5FAE" w:rsidRDefault="00CE5FAE" w:rsidP="00FF157F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</w:p>
    <w:p w:rsidR="00FF157F" w:rsidRDefault="00FF157F" w:rsidP="00FF157F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  <w:r>
        <w:rPr>
          <w:szCs w:val="24"/>
        </w:rPr>
        <w:t>Burmistrz</w:t>
      </w:r>
    </w:p>
    <w:p w:rsidR="00FF157F" w:rsidRDefault="00FF157F" w:rsidP="00FF157F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  <w:r>
        <w:rPr>
          <w:szCs w:val="24"/>
        </w:rPr>
        <w:t>/-/ mgr inż. Jerzy Kulak</w:t>
      </w:r>
    </w:p>
    <w:p w:rsidR="00FF157F" w:rsidRDefault="00FF157F">
      <w:pPr>
        <w:spacing w:after="0" w:line="240" w:lineRule="auto"/>
      </w:pPr>
    </w:p>
    <w:p w:rsidR="001949FC" w:rsidRDefault="001949FC">
      <w:pPr>
        <w:spacing w:after="0" w:line="240" w:lineRule="auto"/>
      </w:pPr>
      <w:r>
        <w:br w:type="page"/>
      </w:r>
    </w:p>
    <w:p w:rsidR="005B2CD6" w:rsidRPr="00024E67" w:rsidRDefault="005B2CD6" w:rsidP="005B2CD6">
      <w:pPr>
        <w:tabs>
          <w:tab w:val="left" w:pos="5400"/>
        </w:tabs>
        <w:ind w:left="5664"/>
        <w:rPr>
          <w:szCs w:val="24"/>
        </w:rPr>
      </w:pPr>
      <w:r w:rsidRPr="00024E67">
        <w:rPr>
          <w:szCs w:val="24"/>
        </w:rPr>
        <w:lastRenderedPageBreak/>
        <w:t>Załącznik nr 2</w:t>
      </w:r>
    </w:p>
    <w:p w:rsidR="005B2CD6" w:rsidRDefault="005B2CD6" w:rsidP="005B2CD6">
      <w:pPr>
        <w:tabs>
          <w:tab w:val="left" w:pos="5400"/>
        </w:tabs>
        <w:ind w:left="5664"/>
        <w:rPr>
          <w:szCs w:val="24"/>
        </w:rPr>
      </w:pPr>
      <w:r w:rsidRPr="00024E67">
        <w:rPr>
          <w:szCs w:val="24"/>
        </w:rPr>
        <w:t xml:space="preserve">do Zarządzenia </w:t>
      </w:r>
      <w:r>
        <w:rPr>
          <w:szCs w:val="24"/>
        </w:rPr>
        <w:t xml:space="preserve">Nr 39/2015 </w:t>
      </w:r>
    </w:p>
    <w:p w:rsidR="005B2CD6" w:rsidRDefault="005B2CD6" w:rsidP="005B2CD6">
      <w:pPr>
        <w:tabs>
          <w:tab w:val="left" w:pos="5400"/>
        </w:tabs>
        <w:ind w:left="5664"/>
        <w:rPr>
          <w:szCs w:val="24"/>
        </w:rPr>
      </w:pPr>
      <w:r w:rsidRPr="00024E67">
        <w:rPr>
          <w:szCs w:val="24"/>
        </w:rPr>
        <w:t>Burmistrza Gostynia</w:t>
      </w:r>
      <w:r>
        <w:rPr>
          <w:szCs w:val="24"/>
        </w:rPr>
        <w:t xml:space="preserve"> </w:t>
      </w:r>
    </w:p>
    <w:p w:rsidR="005B2CD6" w:rsidRPr="00024E67" w:rsidRDefault="005B2CD6" w:rsidP="005B2CD6">
      <w:pPr>
        <w:tabs>
          <w:tab w:val="left" w:pos="5400"/>
        </w:tabs>
        <w:ind w:left="5664"/>
        <w:rPr>
          <w:szCs w:val="24"/>
        </w:rPr>
      </w:pPr>
      <w:r>
        <w:rPr>
          <w:szCs w:val="24"/>
        </w:rPr>
        <w:t>z dnia 2 marca 2015 r.</w:t>
      </w:r>
    </w:p>
    <w:p w:rsidR="005B2CD6" w:rsidRDefault="005B2CD6" w:rsidP="005B2CD6">
      <w:pPr>
        <w:tabs>
          <w:tab w:val="left" w:pos="5400"/>
        </w:tabs>
      </w:pPr>
    </w:p>
    <w:p w:rsidR="005B2CD6" w:rsidRDefault="005B2CD6" w:rsidP="005B2CD6">
      <w:pPr>
        <w:tabs>
          <w:tab w:val="left" w:pos="5400"/>
        </w:tabs>
      </w:pPr>
      <w:r>
        <w:t>………………………………..</w:t>
      </w:r>
    </w:p>
    <w:p w:rsidR="005B2CD6" w:rsidRPr="004E15F1" w:rsidRDefault="005B2CD6" w:rsidP="005B2CD6">
      <w:pPr>
        <w:tabs>
          <w:tab w:val="left" w:pos="5400"/>
        </w:tabs>
        <w:ind w:left="708"/>
      </w:pPr>
      <w:r w:rsidRPr="00FC76B1">
        <w:t>(pieczęć oferenta)</w:t>
      </w:r>
    </w:p>
    <w:p w:rsidR="005B2CD6" w:rsidRPr="00B03763" w:rsidRDefault="005B2CD6" w:rsidP="005B2CD6">
      <w:pPr>
        <w:spacing w:before="460"/>
        <w:ind w:left="160"/>
        <w:jc w:val="center"/>
        <w:rPr>
          <w:b/>
          <w:bCs/>
          <w:sz w:val="28"/>
          <w:szCs w:val="28"/>
        </w:rPr>
      </w:pPr>
      <w:r w:rsidRPr="00B03763">
        <w:rPr>
          <w:b/>
          <w:bCs/>
          <w:sz w:val="28"/>
          <w:szCs w:val="28"/>
        </w:rPr>
        <w:t xml:space="preserve">Oferta na realizację programu </w:t>
      </w:r>
      <w:r>
        <w:rPr>
          <w:b/>
          <w:bCs/>
          <w:sz w:val="28"/>
          <w:szCs w:val="28"/>
        </w:rPr>
        <w:t xml:space="preserve">polityki </w:t>
      </w:r>
      <w:r w:rsidRPr="00B03763">
        <w:rPr>
          <w:b/>
          <w:bCs/>
          <w:sz w:val="28"/>
          <w:szCs w:val="28"/>
        </w:rPr>
        <w:t>zdrowotne</w:t>
      </w:r>
      <w:r>
        <w:rPr>
          <w:b/>
          <w:bCs/>
          <w:sz w:val="28"/>
          <w:szCs w:val="28"/>
        </w:rPr>
        <w:t>j</w:t>
      </w:r>
      <w:r w:rsidRPr="00B03763">
        <w:rPr>
          <w:b/>
          <w:bCs/>
          <w:sz w:val="28"/>
          <w:szCs w:val="28"/>
        </w:rPr>
        <w:t xml:space="preserve"> w 20</w:t>
      </w:r>
      <w:r>
        <w:rPr>
          <w:b/>
          <w:bCs/>
          <w:sz w:val="28"/>
          <w:szCs w:val="28"/>
        </w:rPr>
        <w:t>15 roku</w:t>
      </w:r>
    </w:p>
    <w:p w:rsidR="005B2CD6" w:rsidRDefault="005B2CD6" w:rsidP="005B2CD6">
      <w:pPr>
        <w:ind w:left="159"/>
        <w:jc w:val="center"/>
        <w:rPr>
          <w:b/>
          <w:bCs/>
        </w:rPr>
      </w:pPr>
    </w:p>
    <w:p w:rsidR="005B2CD6" w:rsidRDefault="005B2CD6" w:rsidP="005B2CD6">
      <w:pPr>
        <w:pStyle w:val="Tekstpodstawowywcity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582957">
        <w:rPr>
          <w:b/>
          <w:sz w:val="28"/>
          <w:szCs w:val="28"/>
        </w:rPr>
        <w:t xml:space="preserve">w zakresie profilaktyki zakażeń wirusem brodawczaka ludzkiego </w:t>
      </w:r>
    </w:p>
    <w:p w:rsidR="005B2CD6" w:rsidRPr="00582957" w:rsidRDefault="005B2CD6" w:rsidP="005B2CD6">
      <w:pPr>
        <w:pStyle w:val="Tekstpodstawowywcity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:rsidR="005B2CD6" w:rsidRDefault="005B2CD6" w:rsidP="005B2CD6">
      <w:pPr>
        <w:rPr>
          <w:b/>
        </w:rPr>
      </w:pPr>
      <w:r w:rsidRPr="00FC76B1">
        <w:rPr>
          <w:b/>
        </w:rPr>
        <w:t>I</w:t>
      </w:r>
      <w:r>
        <w:rPr>
          <w:b/>
        </w:rPr>
        <w:t xml:space="preserve">. </w:t>
      </w:r>
      <w:r w:rsidRPr="00FC76B1">
        <w:rPr>
          <w:b/>
        </w:rPr>
        <w:t>Dane o Oferencie:</w:t>
      </w:r>
    </w:p>
    <w:p w:rsidR="005B2CD6" w:rsidRPr="00FC76B1" w:rsidRDefault="005B2CD6" w:rsidP="005B2CD6">
      <w:pPr>
        <w:rPr>
          <w:b/>
        </w:rPr>
      </w:pPr>
    </w:p>
    <w:p w:rsidR="005B2CD6" w:rsidRDefault="005B2CD6" w:rsidP="005B2CD6">
      <w:r w:rsidRPr="00FC76B1">
        <w:t>1. Pełna nazwa:</w:t>
      </w:r>
    </w:p>
    <w:p w:rsidR="005B2CD6" w:rsidRPr="00FC76B1" w:rsidRDefault="005B2CD6" w:rsidP="005B2CD6">
      <w:r w:rsidRPr="00FC76B1">
        <w:t>………………………………………………………………………………………………………………</w:t>
      </w:r>
      <w:r>
        <w:t>.</w:t>
      </w:r>
      <w:r w:rsidRPr="00FC76B1">
        <w:t>…………………………………………………………………………………………</w:t>
      </w:r>
    </w:p>
    <w:p w:rsidR="005B2CD6" w:rsidRPr="009519C8" w:rsidRDefault="005B2CD6" w:rsidP="005B2CD6">
      <w:pPr>
        <w:spacing w:before="280"/>
      </w:pPr>
      <w:r w:rsidRPr="009519C8">
        <w:t>2. Adres ...........................................................................................................................................................</w:t>
      </w:r>
    </w:p>
    <w:p w:rsidR="005B2CD6" w:rsidRPr="005B2CD6" w:rsidRDefault="005B2CD6" w:rsidP="005B2CD6">
      <w:pPr>
        <w:pStyle w:val="FR1"/>
        <w:spacing w:before="40"/>
        <w:rPr>
          <w:rFonts w:ascii="Times New Roman" w:hAnsi="Times New Roman" w:cs="Times New Roman"/>
          <w:noProof w:val="0"/>
          <w:sz w:val="24"/>
          <w:szCs w:val="24"/>
        </w:rPr>
      </w:pPr>
      <w:proofErr w:type="spellStart"/>
      <w:r w:rsidRPr="005B2CD6">
        <w:rPr>
          <w:rFonts w:ascii="Times New Roman" w:hAnsi="Times New Roman" w:cs="Times New Roman"/>
          <w:noProof w:val="0"/>
          <w:sz w:val="24"/>
          <w:szCs w:val="24"/>
        </w:rPr>
        <w:t>tel</w:t>
      </w:r>
      <w:proofErr w:type="spellEnd"/>
      <w:r w:rsidRPr="005B2CD6">
        <w:rPr>
          <w:rFonts w:ascii="Times New Roman" w:hAnsi="Times New Roman" w:cs="Times New Roman"/>
          <w:noProof w:val="0"/>
          <w:sz w:val="24"/>
          <w:szCs w:val="24"/>
        </w:rPr>
        <w:t>.</w:t>
      </w:r>
      <w:r w:rsidRPr="005B2CD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spellStart"/>
      <w:r w:rsidRPr="005B2CD6">
        <w:rPr>
          <w:rFonts w:ascii="Times New Roman" w:hAnsi="Times New Roman" w:cs="Times New Roman"/>
          <w:noProof w:val="0"/>
          <w:sz w:val="24"/>
          <w:szCs w:val="24"/>
        </w:rPr>
        <w:t>fax</w:t>
      </w:r>
      <w:proofErr w:type="spellEnd"/>
      <w:r w:rsidRPr="005B2CD6">
        <w:rPr>
          <w:rFonts w:ascii="Times New Roman" w:hAnsi="Times New Roman" w:cs="Times New Roman"/>
          <w:noProof w:val="0"/>
          <w:sz w:val="24"/>
          <w:szCs w:val="24"/>
        </w:rPr>
        <w:t>.</w:t>
      </w:r>
      <w:r w:rsidRPr="005B2CD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5B2CD6">
        <w:rPr>
          <w:rFonts w:ascii="Times New Roman" w:hAnsi="Times New Roman" w:cs="Times New Roman"/>
          <w:noProof w:val="0"/>
          <w:sz w:val="24"/>
          <w:szCs w:val="24"/>
        </w:rPr>
        <w:t>email:.............................................</w:t>
      </w:r>
    </w:p>
    <w:p w:rsidR="005B2CD6" w:rsidRPr="000C4F47" w:rsidRDefault="005B2CD6" w:rsidP="005B2CD6">
      <w:pPr>
        <w:pStyle w:val="FR1"/>
        <w:spacing w:before="40"/>
      </w:pPr>
    </w:p>
    <w:p w:rsidR="005B2CD6" w:rsidRDefault="005B2CD6" w:rsidP="005B2CD6">
      <w:r w:rsidRPr="00FC76B1">
        <w:t xml:space="preserve">3. Numer wpisu do rejestru </w:t>
      </w:r>
      <w:r>
        <w:t>podmiotu leczniczego</w:t>
      </w:r>
      <w:r w:rsidRPr="00FC76B1">
        <w:t xml:space="preserve"> (proszę załączyć aktualne wyciągi z rejestr</w:t>
      </w:r>
      <w:r>
        <w:t>u</w:t>
      </w:r>
      <w:r w:rsidRPr="00FC76B1">
        <w:t>):</w:t>
      </w:r>
    </w:p>
    <w:p w:rsidR="005B2CD6" w:rsidRDefault="005B2CD6" w:rsidP="005B2CD6">
      <w:r>
        <w:t>……………………………………………………………………………………………………</w:t>
      </w:r>
    </w:p>
    <w:p w:rsidR="005B2CD6" w:rsidRDefault="005B2CD6" w:rsidP="005B2CD6"/>
    <w:p w:rsidR="005B2CD6" w:rsidRDefault="005B2CD6" w:rsidP="005B2CD6">
      <w:r w:rsidRPr="00FC76B1">
        <w:t>4. NIP:</w:t>
      </w:r>
      <w:r>
        <w:t xml:space="preserve"> </w:t>
      </w:r>
      <w:r w:rsidRPr="00FC76B1">
        <w:t>...........................................................................................................................................</w:t>
      </w:r>
    </w:p>
    <w:p w:rsidR="005B2CD6" w:rsidRPr="00FC76B1" w:rsidRDefault="005B2CD6" w:rsidP="005B2CD6"/>
    <w:p w:rsidR="005B2CD6" w:rsidRDefault="005B2CD6" w:rsidP="005B2CD6">
      <w:r w:rsidRPr="00FC76B1">
        <w:t>5. Regon:</w:t>
      </w:r>
      <w:r>
        <w:t xml:space="preserve"> </w:t>
      </w:r>
      <w:r w:rsidRPr="00FC76B1">
        <w:t>.......................................................................................................................................</w:t>
      </w:r>
    </w:p>
    <w:p w:rsidR="005B2CD6" w:rsidRPr="00FC76B1" w:rsidRDefault="005B2CD6" w:rsidP="005B2CD6"/>
    <w:p w:rsidR="005B2CD6" w:rsidRDefault="005B2CD6" w:rsidP="005B2CD6">
      <w:r w:rsidRPr="00FC76B1">
        <w:t>6. Osoba odpowiedzialna za realizację zadań objętych konkursem ofert (</w:t>
      </w:r>
      <w:r>
        <w:t>imię i nazwisko,</w:t>
      </w:r>
      <w:r w:rsidRPr="00FC76B1">
        <w:t xml:space="preserve"> numer telefonu kontaktowego):</w:t>
      </w:r>
    </w:p>
    <w:p w:rsidR="005B2CD6" w:rsidRDefault="005B2CD6" w:rsidP="005B2CD6">
      <w:r>
        <w:lastRenderedPageBreak/>
        <w:t>……………………………………………………………………………………………………</w:t>
      </w:r>
    </w:p>
    <w:p w:rsidR="005B2CD6" w:rsidRDefault="005B2CD6" w:rsidP="005B2CD6"/>
    <w:p w:rsidR="005B2CD6" w:rsidRDefault="005B2CD6" w:rsidP="005B2CD6">
      <w:r>
        <w:t>7. Osoba/y upoważnione do podpisania umowy na realizację programu:</w:t>
      </w:r>
    </w:p>
    <w:p w:rsidR="005B2CD6" w:rsidRDefault="005B2CD6" w:rsidP="005B2CD6">
      <w:r>
        <w:t>……………………………………………………………………………………………………</w:t>
      </w:r>
    </w:p>
    <w:p w:rsidR="005B2CD6" w:rsidRDefault="005B2CD6" w:rsidP="005B2CD6">
      <w:pPr>
        <w:rPr>
          <w:b/>
        </w:rPr>
      </w:pPr>
    </w:p>
    <w:p w:rsidR="005B2CD6" w:rsidRDefault="005B2CD6" w:rsidP="005B2CD6">
      <w:pPr>
        <w:rPr>
          <w:b/>
        </w:rPr>
      </w:pPr>
      <w:r w:rsidRPr="00527202">
        <w:rPr>
          <w:b/>
        </w:rPr>
        <w:t xml:space="preserve">II. </w:t>
      </w:r>
      <w:r>
        <w:rPr>
          <w:b/>
        </w:rPr>
        <w:t xml:space="preserve">Nazwa szczepionki: </w:t>
      </w:r>
      <w:r w:rsidRPr="005B2CD6">
        <w:t>…………………………………………….</w:t>
      </w:r>
    </w:p>
    <w:p w:rsidR="005B2CD6" w:rsidRDefault="005B2CD6" w:rsidP="005B2CD6">
      <w:pPr>
        <w:rPr>
          <w:b/>
        </w:rPr>
      </w:pPr>
    </w:p>
    <w:p w:rsidR="005B2CD6" w:rsidRPr="00527202" w:rsidRDefault="005B2CD6" w:rsidP="005B2CD6">
      <w:pPr>
        <w:rPr>
          <w:b/>
        </w:rPr>
      </w:pPr>
      <w:r>
        <w:rPr>
          <w:b/>
        </w:rPr>
        <w:t xml:space="preserve">III. </w:t>
      </w:r>
      <w:r w:rsidRPr="00527202">
        <w:rPr>
          <w:b/>
        </w:rPr>
        <w:t xml:space="preserve">Posiadane zasoby kadrowe, lokalowe i rzeczowe zapewniające </w:t>
      </w:r>
      <w:r>
        <w:rPr>
          <w:b/>
        </w:rPr>
        <w:t>realizację</w:t>
      </w:r>
      <w:r w:rsidRPr="00527202">
        <w:rPr>
          <w:b/>
        </w:rPr>
        <w:t xml:space="preserve"> programu:</w:t>
      </w:r>
    </w:p>
    <w:p w:rsidR="005B2CD6" w:rsidRDefault="005B2CD6" w:rsidP="005B2CD6"/>
    <w:p w:rsidR="005B2CD6" w:rsidRDefault="005B2CD6" w:rsidP="005B2CD6">
      <w:r>
        <w:t>1. Personel medyczny i pomocniczy zatrudniony przy realizacji programu:</w:t>
      </w:r>
    </w:p>
    <w:p w:rsidR="005B2CD6" w:rsidRDefault="005B2CD6" w:rsidP="005B2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536"/>
      </w:tblGrid>
      <w:tr w:rsidR="005B2CD6" w:rsidTr="005B2CD6">
        <w:tc>
          <w:tcPr>
            <w:tcW w:w="3936" w:type="dxa"/>
          </w:tcPr>
          <w:p w:rsidR="005B2CD6" w:rsidRDefault="005B2CD6" w:rsidP="005B2CD6">
            <w:pPr>
              <w:jc w:val="center"/>
            </w:pPr>
            <w:r>
              <w:t>Kwalifikacje zawodowe</w:t>
            </w:r>
          </w:p>
        </w:tc>
        <w:tc>
          <w:tcPr>
            <w:tcW w:w="4536" w:type="dxa"/>
          </w:tcPr>
          <w:p w:rsidR="005B2CD6" w:rsidRDefault="005B2CD6" w:rsidP="005B2CD6">
            <w:pPr>
              <w:jc w:val="center"/>
            </w:pPr>
            <w:r>
              <w:t>Rola w realizacji programu</w:t>
            </w:r>
          </w:p>
        </w:tc>
      </w:tr>
      <w:tr w:rsidR="005B2CD6" w:rsidTr="005B2CD6">
        <w:tc>
          <w:tcPr>
            <w:tcW w:w="3936" w:type="dxa"/>
          </w:tcPr>
          <w:p w:rsidR="005B2CD6" w:rsidRDefault="005B2CD6" w:rsidP="005B2CD6"/>
        </w:tc>
        <w:tc>
          <w:tcPr>
            <w:tcW w:w="4536" w:type="dxa"/>
          </w:tcPr>
          <w:p w:rsidR="005B2CD6" w:rsidRDefault="005B2CD6" w:rsidP="005B2CD6"/>
        </w:tc>
      </w:tr>
      <w:tr w:rsidR="005B2CD6" w:rsidTr="005B2CD6">
        <w:tc>
          <w:tcPr>
            <w:tcW w:w="3936" w:type="dxa"/>
          </w:tcPr>
          <w:p w:rsidR="005B2CD6" w:rsidRDefault="005B2CD6" w:rsidP="005B2CD6"/>
        </w:tc>
        <w:tc>
          <w:tcPr>
            <w:tcW w:w="4536" w:type="dxa"/>
          </w:tcPr>
          <w:p w:rsidR="005B2CD6" w:rsidRDefault="005B2CD6" w:rsidP="005B2CD6"/>
        </w:tc>
      </w:tr>
      <w:tr w:rsidR="005B2CD6" w:rsidTr="005B2CD6">
        <w:tc>
          <w:tcPr>
            <w:tcW w:w="3936" w:type="dxa"/>
          </w:tcPr>
          <w:p w:rsidR="005B2CD6" w:rsidRDefault="005B2CD6" w:rsidP="005B2CD6"/>
        </w:tc>
        <w:tc>
          <w:tcPr>
            <w:tcW w:w="4536" w:type="dxa"/>
          </w:tcPr>
          <w:p w:rsidR="005B2CD6" w:rsidRDefault="005B2CD6" w:rsidP="005B2CD6"/>
        </w:tc>
      </w:tr>
      <w:tr w:rsidR="005B2CD6" w:rsidTr="005B2CD6">
        <w:tc>
          <w:tcPr>
            <w:tcW w:w="3936" w:type="dxa"/>
          </w:tcPr>
          <w:p w:rsidR="005B2CD6" w:rsidRDefault="005B2CD6" w:rsidP="005B2CD6"/>
        </w:tc>
        <w:tc>
          <w:tcPr>
            <w:tcW w:w="4536" w:type="dxa"/>
          </w:tcPr>
          <w:p w:rsidR="005B2CD6" w:rsidRDefault="005B2CD6" w:rsidP="005B2CD6"/>
        </w:tc>
      </w:tr>
      <w:tr w:rsidR="005B2CD6" w:rsidTr="005B2CD6">
        <w:tc>
          <w:tcPr>
            <w:tcW w:w="3936" w:type="dxa"/>
          </w:tcPr>
          <w:p w:rsidR="005B2CD6" w:rsidRDefault="005B2CD6" w:rsidP="005B2CD6"/>
        </w:tc>
        <w:tc>
          <w:tcPr>
            <w:tcW w:w="4536" w:type="dxa"/>
          </w:tcPr>
          <w:p w:rsidR="005B2CD6" w:rsidRDefault="005B2CD6" w:rsidP="005B2CD6"/>
        </w:tc>
      </w:tr>
      <w:tr w:rsidR="005B2CD6" w:rsidTr="005B2CD6">
        <w:tc>
          <w:tcPr>
            <w:tcW w:w="3936" w:type="dxa"/>
          </w:tcPr>
          <w:p w:rsidR="005B2CD6" w:rsidRDefault="005B2CD6" w:rsidP="005B2CD6"/>
        </w:tc>
        <w:tc>
          <w:tcPr>
            <w:tcW w:w="4536" w:type="dxa"/>
          </w:tcPr>
          <w:p w:rsidR="005B2CD6" w:rsidRDefault="005B2CD6" w:rsidP="005B2CD6"/>
        </w:tc>
      </w:tr>
      <w:tr w:rsidR="005B2CD6" w:rsidTr="005B2CD6">
        <w:tc>
          <w:tcPr>
            <w:tcW w:w="3936" w:type="dxa"/>
          </w:tcPr>
          <w:p w:rsidR="005B2CD6" w:rsidRDefault="005B2CD6" w:rsidP="005B2CD6"/>
        </w:tc>
        <w:tc>
          <w:tcPr>
            <w:tcW w:w="4536" w:type="dxa"/>
          </w:tcPr>
          <w:p w:rsidR="005B2CD6" w:rsidRDefault="005B2CD6" w:rsidP="005B2CD6"/>
        </w:tc>
      </w:tr>
    </w:tbl>
    <w:p w:rsidR="005B2CD6" w:rsidRDefault="005B2CD6" w:rsidP="005B2CD6"/>
    <w:p w:rsidR="005B2CD6" w:rsidRDefault="005B2CD6" w:rsidP="005B2CD6">
      <w:r>
        <w:t xml:space="preserve">2. Warunki lokalowe (krótki opis), </w:t>
      </w:r>
      <w:proofErr w:type="spellStart"/>
      <w:r>
        <w:t>tj.miejsce</w:t>
      </w:r>
      <w:proofErr w:type="spellEnd"/>
      <w:r>
        <w:t xml:space="preserve"> wykonywania szczepień (dokładny adres):</w:t>
      </w:r>
    </w:p>
    <w:p w:rsidR="005B2CD6" w:rsidRDefault="005B2CD6" w:rsidP="005B2CD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CD6" w:rsidRDefault="005B2CD6" w:rsidP="005B2CD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CD6" w:rsidRDefault="005B2CD6" w:rsidP="005B2CD6"/>
    <w:p w:rsidR="005B2CD6" w:rsidRDefault="005B2CD6" w:rsidP="005B2CD6">
      <w:pPr>
        <w:rPr>
          <w:b/>
        </w:rPr>
      </w:pPr>
    </w:p>
    <w:p w:rsidR="005B2CD6" w:rsidRPr="008E1B44" w:rsidRDefault="005B2CD6" w:rsidP="005B2CD6">
      <w:pPr>
        <w:rPr>
          <w:b/>
        </w:rPr>
      </w:pPr>
      <w:r>
        <w:rPr>
          <w:b/>
        </w:rPr>
        <w:lastRenderedPageBreak/>
        <w:t>IV</w:t>
      </w:r>
      <w:r w:rsidRPr="008E1B44">
        <w:rPr>
          <w:b/>
        </w:rPr>
        <w:t>. Kalkulacja kosztów realizacji programu: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1683"/>
        <w:gridCol w:w="1740"/>
        <w:gridCol w:w="1742"/>
        <w:gridCol w:w="1499"/>
      </w:tblGrid>
      <w:tr w:rsidR="005B2CD6" w:rsidTr="005B2CD6">
        <w:tc>
          <w:tcPr>
            <w:tcW w:w="2052" w:type="dxa"/>
            <w:vAlign w:val="center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Wyszczególnienie świadczenia</w:t>
            </w:r>
          </w:p>
        </w:tc>
        <w:tc>
          <w:tcPr>
            <w:tcW w:w="1483" w:type="dxa"/>
            <w:vAlign w:val="center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Planowana liczba dziewczynek z rocznik</w:t>
            </w:r>
            <w:r>
              <w:rPr>
                <w:b/>
              </w:rPr>
              <w:t>a 2000</w:t>
            </w:r>
            <w:r w:rsidRPr="00173F97">
              <w:rPr>
                <w:b/>
              </w:rPr>
              <w:t xml:space="preserve"> w gminie Gostyń podlegających szczepieniom</w:t>
            </w:r>
          </w:p>
        </w:tc>
        <w:tc>
          <w:tcPr>
            <w:tcW w:w="1740" w:type="dxa"/>
            <w:vAlign w:val="center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Liczba</w:t>
            </w:r>
          </w:p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szczepień dla 1 dziewczynki</w:t>
            </w:r>
          </w:p>
        </w:tc>
        <w:tc>
          <w:tcPr>
            <w:tcW w:w="1742" w:type="dxa"/>
            <w:vAlign w:val="center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Pr="00173F97">
              <w:rPr>
                <w:b/>
              </w:rPr>
              <w:t xml:space="preserve"> za podanie 1 szczepionki (brutto w zł)</w:t>
            </w:r>
          </w:p>
        </w:tc>
        <w:tc>
          <w:tcPr>
            <w:tcW w:w="1499" w:type="dxa"/>
            <w:vAlign w:val="center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Wartość świadczenia brutto w zł</w:t>
            </w:r>
          </w:p>
        </w:tc>
      </w:tr>
      <w:tr w:rsidR="005B2CD6" w:rsidTr="005B2CD6">
        <w:tc>
          <w:tcPr>
            <w:tcW w:w="2052" w:type="dxa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1</w:t>
            </w:r>
          </w:p>
        </w:tc>
        <w:tc>
          <w:tcPr>
            <w:tcW w:w="1483" w:type="dxa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2</w:t>
            </w:r>
          </w:p>
        </w:tc>
        <w:tc>
          <w:tcPr>
            <w:tcW w:w="1740" w:type="dxa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3</w:t>
            </w:r>
          </w:p>
        </w:tc>
        <w:tc>
          <w:tcPr>
            <w:tcW w:w="1742" w:type="dxa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>4</w:t>
            </w:r>
          </w:p>
        </w:tc>
        <w:tc>
          <w:tcPr>
            <w:tcW w:w="1499" w:type="dxa"/>
          </w:tcPr>
          <w:p w:rsidR="005B2CD6" w:rsidRPr="00173F97" w:rsidRDefault="005B2CD6" w:rsidP="005B2CD6">
            <w:pPr>
              <w:jc w:val="center"/>
              <w:rPr>
                <w:b/>
              </w:rPr>
            </w:pPr>
            <w:r w:rsidRPr="00173F97">
              <w:rPr>
                <w:b/>
              </w:rPr>
              <w:t xml:space="preserve">5 = </w:t>
            </w:r>
            <w:r>
              <w:rPr>
                <w:b/>
              </w:rPr>
              <w:t>(</w:t>
            </w:r>
            <w:r w:rsidRPr="00173F97">
              <w:rPr>
                <w:b/>
              </w:rPr>
              <w:t>2 * 3 * 4</w:t>
            </w:r>
            <w:r>
              <w:rPr>
                <w:b/>
              </w:rPr>
              <w:t>)</w:t>
            </w:r>
          </w:p>
        </w:tc>
      </w:tr>
      <w:tr w:rsidR="005B2CD6" w:rsidTr="005B2CD6">
        <w:tc>
          <w:tcPr>
            <w:tcW w:w="2052" w:type="dxa"/>
            <w:tcBorders>
              <w:bottom w:val="single" w:sz="4" w:space="0" w:color="auto"/>
            </w:tcBorders>
          </w:tcPr>
          <w:p w:rsidR="005B2CD6" w:rsidRDefault="005B2CD6" w:rsidP="005B2CD6">
            <w:r>
              <w:t>Szczepienia dziewczynek przeciwko HPV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5B2CD6" w:rsidRDefault="005B2CD6" w:rsidP="005B2CD6">
            <w:pPr>
              <w:jc w:val="center"/>
            </w:pPr>
            <w:r>
              <w:t>145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5B2CD6" w:rsidRDefault="005B2CD6" w:rsidP="005B2CD6">
            <w:pPr>
              <w:jc w:val="center"/>
            </w:pPr>
            <w:r>
              <w:t>3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5B2CD6" w:rsidRDefault="005B2CD6" w:rsidP="005B2CD6">
            <w:pPr>
              <w:jc w:val="center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5B2CD6" w:rsidRDefault="005B2CD6" w:rsidP="005B2CD6">
            <w:pPr>
              <w:jc w:val="center"/>
            </w:pPr>
          </w:p>
        </w:tc>
      </w:tr>
    </w:tbl>
    <w:p w:rsidR="005B2CD6" w:rsidRDefault="005B2CD6" w:rsidP="005B2CD6"/>
    <w:p w:rsidR="005B2CD6" w:rsidRDefault="005B2CD6" w:rsidP="005B2CD6">
      <w:r>
        <w:t>Słownie złotych (brutto) …………………………………………………………………………………</w:t>
      </w:r>
    </w:p>
    <w:p w:rsidR="005B2CD6" w:rsidRDefault="005B2CD6" w:rsidP="005B2CD6"/>
    <w:p w:rsidR="005B2CD6" w:rsidRPr="004E15F1" w:rsidRDefault="005B2CD6" w:rsidP="005B2CD6">
      <w:pPr>
        <w:rPr>
          <w:sz w:val="16"/>
          <w:szCs w:val="16"/>
        </w:rPr>
      </w:pPr>
      <w:r>
        <w:rPr>
          <w:sz w:val="16"/>
          <w:szCs w:val="16"/>
        </w:rPr>
        <w:t>Jednocześ</w:t>
      </w:r>
      <w:r w:rsidRPr="004E15F1">
        <w:rPr>
          <w:sz w:val="16"/>
          <w:szCs w:val="16"/>
        </w:rPr>
        <w:t>nie oferent oświadcza, że:</w:t>
      </w:r>
    </w:p>
    <w:p w:rsidR="005B2CD6" w:rsidRPr="004E15F1" w:rsidRDefault="005B2CD6" w:rsidP="005B2CD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15F1">
        <w:rPr>
          <w:sz w:val="16"/>
          <w:szCs w:val="16"/>
        </w:rPr>
        <w:t xml:space="preserve">zapoznał się z treścią ogłoszenia </w:t>
      </w:r>
      <w:r>
        <w:rPr>
          <w:sz w:val="16"/>
          <w:szCs w:val="16"/>
        </w:rPr>
        <w:t>Burmistrza Gostynia o prowadzonym postę</w:t>
      </w:r>
      <w:r w:rsidRPr="004E15F1">
        <w:rPr>
          <w:sz w:val="16"/>
          <w:szCs w:val="16"/>
        </w:rPr>
        <w:t>p</w:t>
      </w:r>
      <w:r>
        <w:rPr>
          <w:sz w:val="16"/>
          <w:szCs w:val="16"/>
        </w:rPr>
        <w:t>owaniu konkursowym na realizację programu zdrowotnego</w:t>
      </w:r>
      <w:r w:rsidRPr="004E15F1">
        <w:rPr>
          <w:sz w:val="16"/>
          <w:szCs w:val="16"/>
        </w:rPr>
        <w:t>,</w:t>
      </w:r>
    </w:p>
    <w:p w:rsidR="005B2CD6" w:rsidRPr="004E15F1" w:rsidRDefault="005B2CD6" w:rsidP="005B2CD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15F1">
        <w:rPr>
          <w:sz w:val="16"/>
          <w:szCs w:val="16"/>
        </w:rPr>
        <w:t xml:space="preserve">wszystkie </w:t>
      </w:r>
      <w:r>
        <w:rPr>
          <w:sz w:val="16"/>
          <w:szCs w:val="16"/>
        </w:rPr>
        <w:t>po</w:t>
      </w:r>
      <w:r w:rsidRPr="004E15F1">
        <w:rPr>
          <w:sz w:val="16"/>
          <w:szCs w:val="16"/>
        </w:rPr>
        <w:t>dane w ofercie informacje są zgodne z aktualnym stanem prawnym i faktycznym,</w:t>
      </w:r>
    </w:p>
    <w:p w:rsidR="005B2CD6" w:rsidRPr="004E15F1" w:rsidRDefault="005B2CD6" w:rsidP="005B2CD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15F1">
        <w:rPr>
          <w:sz w:val="16"/>
          <w:szCs w:val="16"/>
        </w:rPr>
        <w:t xml:space="preserve">przez cały okres </w:t>
      </w:r>
      <w:r w:rsidR="00CE5FAE" w:rsidRPr="004E15F1">
        <w:rPr>
          <w:sz w:val="16"/>
          <w:szCs w:val="16"/>
        </w:rPr>
        <w:t>realizacji</w:t>
      </w:r>
      <w:r w:rsidRPr="004E15F1">
        <w:rPr>
          <w:sz w:val="16"/>
          <w:szCs w:val="16"/>
        </w:rPr>
        <w:t xml:space="preserve"> programu zobowiązuje się do:</w:t>
      </w:r>
    </w:p>
    <w:p w:rsidR="005B2CD6" w:rsidRPr="004E15F1" w:rsidRDefault="005B2CD6" w:rsidP="005B2CD6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15F1">
        <w:rPr>
          <w:sz w:val="16"/>
          <w:szCs w:val="16"/>
        </w:rPr>
        <w:t>zatrudnienia przy realizacji programu osób o odpowiednich kwalifikacjach zawodowych i uprawnieniach do udzielania świadczeń zdrowotnych, okre</w:t>
      </w:r>
      <w:r>
        <w:rPr>
          <w:sz w:val="16"/>
          <w:szCs w:val="16"/>
        </w:rPr>
        <w:t>ślonych w odrę</w:t>
      </w:r>
      <w:r w:rsidRPr="004E15F1">
        <w:rPr>
          <w:sz w:val="16"/>
          <w:szCs w:val="16"/>
        </w:rPr>
        <w:t>bnych przepisach,</w:t>
      </w:r>
    </w:p>
    <w:p w:rsidR="005B2CD6" w:rsidRPr="004E15F1" w:rsidRDefault="005B2CD6" w:rsidP="005B2CD6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zabezpieczenia dostępu do sprzę</w:t>
      </w:r>
      <w:r w:rsidRPr="004E15F1">
        <w:rPr>
          <w:sz w:val="16"/>
          <w:szCs w:val="16"/>
        </w:rPr>
        <w:t>tu medycznego, niezbędnego do prawidłowego wykonywania świadczeń zdrowotnych i odpowiadających wymaganiom określonym w odrębnych przepisach,</w:t>
      </w:r>
    </w:p>
    <w:p w:rsidR="005B2CD6" w:rsidRPr="004E15F1" w:rsidRDefault="005B2CD6" w:rsidP="005B2CD6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15F1">
        <w:rPr>
          <w:sz w:val="16"/>
          <w:szCs w:val="16"/>
        </w:rPr>
        <w:t>udzielania świadczeń zdrowotnych z zach</w:t>
      </w:r>
      <w:r>
        <w:rPr>
          <w:sz w:val="16"/>
          <w:szCs w:val="16"/>
        </w:rPr>
        <w:t>owaniem najwyż</w:t>
      </w:r>
      <w:r w:rsidRPr="004E15F1">
        <w:rPr>
          <w:sz w:val="16"/>
          <w:szCs w:val="16"/>
        </w:rPr>
        <w:t xml:space="preserve">szej staranności, zgodnie ze wskazaniami aktualnej wiedzy medycznej, wszelkimi </w:t>
      </w:r>
      <w:r w:rsidR="00CE5FAE" w:rsidRPr="004E15F1">
        <w:rPr>
          <w:sz w:val="16"/>
          <w:szCs w:val="16"/>
        </w:rPr>
        <w:t>dostępnymi</w:t>
      </w:r>
      <w:r w:rsidRPr="004E15F1">
        <w:rPr>
          <w:sz w:val="16"/>
          <w:szCs w:val="16"/>
        </w:rPr>
        <w:t xml:space="preserve"> mu metodami i środkami, respektu</w:t>
      </w:r>
      <w:r>
        <w:rPr>
          <w:sz w:val="16"/>
          <w:szCs w:val="16"/>
        </w:rPr>
        <w:t>j</w:t>
      </w:r>
      <w:r w:rsidRPr="004E15F1">
        <w:rPr>
          <w:sz w:val="16"/>
          <w:szCs w:val="16"/>
        </w:rPr>
        <w:t>ąc prawa pacjenta, zgodnie z zasadami et</w:t>
      </w:r>
      <w:r>
        <w:rPr>
          <w:sz w:val="16"/>
          <w:szCs w:val="16"/>
        </w:rPr>
        <w:t>y</w:t>
      </w:r>
      <w:r w:rsidRPr="004E15F1">
        <w:rPr>
          <w:sz w:val="16"/>
          <w:szCs w:val="16"/>
        </w:rPr>
        <w:t>ki zawodowej,</w:t>
      </w:r>
    </w:p>
    <w:p w:rsidR="005B2CD6" w:rsidRPr="004E15F1" w:rsidRDefault="005B2CD6" w:rsidP="005B2CD6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15F1">
        <w:rPr>
          <w:sz w:val="16"/>
          <w:szCs w:val="16"/>
        </w:rPr>
        <w:t>utrzymania ważnego ubezpieczenia od odpowiedzialności cywilnej za szkody wyrządzone w</w:t>
      </w:r>
      <w:r>
        <w:rPr>
          <w:sz w:val="16"/>
          <w:szCs w:val="16"/>
        </w:rPr>
        <w:t xml:space="preserve"> związku z udzielaniem świadczenia</w:t>
      </w:r>
      <w:r w:rsidRPr="004E15F1">
        <w:rPr>
          <w:sz w:val="16"/>
          <w:szCs w:val="16"/>
        </w:rPr>
        <w:t xml:space="preserve"> zdrowotn</w:t>
      </w:r>
      <w:r>
        <w:rPr>
          <w:sz w:val="16"/>
          <w:szCs w:val="16"/>
        </w:rPr>
        <w:t>ego</w:t>
      </w:r>
      <w:r w:rsidRPr="004E15F1">
        <w:rPr>
          <w:sz w:val="16"/>
          <w:szCs w:val="16"/>
        </w:rPr>
        <w:t xml:space="preserve">, </w:t>
      </w:r>
    </w:p>
    <w:p w:rsidR="005B2CD6" w:rsidRPr="00210C99" w:rsidRDefault="005B2CD6" w:rsidP="005B2CD6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15F1">
        <w:rPr>
          <w:sz w:val="16"/>
          <w:szCs w:val="16"/>
        </w:rPr>
        <w:t>zabezpieczenia standardu świadczeń zdrowotnych w ramach programu na poziomie nie gorszym niż określony niniejszą ofertą (z uwzględnieniem dostępności do świadczeń zdrowotnych, zabezpieczenia sprzętu na potrzeby realizacji programu zdrowotnego, liczby i kwalifikacji osób, które będą udziały świadczeń zdrowotnych).</w:t>
      </w:r>
    </w:p>
    <w:p w:rsidR="005B2CD6" w:rsidRDefault="005B2CD6" w:rsidP="005B2CD6"/>
    <w:p w:rsidR="005B2CD6" w:rsidRPr="005B2CD6" w:rsidRDefault="005B2CD6" w:rsidP="005B2CD6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</w:p>
    <w:p w:rsidR="005B2CD6" w:rsidRPr="00402316" w:rsidRDefault="005B2CD6" w:rsidP="005B2CD6">
      <w:pPr>
        <w:ind w:left="4248"/>
        <w:rPr>
          <w:sz w:val="16"/>
          <w:szCs w:val="16"/>
        </w:rPr>
      </w:pPr>
      <w:r w:rsidRPr="00402316">
        <w:rPr>
          <w:sz w:val="16"/>
          <w:szCs w:val="16"/>
        </w:rPr>
        <w:t xml:space="preserve"> (podpis i pieczątka osoby upoważnionej do reprezentowania oferenta)</w:t>
      </w:r>
    </w:p>
    <w:p w:rsidR="005B2CD6" w:rsidRDefault="005B2CD6" w:rsidP="005B2CD6"/>
    <w:p w:rsidR="005B2CD6" w:rsidRPr="00BD0E87" w:rsidRDefault="005B2CD6" w:rsidP="005B2CD6">
      <w:pPr>
        <w:rPr>
          <w:sz w:val="16"/>
          <w:szCs w:val="16"/>
          <w:u w:val="single"/>
        </w:rPr>
      </w:pPr>
      <w:r w:rsidRPr="00BD0E87">
        <w:rPr>
          <w:sz w:val="16"/>
          <w:szCs w:val="16"/>
          <w:u w:val="single"/>
        </w:rPr>
        <w:t>Załączniki:</w:t>
      </w:r>
    </w:p>
    <w:p w:rsidR="005B2CD6" w:rsidRPr="004E15F1" w:rsidRDefault="005B2CD6" w:rsidP="005B2CD6">
      <w:pPr>
        <w:numPr>
          <w:ilvl w:val="3"/>
          <w:numId w:val="17"/>
        </w:numPr>
        <w:tabs>
          <w:tab w:val="clear" w:pos="1211"/>
          <w:tab w:val="num" w:pos="540"/>
        </w:tabs>
        <w:spacing w:after="0" w:line="240" w:lineRule="auto"/>
        <w:ind w:left="540"/>
        <w:jc w:val="both"/>
        <w:rPr>
          <w:sz w:val="16"/>
          <w:szCs w:val="16"/>
        </w:rPr>
      </w:pPr>
      <w:r w:rsidRPr="004E15F1">
        <w:rPr>
          <w:sz w:val="16"/>
          <w:szCs w:val="16"/>
        </w:rPr>
        <w:t>kopia aktualnego wypisu z rejestru,</w:t>
      </w:r>
    </w:p>
    <w:p w:rsidR="005B2CD6" w:rsidRDefault="005B2CD6" w:rsidP="005B2CD6">
      <w:pPr>
        <w:numPr>
          <w:ilvl w:val="3"/>
          <w:numId w:val="17"/>
        </w:numPr>
        <w:tabs>
          <w:tab w:val="clear" w:pos="1211"/>
          <w:tab w:val="num" w:pos="540"/>
        </w:tabs>
        <w:spacing w:after="0" w:line="240" w:lineRule="auto"/>
        <w:ind w:left="540"/>
        <w:jc w:val="both"/>
        <w:rPr>
          <w:sz w:val="16"/>
          <w:szCs w:val="16"/>
        </w:rPr>
      </w:pPr>
      <w:r w:rsidRPr="004E15F1">
        <w:rPr>
          <w:sz w:val="16"/>
          <w:szCs w:val="16"/>
        </w:rPr>
        <w:t>kopia polisy ubezpieczenia od odpowiedzialności cywilnej,</w:t>
      </w:r>
    </w:p>
    <w:p w:rsidR="005B2CD6" w:rsidRPr="004E15F1" w:rsidRDefault="005B2CD6" w:rsidP="005B2CD6">
      <w:pPr>
        <w:numPr>
          <w:ilvl w:val="3"/>
          <w:numId w:val="17"/>
        </w:numPr>
        <w:tabs>
          <w:tab w:val="clear" w:pos="1211"/>
          <w:tab w:val="num" w:pos="540"/>
        </w:tabs>
        <w:spacing w:after="0" w:line="240" w:lineRule="auto"/>
        <w:ind w:left="540"/>
        <w:jc w:val="both"/>
        <w:rPr>
          <w:sz w:val="16"/>
          <w:szCs w:val="16"/>
        </w:rPr>
      </w:pPr>
      <w:r>
        <w:rPr>
          <w:sz w:val="16"/>
          <w:szCs w:val="16"/>
        </w:rPr>
        <w:t>oświadczenie o realizacji co najmniej jednego należycie wykonanego zadania podobnego rodzaju (podać rok i nazwę programu),</w:t>
      </w:r>
    </w:p>
    <w:p w:rsidR="005B2CD6" w:rsidRDefault="005B2CD6" w:rsidP="005B2CD6">
      <w:pPr>
        <w:numPr>
          <w:ilvl w:val="3"/>
          <w:numId w:val="17"/>
        </w:numPr>
        <w:tabs>
          <w:tab w:val="clear" w:pos="1211"/>
          <w:tab w:val="num" w:pos="540"/>
        </w:tabs>
        <w:spacing w:after="0" w:line="240" w:lineRule="auto"/>
        <w:ind w:left="540"/>
        <w:jc w:val="both"/>
        <w:rPr>
          <w:spacing w:val="-8"/>
          <w:sz w:val="16"/>
          <w:szCs w:val="16"/>
        </w:rPr>
      </w:pPr>
      <w:r w:rsidRPr="004E15F1">
        <w:rPr>
          <w:spacing w:val="-8"/>
          <w:sz w:val="16"/>
          <w:szCs w:val="16"/>
        </w:rPr>
        <w:t xml:space="preserve">inne informacje, które oferent chce przedstawić (np. rekomendacje, dotychczasowe osiągnięcia, dokumentacja prasowa dotycząca działalności </w:t>
      </w:r>
      <w:r>
        <w:rPr>
          <w:spacing w:val="-8"/>
          <w:sz w:val="16"/>
          <w:szCs w:val="16"/>
        </w:rPr>
        <w:t>itp.).</w:t>
      </w:r>
    </w:p>
    <w:p w:rsidR="00FF157F" w:rsidRPr="00FF157F" w:rsidRDefault="00FF157F" w:rsidP="00FF157F">
      <w:pPr>
        <w:pStyle w:val="Akapitzlist"/>
        <w:tabs>
          <w:tab w:val="left" w:pos="6549"/>
        </w:tabs>
        <w:spacing w:after="0" w:line="360" w:lineRule="auto"/>
        <w:ind w:left="5400"/>
        <w:jc w:val="center"/>
        <w:rPr>
          <w:szCs w:val="24"/>
        </w:rPr>
      </w:pPr>
      <w:r w:rsidRPr="00FF157F">
        <w:rPr>
          <w:szCs w:val="24"/>
        </w:rPr>
        <w:t>Burmistrz</w:t>
      </w:r>
    </w:p>
    <w:p w:rsidR="00FF157F" w:rsidRPr="00FF157F" w:rsidRDefault="00FF157F" w:rsidP="00FF157F">
      <w:pPr>
        <w:pStyle w:val="Akapitzlist"/>
        <w:tabs>
          <w:tab w:val="left" w:pos="6549"/>
        </w:tabs>
        <w:spacing w:after="0" w:line="360" w:lineRule="auto"/>
        <w:ind w:left="5400"/>
        <w:jc w:val="center"/>
        <w:rPr>
          <w:szCs w:val="24"/>
        </w:rPr>
      </w:pPr>
      <w:r w:rsidRPr="00FF157F">
        <w:rPr>
          <w:szCs w:val="24"/>
        </w:rPr>
        <w:t>/-/ mgr inż. Jerzy Kula</w:t>
      </w:r>
      <w:r>
        <w:rPr>
          <w:szCs w:val="24"/>
        </w:rPr>
        <w:t>k</w:t>
      </w:r>
    </w:p>
    <w:p w:rsidR="005B2CD6" w:rsidRPr="006E039C" w:rsidRDefault="005B2CD6" w:rsidP="005B2CD6">
      <w:pPr>
        <w:spacing w:after="0" w:line="360" w:lineRule="auto"/>
        <w:ind w:left="4956" w:firstLine="708"/>
        <w:jc w:val="both"/>
        <w:rPr>
          <w:szCs w:val="24"/>
        </w:rPr>
      </w:pPr>
      <w:r w:rsidRPr="006E039C">
        <w:rPr>
          <w:szCs w:val="24"/>
        </w:rPr>
        <w:lastRenderedPageBreak/>
        <w:t xml:space="preserve">Załącznik nr </w:t>
      </w:r>
      <w:r>
        <w:rPr>
          <w:szCs w:val="24"/>
        </w:rPr>
        <w:t>3</w:t>
      </w:r>
    </w:p>
    <w:p w:rsidR="005B2CD6" w:rsidRPr="006E039C" w:rsidRDefault="005B2CD6" w:rsidP="005B2CD6">
      <w:pPr>
        <w:spacing w:after="0" w:line="360" w:lineRule="auto"/>
        <w:ind w:left="5664"/>
        <w:jc w:val="both"/>
        <w:rPr>
          <w:szCs w:val="24"/>
        </w:rPr>
      </w:pPr>
      <w:r>
        <w:rPr>
          <w:szCs w:val="24"/>
        </w:rPr>
        <w:t>do Zarządzenia Nr 39/2015</w:t>
      </w:r>
    </w:p>
    <w:p w:rsidR="005B2CD6" w:rsidRPr="006E039C" w:rsidRDefault="005B2CD6" w:rsidP="005B2CD6">
      <w:pPr>
        <w:spacing w:after="0" w:line="360" w:lineRule="auto"/>
        <w:ind w:left="4956" w:firstLine="708"/>
        <w:jc w:val="both"/>
        <w:rPr>
          <w:szCs w:val="24"/>
        </w:rPr>
      </w:pPr>
      <w:r w:rsidRPr="006E039C">
        <w:rPr>
          <w:szCs w:val="24"/>
        </w:rPr>
        <w:t>Burmistrza Gostynia</w:t>
      </w:r>
    </w:p>
    <w:p w:rsidR="005B2CD6" w:rsidRDefault="005B2CD6" w:rsidP="005B2CD6">
      <w:pPr>
        <w:spacing w:line="360" w:lineRule="auto"/>
        <w:ind w:left="4956" w:firstLine="708"/>
        <w:jc w:val="both"/>
        <w:rPr>
          <w:szCs w:val="24"/>
        </w:rPr>
      </w:pPr>
      <w:r>
        <w:rPr>
          <w:szCs w:val="24"/>
        </w:rPr>
        <w:t>z dnia 2 marca 2015 r.</w:t>
      </w:r>
    </w:p>
    <w:p w:rsidR="005B2CD6" w:rsidRDefault="005B2CD6" w:rsidP="005B2CD6">
      <w:pPr>
        <w:spacing w:line="240" w:lineRule="auto"/>
        <w:jc w:val="center"/>
        <w:rPr>
          <w:b/>
          <w:szCs w:val="24"/>
        </w:rPr>
      </w:pPr>
    </w:p>
    <w:p w:rsidR="005B2CD6" w:rsidRDefault="005B2CD6" w:rsidP="005B2CD6">
      <w:pPr>
        <w:spacing w:line="240" w:lineRule="auto"/>
        <w:jc w:val="center"/>
        <w:rPr>
          <w:b/>
          <w:szCs w:val="24"/>
        </w:rPr>
      </w:pPr>
      <w:r w:rsidRPr="0079425A">
        <w:rPr>
          <w:b/>
          <w:szCs w:val="24"/>
        </w:rPr>
        <w:t>Regulamin pracy komisji konkursowej</w:t>
      </w:r>
    </w:p>
    <w:p w:rsidR="005B2CD6" w:rsidRDefault="005B2CD6" w:rsidP="005B2CD6">
      <w:pPr>
        <w:spacing w:line="240" w:lineRule="auto"/>
        <w:rPr>
          <w:szCs w:val="24"/>
        </w:rPr>
      </w:pPr>
    </w:p>
    <w:p w:rsidR="005B2CD6" w:rsidRDefault="005B2CD6" w:rsidP="005B2CD6">
      <w:pPr>
        <w:spacing w:line="360" w:lineRule="auto"/>
        <w:ind w:firstLine="708"/>
        <w:jc w:val="both"/>
        <w:rPr>
          <w:bCs/>
          <w:szCs w:val="24"/>
        </w:rPr>
      </w:pPr>
      <w:r w:rsidRPr="0079425A">
        <w:rPr>
          <w:b/>
          <w:bCs/>
          <w:szCs w:val="24"/>
        </w:rPr>
        <w:t>§ 1.</w:t>
      </w:r>
      <w:r w:rsidRPr="0079425A">
        <w:rPr>
          <w:bCs/>
          <w:szCs w:val="24"/>
        </w:rPr>
        <w:t xml:space="preserve"> 1. </w:t>
      </w:r>
      <w:r>
        <w:rPr>
          <w:bCs/>
          <w:szCs w:val="24"/>
        </w:rPr>
        <w:t>Komisja konkursowa, zwana dalej „komisją”, zostaje powołana zarządzeniem Burmistrza Gostynia w celu wyboru realizatora programu polityki zdrowotnej.</w:t>
      </w:r>
    </w:p>
    <w:p w:rsidR="005B2CD6" w:rsidRDefault="005B2CD6" w:rsidP="005B2CD6">
      <w:pPr>
        <w:spacing w:line="360" w:lineRule="auto"/>
        <w:rPr>
          <w:bCs/>
          <w:szCs w:val="24"/>
        </w:rPr>
      </w:pPr>
      <w:r>
        <w:rPr>
          <w:bCs/>
          <w:szCs w:val="24"/>
        </w:rPr>
        <w:t>2. Komisja wyłania realizatorów programów w drodze otwartego konkursu ofert.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3. W pracach Komisji mogą uczestniczyć z głosem doradczym eksperci z dziedziny medycyny.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4. Komisja rozwiązuje się z chwilą zatwierdzenia przez Burmistrza Gostynia dokonanego przez Komisję wyboru realizatora programu.</w:t>
      </w:r>
    </w:p>
    <w:p w:rsidR="005B2CD6" w:rsidRDefault="005B2CD6" w:rsidP="005B2CD6">
      <w:pPr>
        <w:spacing w:line="360" w:lineRule="auto"/>
        <w:ind w:firstLine="708"/>
        <w:jc w:val="both"/>
        <w:rPr>
          <w:bCs/>
          <w:szCs w:val="24"/>
        </w:rPr>
      </w:pPr>
      <w:r w:rsidRPr="0079425A">
        <w:rPr>
          <w:b/>
          <w:bCs/>
          <w:szCs w:val="24"/>
        </w:rPr>
        <w:t>§</w:t>
      </w:r>
      <w:r>
        <w:rPr>
          <w:b/>
          <w:bCs/>
          <w:szCs w:val="24"/>
        </w:rPr>
        <w:t xml:space="preserve"> 2</w:t>
      </w:r>
      <w:r w:rsidRPr="0079425A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79425A">
        <w:rPr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Pr="0079425A">
        <w:rPr>
          <w:bCs/>
          <w:szCs w:val="24"/>
        </w:rPr>
        <w:t>Posiedzenie Komisji</w:t>
      </w:r>
      <w:r>
        <w:rPr>
          <w:b/>
          <w:bCs/>
          <w:szCs w:val="24"/>
        </w:rPr>
        <w:t xml:space="preserve"> </w:t>
      </w:r>
      <w:r w:rsidRPr="0079425A">
        <w:rPr>
          <w:bCs/>
          <w:szCs w:val="24"/>
        </w:rPr>
        <w:t>powinno się odbyć w terminie nie dłuższym niż 7 dni od dnia,</w:t>
      </w:r>
      <w:r>
        <w:rPr>
          <w:bCs/>
          <w:szCs w:val="24"/>
        </w:rPr>
        <w:t xml:space="preserve"> </w:t>
      </w:r>
      <w:r w:rsidRPr="0079425A">
        <w:rPr>
          <w:bCs/>
          <w:szCs w:val="24"/>
        </w:rPr>
        <w:t>w którym upłynął termin składania ofert</w:t>
      </w:r>
      <w:r>
        <w:rPr>
          <w:bCs/>
          <w:szCs w:val="24"/>
        </w:rPr>
        <w:t xml:space="preserve"> określony w ogłoszeniu o konkursie.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2. Komisja może podjąć prace w obecności co najmniej 3 osób ze składu Komisji.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3. Pracami Komisji kieruje przewodnicząca lub </w:t>
      </w:r>
      <w:proofErr w:type="spellStart"/>
      <w:r>
        <w:rPr>
          <w:bCs/>
          <w:szCs w:val="24"/>
        </w:rPr>
        <w:t>zastępca</w:t>
      </w:r>
      <w:proofErr w:type="spellEnd"/>
      <w:r>
        <w:rPr>
          <w:bCs/>
          <w:szCs w:val="24"/>
        </w:rPr>
        <w:t xml:space="preserve"> przewodniczącej.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4. Rozstrzygnięcia Komisji zapadają zwykłą większością głosów. W przypadku równej ilości głosów decyduje głos przewodniczące</w:t>
      </w:r>
      <w:r w:rsidR="00CE5FAE">
        <w:rPr>
          <w:bCs/>
          <w:szCs w:val="24"/>
        </w:rPr>
        <w:t>j lub zastępcy przewodniczącej.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5. W okolicznościach nieprzewidzianych w niniejszym regulaminie rozstrzygnięcia będą podejmowane przez Komisję zwykłą większością głosów.</w:t>
      </w:r>
    </w:p>
    <w:p w:rsidR="005B2CD6" w:rsidRDefault="005B2CD6" w:rsidP="005B2CD6">
      <w:pPr>
        <w:spacing w:line="360" w:lineRule="auto"/>
        <w:ind w:firstLine="360"/>
        <w:jc w:val="both"/>
        <w:rPr>
          <w:bCs/>
          <w:szCs w:val="24"/>
        </w:rPr>
      </w:pPr>
      <w:r w:rsidRPr="0079425A">
        <w:rPr>
          <w:b/>
          <w:bCs/>
          <w:szCs w:val="24"/>
        </w:rPr>
        <w:t>§</w:t>
      </w:r>
      <w:r>
        <w:rPr>
          <w:b/>
          <w:bCs/>
          <w:szCs w:val="24"/>
        </w:rPr>
        <w:t xml:space="preserve"> 3. </w:t>
      </w:r>
      <w:r w:rsidRPr="00D07598">
        <w:rPr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Pr="00D07598">
        <w:rPr>
          <w:bCs/>
          <w:szCs w:val="24"/>
        </w:rPr>
        <w:t>Komisja przystępując</w:t>
      </w:r>
      <w:r>
        <w:rPr>
          <w:b/>
          <w:bCs/>
          <w:szCs w:val="24"/>
        </w:rPr>
        <w:t xml:space="preserve"> </w:t>
      </w:r>
      <w:r w:rsidRPr="00D07598">
        <w:rPr>
          <w:bCs/>
          <w:szCs w:val="24"/>
        </w:rPr>
        <w:t>do rozstrzygnięcia</w:t>
      </w:r>
      <w:r>
        <w:rPr>
          <w:b/>
          <w:bCs/>
          <w:szCs w:val="24"/>
        </w:rPr>
        <w:t xml:space="preserve"> </w:t>
      </w:r>
      <w:r w:rsidRPr="00D07598">
        <w:rPr>
          <w:bCs/>
          <w:szCs w:val="24"/>
        </w:rPr>
        <w:t>k</w:t>
      </w:r>
      <w:r>
        <w:rPr>
          <w:bCs/>
          <w:szCs w:val="24"/>
        </w:rPr>
        <w:t xml:space="preserve">onkursu ofert, dokonuje kolejno następujących </w:t>
      </w:r>
      <w:r w:rsidRPr="00D07598">
        <w:rPr>
          <w:bCs/>
          <w:szCs w:val="24"/>
        </w:rPr>
        <w:t>czynn</w:t>
      </w:r>
      <w:r w:rsidR="00CE5FAE">
        <w:rPr>
          <w:bCs/>
          <w:szCs w:val="24"/>
        </w:rPr>
        <w:t>ości:</w:t>
      </w:r>
    </w:p>
    <w:p w:rsidR="005B2CD6" w:rsidRDefault="005B2CD6" w:rsidP="005B2CD6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stwierdza datę wpływu i liczbę złożonych ofert oraz podaje kwotę jaką zamierza przeznaczyć na sfinansowanie zamówienia,</w:t>
      </w:r>
    </w:p>
    <w:p w:rsidR="005B2CD6" w:rsidRDefault="005B2CD6" w:rsidP="005B2CD6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otwiera koperty z ofertami, podając nazwę i adres firmy oraz informację dotyczącą ceny /koniec części jawnej posiedzenia Komisji/,</w:t>
      </w:r>
    </w:p>
    <w:p w:rsidR="005B2CD6" w:rsidRDefault="005B2CD6" w:rsidP="005B2CD6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ustala, które podmioty spełniają warunki określone w ogłoszeniu konkursu,</w:t>
      </w:r>
    </w:p>
    <w:p w:rsidR="005B2CD6" w:rsidRPr="00D07EFB" w:rsidRDefault="005B2CD6" w:rsidP="005B2CD6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Cs w:val="24"/>
        </w:rPr>
      </w:pPr>
      <w:r>
        <w:rPr>
          <w:szCs w:val="24"/>
        </w:rPr>
        <w:lastRenderedPageBreak/>
        <w:t>w</w:t>
      </w:r>
      <w:r w:rsidRPr="00D07EFB">
        <w:rPr>
          <w:szCs w:val="24"/>
        </w:rPr>
        <w:t>z</w:t>
      </w:r>
      <w:r>
        <w:rPr>
          <w:szCs w:val="24"/>
        </w:rPr>
        <w:t>ywa</w:t>
      </w:r>
      <w:r w:rsidRPr="00D07EFB">
        <w:rPr>
          <w:szCs w:val="24"/>
        </w:rPr>
        <w:t xml:space="preserve"> wykonawców, którzy w określonym terminie nie złożyli wymaganych przez zamawiającego oświadczeń lub dokumentów, potwierdzających spełnianie warunków udziału w otwartym konkursie ofert lub którzy złożyli dokumenty zawierające błędy, lub złożyli wadliwe pełnomocnictwa, do ich uzupełnienia w wyznaczonym terminie, chyba że mimo ich złożenia oferta wykonawcy podlega odrzuceniu albo konieczne byłoby unieważnienie postępowania.</w:t>
      </w:r>
    </w:p>
    <w:p w:rsidR="005B2CD6" w:rsidRDefault="005B2CD6" w:rsidP="005B2CD6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odrzuca oferty, które nie odpowiadają warunkom określonym w przedmiotowym konkursie lub, które wpłynęły po wyznaczonym terminie.</w:t>
      </w:r>
    </w:p>
    <w:p w:rsidR="005B2CD6" w:rsidRDefault="005B2CD6" w:rsidP="005B2CD6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wybiera najkorzystniejszą ofertę </w:t>
      </w:r>
      <w:r w:rsidRPr="00EF5F69">
        <w:rPr>
          <w:bCs/>
          <w:szCs w:val="24"/>
        </w:rPr>
        <w:t>w kryterium oceny – cena 100%</w:t>
      </w:r>
      <w:r>
        <w:rPr>
          <w:bCs/>
          <w:szCs w:val="24"/>
        </w:rPr>
        <w:t xml:space="preserve"> albo unieważnia postępowanie. 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2. Dopuszcza się możliwość przeprowadzenia negocjacji z oferentami w zakresie proponowanej ceny, na kolejnym etapie postępowania.</w:t>
      </w:r>
    </w:p>
    <w:p w:rsidR="005B2CD6" w:rsidRDefault="005B2CD6" w:rsidP="005B2CD6">
      <w:pPr>
        <w:spacing w:line="360" w:lineRule="auto"/>
        <w:ind w:firstLine="708"/>
        <w:jc w:val="both"/>
        <w:rPr>
          <w:bCs/>
          <w:szCs w:val="24"/>
        </w:rPr>
      </w:pPr>
      <w:r w:rsidRPr="0079425A">
        <w:rPr>
          <w:b/>
          <w:bCs/>
          <w:szCs w:val="24"/>
        </w:rPr>
        <w:t>§</w:t>
      </w:r>
      <w:r>
        <w:rPr>
          <w:b/>
          <w:bCs/>
          <w:szCs w:val="24"/>
        </w:rPr>
        <w:t xml:space="preserve"> 4. </w:t>
      </w:r>
      <w:r w:rsidRPr="00D55CBB">
        <w:rPr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Pr="00D55CBB">
        <w:rPr>
          <w:bCs/>
          <w:szCs w:val="24"/>
        </w:rPr>
        <w:t xml:space="preserve">Z posiedzenia Komisji </w:t>
      </w:r>
      <w:r>
        <w:rPr>
          <w:bCs/>
          <w:szCs w:val="24"/>
        </w:rPr>
        <w:t>sporządza się protokół, który zatwierdza Burmistrz Gostynia.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2. Po zatwierdzeniu przez Burmistrza Gostynia protokołu, Wydział Oświaty i Spraw Społecznych Urzędu Miejskiego w Gostyniu, powiadamia oferentów w formie pisemnej </w:t>
      </w:r>
      <w:r>
        <w:rPr>
          <w:bCs/>
          <w:szCs w:val="24"/>
        </w:rPr>
        <w:br/>
        <w:t>o rozstrzygnięciu konkursu.</w:t>
      </w:r>
    </w:p>
    <w:p w:rsidR="005B2CD6" w:rsidRDefault="005B2CD6" w:rsidP="005B2CD6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3. Wyniki konkursu podaje się do publicznej wiadomości na stronie internetowej Urzędu Miejskiego w Gostyniu.</w:t>
      </w:r>
    </w:p>
    <w:p w:rsidR="00FF157F" w:rsidRDefault="005B2CD6" w:rsidP="00FF157F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4. Od decyzji Burmistrza Gost</w:t>
      </w:r>
      <w:r w:rsidR="00CE5FAE">
        <w:rPr>
          <w:bCs/>
          <w:szCs w:val="24"/>
        </w:rPr>
        <w:t>ynia nie przysługuje odwołanie.</w:t>
      </w:r>
    </w:p>
    <w:p w:rsidR="00FF157F" w:rsidRDefault="00FF157F" w:rsidP="00FF157F">
      <w:pPr>
        <w:rPr>
          <w:szCs w:val="24"/>
        </w:rPr>
      </w:pPr>
    </w:p>
    <w:p w:rsidR="00FF157F" w:rsidRDefault="00FF157F" w:rsidP="00FF157F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  <w:r>
        <w:rPr>
          <w:szCs w:val="24"/>
        </w:rPr>
        <w:t>Burmistrz</w:t>
      </w:r>
    </w:p>
    <w:p w:rsidR="001949FC" w:rsidRPr="00FF157F" w:rsidRDefault="00FF157F" w:rsidP="00FF157F">
      <w:pPr>
        <w:tabs>
          <w:tab w:val="left" w:pos="6549"/>
        </w:tabs>
        <w:spacing w:after="0" w:line="360" w:lineRule="auto"/>
        <w:ind w:left="3540"/>
        <w:jc w:val="center"/>
        <w:rPr>
          <w:szCs w:val="24"/>
        </w:rPr>
      </w:pPr>
      <w:r>
        <w:rPr>
          <w:szCs w:val="24"/>
        </w:rPr>
        <w:t>/-/ mgr inż. Jerzy Kulak</w:t>
      </w:r>
    </w:p>
    <w:sectPr w:rsidR="001949FC" w:rsidRPr="00FF157F" w:rsidSect="00EE3EFC">
      <w:pgSz w:w="11906" w:h="16838"/>
      <w:pgMar w:top="1276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FE" w:rsidRDefault="001852FE" w:rsidP="0058590C">
      <w:pPr>
        <w:spacing w:after="0" w:line="240" w:lineRule="auto"/>
      </w:pPr>
      <w:r>
        <w:separator/>
      </w:r>
    </w:p>
  </w:endnote>
  <w:endnote w:type="continuationSeparator" w:id="0">
    <w:p w:rsidR="001852FE" w:rsidRDefault="001852FE" w:rsidP="0058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FE" w:rsidRDefault="001852FE" w:rsidP="0058590C">
      <w:pPr>
        <w:spacing w:after="0" w:line="240" w:lineRule="auto"/>
      </w:pPr>
      <w:r>
        <w:separator/>
      </w:r>
    </w:p>
  </w:footnote>
  <w:footnote w:type="continuationSeparator" w:id="0">
    <w:p w:rsidR="001852FE" w:rsidRDefault="001852FE" w:rsidP="00585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1B52FC3"/>
    <w:multiLevelType w:val="hybridMultilevel"/>
    <w:tmpl w:val="09DED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11BC"/>
    <w:multiLevelType w:val="hybridMultilevel"/>
    <w:tmpl w:val="336AC3A8"/>
    <w:lvl w:ilvl="0" w:tplc="ABFA006E">
      <w:start w:val="1"/>
      <w:numFmt w:val="decimal"/>
      <w:lvlText w:val="%1."/>
      <w:lvlJc w:val="left"/>
      <w:pPr>
        <w:ind w:left="9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F777A12"/>
    <w:multiLevelType w:val="hybridMultilevel"/>
    <w:tmpl w:val="DC58C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CA6"/>
    <w:multiLevelType w:val="hybridMultilevel"/>
    <w:tmpl w:val="E71A5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7C03"/>
    <w:multiLevelType w:val="hybridMultilevel"/>
    <w:tmpl w:val="DECCF71A"/>
    <w:lvl w:ilvl="0" w:tplc="6776AD0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C0FF7"/>
    <w:multiLevelType w:val="hybridMultilevel"/>
    <w:tmpl w:val="6186E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A60F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CA579BE"/>
    <w:multiLevelType w:val="hybridMultilevel"/>
    <w:tmpl w:val="9A344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33DE2"/>
    <w:multiLevelType w:val="hybridMultilevel"/>
    <w:tmpl w:val="9CF03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35D4B"/>
    <w:multiLevelType w:val="hybridMultilevel"/>
    <w:tmpl w:val="B3D20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93FC1"/>
    <w:multiLevelType w:val="hybridMultilevel"/>
    <w:tmpl w:val="36189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E0109"/>
    <w:multiLevelType w:val="hybridMultilevel"/>
    <w:tmpl w:val="A5D42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C3FA2"/>
    <w:multiLevelType w:val="hybridMultilevel"/>
    <w:tmpl w:val="D2A80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>
    <w:nsid w:val="5AC91D8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DD21D43"/>
    <w:multiLevelType w:val="hybridMultilevel"/>
    <w:tmpl w:val="DF08E630"/>
    <w:lvl w:ilvl="0" w:tplc="922E8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6B43F4"/>
    <w:multiLevelType w:val="hybridMultilevel"/>
    <w:tmpl w:val="5DEC8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8"/>
  </w:num>
  <w:num w:numId="9">
    <w:abstractNumId w:val="1"/>
  </w:num>
  <w:num w:numId="10">
    <w:abstractNumId w:val="5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9CB"/>
    <w:rsid w:val="0000383E"/>
    <w:rsid w:val="00007724"/>
    <w:rsid w:val="00021A8F"/>
    <w:rsid w:val="00032C69"/>
    <w:rsid w:val="00055225"/>
    <w:rsid w:val="00075B87"/>
    <w:rsid w:val="00085309"/>
    <w:rsid w:val="000A09A2"/>
    <w:rsid w:val="000A3D54"/>
    <w:rsid w:val="000C3788"/>
    <w:rsid w:val="000D25C0"/>
    <w:rsid w:val="000E4487"/>
    <w:rsid w:val="00106766"/>
    <w:rsid w:val="00111FCA"/>
    <w:rsid w:val="0013051E"/>
    <w:rsid w:val="001475C7"/>
    <w:rsid w:val="001619CB"/>
    <w:rsid w:val="001852FE"/>
    <w:rsid w:val="001949FC"/>
    <w:rsid w:val="001A6211"/>
    <w:rsid w:val="001B3454"/>
    <w:rsid w:val="001B3F00"/>
    <w:rsid w:val="001D3C22"/>
    <w:rsid w:val="001D6715"/>
    <w:rsid w:val="001E1E68"/>
    <w:rsid w:val="00200F11"/>
    <w:rsid w:val="0021101A"/>
    <w:rsid w:val="00222D1E"/>
    <w:rsid w:val="00237865"/>
    <w:rsid w:val="002506F3"/>
    <w:rsid w:val="00291D97"/>
    <w:rsid w:val="002B32C1"/>
    <w:rsid w:val="002C113F"/>
    <w:rsid w:val="003171A9"/>
    <w:rsid w:val="00335054"/>
    <w:rsid w:val="0034495D"/>
    <w:rsid w:val="003A335B"/>
    <w:rsid w:val="003B275C"/>
    <w:rsid w:val="004056B5"/>
    <w:rsid w:val="00412FDE"/>
    <w:rsid w:val="00474DE1"/>
    <w:rsid w:val="00475713"/>
    <w:rsid w:val="00486F91"/>
    <w:rsid w:val="004C65FB"/>
    <w:rsid w:val="004D468F"/>
    <w:rsid w:val="00505F41"/>
    <w:rsid w:val="00517D28"/>
    <w:rsid w:val="00535A64"/>
    <w:rsid w:val="00551842"/>
    <w:rsid w:val="00551AFC"/>
    <w:rsid w:val="00557BC4"/>
    <w:rsid w:val="005651C2"/>
    <w:rsid w:val="00582ACB"/>
    <w:rsid w:val="00583DB5"/>
    <w:rsid w:val="0058590C"/>
    <w:rsid w:val="005A4973"/>
    <w:rsid w:val="005B1F02"/>
    <w:rsid w:val="005B2CD6"/>
    <w:rsid w:val="005E6173"/>
    <w:rsid w:val="0063432B"/>
    <w:rsid w:val="0064184E"/>
    <w:rsid w:val="00660159"/>
    <w:rsid w:val="006A53F3"/>
    <w:rsid w:val="006C53C1"/>
    <w:rsid w:val="00710989"/>
    <w:rsid w:val="00711425"/>
    <w:rsid w:val="00721540"/>
    <w:rsid w:val="00730B46"/>
    <w:rsid w:val="00730BEF"/>
    <w:rsid w:val="0078072F"/>
    <w:rsid w:val="007958F9"/>
    <w:rsid w:val="007A41E5"/>
    <w:rsid w:val="007C3286"/>
    <w:rsid w:val="007D3581"/>
    <w:rsid w:val="007E056C"/>
    <w:rsid w:val="00807EF8"/>
    <w:rsid w:val="00811A4A"/>
    <w:rsid w:val="00822EE0"/>
    <w:rsid w:val="00853DDA"/>
    <w:rsid w:val="0085685C"/>
    <w:rsid w:val="00883BE2"/>
    <w:rsid w:val="0089100B"/>
    <w:rsid w:val="00891774"/>
    <w:rsid w:val="00896D50"/>
    <w:rsid w:val="008A0EB2"/>
    <w:rsid w:val="008A4445"/>
    <w:rsid w:val="008B0DD7"/>
    <w:rsid w:val="008B39A1"/>
    <w:rsid w:val="008C75EF"/>
    <w:rsid w:val="00940FDF"/>
    <w:rsid w:val="00970D7A"/>
    <w:rsid w:val="0097490D"/>
    <w:rsid w:val="00981C4C"/>
    <w:rsid w:val="00982834"/>
    <w:rsid w:val="00993A46"/>
    <w:rsid w:val="00995C19"/>
    <w:rsid w:val="009A29C7"/>
    <w:rsid w:val="009E7FEF"/>
    <w:rsid w:val="009F295A"/>
    <w:rsid w:val="009F7903"/>
    <w:rsid w:val="00A00EEB"/>
    <w:rsid w:val="00A024EC"/>
    <w:rsid w:val="00A03CF9"/>
    <w:rsid w:val="00A0755D"/>
    <w:rsid w:val="00A155B6"/>
    <w:rsid w:val="00A204ED"/>
    <w:rsid w:val="00A24860"/>
    <w:rsid w:val="00A35A07"/>
    <w:rsid w:val="00A4089A"/>
    <w:rsid w:val="00A45BE6"/>
    <w:rsid w:val="00A573CA"/>
    <w:rsid w:val="00A62400"/>
    <w:rsid w:val="00A77063"/>
    <w:rsid w:val="00A82FD4"/>
    <w:rsid w:val="00A9699A"/>
    <w:rsid w:val="00AA6F6A"/>
    <w:rsid w:val="00AB67F7"/>
    <w:rsid w:val="00AE02CF"/>
    <w:rsid w:val="00B007FA"/>
    <w:rsid w:val="00B03EAC"/>
    <w:rsid w:val="00B0705F"/>
    <w:rsid w:val="00B22493"/>
    <w:rsid w:val="00B34B8A"/>
    <w:rsid w:val="00B37243"/>
    <w:rsid w:val="00B45C69"/>
    <w:rsid w:val="00B52CEC"/>
    <w:rsid w:val="00B54F02"/>
    <w:rsid w:val="00B566A9"/>
    <w:rsid w:val="00BA597D"/>
    <w:rsid w:val="00BC25CE"/>
    <w:rsid w:val="00BF76F4"/>
    <w:rsid w:val="00C1659C"/>
    <w:rsid w:val="00C17309"/>
    <w:rsid w:val="00C27A39"/>
    <w:rsid w:val="00C3459E"/>
    <w:rsid w:val="00C470B4"/>
    <w:rsid w:val="00C65052"/>
    <w:rsid w:val="00C770D6"/>
    <w:rsid w:val="00C820D7"/>
    <w:rsid w:val="00C82BFB"/>
    <w:rsid w:val="00C969A2"/>
    <w:rsid w:val="00C96B56"/>
    <w:rsid w:val="00CA7EC8"/>
    <w:rsid w:val="00CE2FFD"/>
    <w:rsid w:val="00CE5FAE"/>
    <w:rsid w:val="00D22F9A"/>
    <w:rsid w:val="00D25204"/>
    <w:rsid w:val="00D5248D"/>
    <w:rsid w:val="00D57455"/>
    <w:rsid w:val="00D7450C"/>
    <w:rsid w:val="00D971BB"/>
    <w:rsid w:val="00DA1B05"/>
    <w:rsid w:val="00DA4E4A"/>
    <w:rsid w:val="00DA5C4B"/>
    <w:rsid w:val="00DB0888"/>
    <w:rsid w:val="00DB5602"/>
    <w:rsid w:val="00DE02BC"/>
    <w:rsid w:val="00DE533D"/>
    <w:rsid w:val="00DF01B5"/>
    <w:rsid w:val="00E01100"/>
    <w:rsid w:val="00E74DF3"/>
    <w:rsid w:val="00E95F36"/>
    <w:rsid w:val="00E97E47"/>
    <w:rsid w:val="00EA6F16"/>
    <w:rsid w:val="00EB1DFD"/>
    <w:rsid w:val="00ED3DC3"/>
    <w:rsid w:val="00EE3EFC"/>
    <w:rsid w:val="00F30D49"/>
    <w:rsid w:val="00F31DEE"/>
    <w:rsid w:val="00F35243"/>
    <w:rsid w:val="00F61D32"/>
    <w:rsid w:val="00F67928"/>
    <w:rsid w:val="00F85787"/>
    <w:rsid w:val="00F911B9"/>
    <w:rsid w:val="00FA4720"/>
    <w:rsid w:val="00FF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309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CB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711425"/>
    <w:pPr>
      <w:widowControl w:val="0"/>
      <w:suppressAutoHyphens/>
      <w:spacing w:after="0" w:line="240" w:lineRule="auto"/>
      <w:jc w:val="center"/>
    </w:pPr>
    <w:rPr>
      <w:rFonts w:ascii="Arial Black" w:eastAsia="Lucida Sans Unicode" w:hAnsi="Arial Black"/>
      <w:b/>
      <w:bCs/>
      <w:sz w:val="32"/>
      <w:szCs w:val="24"/>
    </w:rPr>
  </w:style>
  <w:style w:type="character" w:customStyle="1" w:styleId="PodtytuZnak">
    <w:name w:val="Podtytuł Znak"/>
    <w:basedOn w:val="Domylnaczcionkaakapitu"/>
    <w:link w:val="Podtytu"/>
    <w:rsid w:val="00711425"/>
    <w:rPr>
      <w:rFonts w:ascii="Arial Black" w:eastAsia="Lucida Sans Unicode" w:hAnsi="Arial Black"/>
      <w:b/>
      <w:bCs/>
      <w:sz w:val="32"/>
      <w:szCs w:val="24"/>
    </w:rPr>
  </w:style>
  <w:style w:type="paragraph" w:styleId="Tytu">
    <w:name w:val="Title"/>
    <w:basedOn w:val="Normalny"/>
    <w:next w:val="Podtytu"/>
    <w:link w:val="TytuZnak"/>
    <w:qFormat/>
    <w:rsid w:val="00711425"/>
    <w:pPr>
      <w:widowControl w:val="0"/>
      <w:suppressAutoHyphens/>
      <w:spacing w:after="0" w:line="240" w:lineRule="auto"/>
      <w:jc w:val="center"/>
    </w:pPr>
    <w:rPr>
      <w:rFonts w:eastAsia="Lucida Sans Unicode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11425"/>
    <w:rPr>
      <w:rFonts w:eastAsia="Lucida Sans Unicode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4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1425"/>
    <w:rPr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9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59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590C"/>
    <w:rPr>
      <w:vertAlign w:val="superscript"/>
    </w:rPr>
  </w:style>
  <w:style w:type="character" w:styleId="Hipercze">
    <w:name w:val="Hyperlink"/>
    <w:basedOn w:val="Domylnaczcionkaakapitu"/>
    <w:semiHidden/>
    <w:rsid w:val="001949F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49FC"/>
    <w:pPr>
      <w:suppressAutoHyphens/>
      <w:spacing w:after="120" w:line="240" w:lineRule="auto"/>
      <w:ind w:left="283"/>
    </w:pPr>
    <w:rPr>
      <w:rFonts w:eastAsia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49FC"/>
    <w:rPr>
      <w:rFonts w:eastAsia="Times New Roman"/>
      <w:sz w:val="24"/>
      <w:szCs w:val="24"/>
      <w:lang w:eastAsia="ar-SA"/>
    </w:rPr>
  </w:style>
  <w:style w:type="paragraph" w:customStyle="1" w:styleId="FR1">
    <w:name w:val="FR1"/>
    <w:rsid w:val="005B2CD6"/>
    <w:pPr>
      <w:widowControl w:val="0"/>
      <w:autoSpaceDE w:val="0"/>
      <w:autoSpaceDN w:val="0"/>
      <w:adjustRightInd w:val="0"/>
      <w:spacing w:before="20"/>
      <w:jc w:val="both"/>
    </w:pPr>
    <w:rPr>
      <w:rFonts w:ascii="Arial" w:eastAsia="Times New Roman" w:hAnsi="Arial" w:cs="Arial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9D21-6042-4B6A-A9F1-39C4A420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4</cp:revision>
  <cp:lastPrinted>2015-03-02T10:53:00Z</cp:lastPrinted>
  <dcterms:created xsi:type="dcterms:W3CDTF">2015-03-02T10:58:00Z</dcterms:created>
  <dcterms:modified xsi:type="dcterms:W3CDTF">2015-03-05T11:02:00Z</dcterms:modified>
</cp:coreProperties>
</file>