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DC7E" w14:textId="77777777" w:rsidR="00A77B3E" w:rsidRDefault="009108E0">
      <w:pPr>
        <w:jc w:val="center"/>
        <w:rPr>
          <w:b/>
          <w:caps/>
        </w:rPr>
      </w:pPr>
      <w:r>
        <w:rPr>
          <w:b/>
          <w:caps/>
        </w:rPr>
        <w:t>Uchwała Nr VIII/66/24</w:t>
      </w:r>
      <w:r>
        <w:rPr>
          <w:b/>
          <w:caps/>
        </w:rPr>
        <w:br/>
        <w:t>Rady Miejskiej w Gostyniu</w:t>
      </w:r>
    </w:p>
    <w:p w14:paraId="4990A3A4" w14:textId="77777777" w:rsidR="00A77B3E" w:rsidRDefault="009108E0">
      <w:pPr>
        <w:spacing w:before="280" w:after="280"/>
        <w:jc w:val="center"/>
        <w:rPr>
          <w:b/>
          <w:caps/>
        </w:rPr>
      </w:pPr>
      <w:r>
        <w:t>z dnia 2 grudnia 2024 r.</w:t>
      </w:r>
    </w:p>
    <w:p w14:paraId="4CE2AA90" w14:textId="77777777" w:rsidR="00A77B3E" w:rsidRDefault="009108E0">
      <w:pPr>
        <w:keepNext/>
        <w:spacing w:after="480"/>
        <w:jc w:val="center"/>
      </w:pPr>
      <w:r>
        <w:rPr>
          <w:b/>
        </w:rPr>
        <w:t>w sprawie określenia szczegółowych warunków przyznawania i odpłatności za usługi opiekuńcze</w:t>
      </w:r>
      <w:r>
        <w:rPr>
          <w:b/>
        </w:rPr>
        <w:br/>
        <w:t xml:space="preserve">i specjalistyczne usługi opiekuńcze  z wyłączeniem specjalistycznych usług </w:t>
      </w:r>
      <w:r>
        <w:rPr>
          <w:b/>
        </w:rPr>
        <w:t>opiekuńczych dla osób</w:t>
      </w:r>
      <w:r>
        <w:rPr>
          <w:b/>
        </w:rPr>
        <w:br/>
        <w:t>z zaburzeniami psychicznymi, oraz szczegółowe warunki częściowego lub całkowitego zwolnienia od opłat, jak również tryb ich pobierania</w:t>
      </w:r>
    </w:p>
    <w:p w14:paraId="2EB623F1" w14:textId="77777777" w:rsidR="00A77B3E" w:rsidRDefault="009108E0">
      <w:pPr>
        <w:keepLines/>
        <w:spacing w:before="120" w:after="120"/>
        <w:ind w:firstLine="227"/>
      </w:pPr>
      <w:r>
        <w:t>Na podstawie art. 18 ust. 2 pkt 15 oraz art. 40 ust. 1 ustawy z dnia 8 marca 1990 r. o samorządzie gminnym (t. j. Dz. U. z 2024 r., poz. 1465 ze zm.), art. 17 ust. 1 pkt 11, art. 50 ust. 6, ustawy z dnia</w:t>
      </w:r>
      <w:r>
        <w:br/>
        <w:t>12 marca 2004 r. o pomocy społecznej (t. j. Dz. U. z 2024 r., poz. 1283 ze zm.), Rada Miejska w Gostyniu, uchwala co następuje:</w:t>
      </w:r>
    </w:p>
    <w:p w14:paraId="1C8D8EEC" w14:textId="77777777" w:rsidR="00A77B3E" w:rsidRDefault="009108E0">
      <w:pPr>
        <w:keepLines/>
        <w:spacing w:before="120" w:after="120"/>
        <w:ind w:firstLine="340"/>
      </w:pPr>
      <w:r>
        <w:rPr>
          <w:b/>
        </w:rPr>
        <w:t>§ 1. </w:t>
      </w:r>
      <w:r>
        <w:t>Uchwała określa szczegółowe warunki przyznawania i odpłatności za usługi opiekuńcze</w:t>
      </w:r>
      <w:r>
        <w:br/>
        <w:t>i specjalistyczne usługi opiekuńcze z wyłączeniem specjalistycznych usług opiekuńczych dla osób</w:t>
      </w:r>
      <w:r>
        <w:br/>
        <w:t>z zaburzeniami psychicznymi oraz szczegółowe warunki częściowego lub całkowitego zwolnienia od opłat, jak również tryb ich pobierania.</w:t>
      </w:r>
    </w:p>
    <w:p w14:paraId="7DB0BA50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Usługi opiekuńcze i specjalistyczne usługi opiekuńcze przyznaje się po ustaleniu, że zachodzą przesłanki do ich udzielenia określone w ustawie o pomocy społecznej.</w:t>
      </w:r>
    </w:p>
    <w:p w14:paraId="7FE8934F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Usługi opiekuńcze i specjalistyczne usługi opiekuńcze świadczone są na terenie gminy Gostyń                 i wykonywane są w dni robocze w miejscu zamieszkania osoby korzystającej. W dni wolne od pracy (soboty, niedziele i święta) usługi mogą być świadczone w przypadkach szczególnie uzasadnionych, wynikających z sytuacji zdrowotnej, rodzinnej, osobistej osoby zainteresowanej.</w:t>
      </w:r>
    </w:p>
    <w:p w14:paraId="18682E78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Usługi opiekuńcze i specjalistyczne usługi opiekuńcze przysługują nieodpłatnie, jeżeli dochód osoby samotnie gospodarującej lub dochód osoby w rodzinie nie  przekracza odpowiednio 300% kryterium dochodowego określonego w art. 8 ust. 1 pkt 1 lub pkt 2 ustawy o pomocy społecznej.</w:t>
      </w:r>
    </w:p>
    <w:p w14:paraId="6FCB734E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niespełniające kryterium, o którym mowa w ust. 1, ponoszą opłatę w zależności od posiadanego dochodu, ustaloną według 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2837"/>
        <w:gridCol w:w="3072"/>
      </w:tblGrid>
      <w:tr w:rsidR="00961F01" w14:paraId="01AEC861" w14:textId="77777777">
        <w:tc>
          <w:tcPr>
            <w:tcW w:w="4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135CA3" w14:textId="77777777" w:rsidR="00A77B3E" w:rsidRDefault="009108E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Dochód w % kwoty stanowiącej kryterium dochodowe kwalifikujące do otrzymania świadczeń z pomocy społecznej</w:t>
            </w:r>
          </w:p>
        </w:tc>
        <w:tc>
          <w:tcPr>
            <w:tcW w:w="6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D5C93B" w14:textId="77777777" w:rsidR="00A77B3E" w:rsidRDefault="009108E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Wysokość opłaty w % ustalona od ceny za</w:t>
            </w:r>
          </w:p>
          <w:p w14:paraId="0495CB8E" w14:textId="77777777" w:rsidR="00961F01" w:rsidRDefault="009108E0">
            <w:r>
              <w:rPr>
                <w:sz w:val="24"/>
              </w:rPr>
              <w:t>1 godzinę usługi dla:</w:t>
            </w:r>
          </w:p>
        </w:tc>
      </w:tr>
      <w:tr w:rsidR="00961F01" w14:paraId="00629F6F" w14:textId="77777777">
        <w:tc>
          <w:tcPr>
            <w:tcW w:w="4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49D0C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FDB748F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osoby samotnie</w:t>
            </w:r>
          </w:p>
          <w:p w14:paraId="71134BA4" w14:textId="77777777" w:rsidR="00961F01" w:rsidRDefault="009108E0">
            <w:pPr>
              <w:jc w:val="center"/>
            </w:pPr>
            <w:r>
              <w:rPr>
                <w:sz w:val="24"/>
              </w:rPr>
              <w:t>gospodarującej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9CD8A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osoby gospodarującej</w:t>
            </w:r>
          </w:p>
          <w:p w14:paraId="065EDD76" w14:textId="77777777" w:rsidR="00961F01" w:rsidRDefault="009108E0">
            <w:pPr>
              <w:jc w:val="center"/>
            </w:pPr>
            <w:r>
              <w:rPr>
                <w:sz w:val="24"/>
              </w:rPr>
              <w:t>w rodzinie</w:t>
            </w:r>
          </w:p>
        </w:tc>
      </w:tr>
      <w:tr w:rsidR="00961F01" w14:paraId="5F14BD0A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28B1534" w14:textId="77777777" w:rsidR="00A77B3E" w:rsidRDefault="009108E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300% do 350% 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B9485B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99277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15%</w:t>
            </w:r>
          </w:p>
        </w:tc>
      </w:tr>
      <w:tr w:rsidR="00961F01" w14:paraId="51423AF3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A5125B" w14:textId="77777777" w:rsidR="00A77B3E" w:rsidRDefault="009108E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350% do 400% 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BE1237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D83B2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20%</w:t>
            </w:r>
          </w:p>
        </w:tc>
      </w:tr>
      <w:tr w:rsidR="00961F01" w14:paraId="46BDABC5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DC5CB5" w14:textId="77777777" w:rsidR="00A77B3E" w:rsidRDefault="009108E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powyżej  400% do 450%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DD8331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FEB6F6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25%</w:t>
            </w:r>
          </w:p>
        </w:tc>
      </w:tr>
      <w:tr w:rsidR="00961F01" w14:paraId="11DEA022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738B71" w14:textId="77777777" w:rsidR="00A77B3E" w:rsidRDefault="009108E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 450% do 500% 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B96269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159CC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40%</w:t>
            </w:r>
          </w:p>
        </w:tc>
      </w:tr>
      <w:tr w:rsidR="00961F01" w14:paraId="5F811E76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B1F499" w14:textId="77777777" w:rsidR="00A77B3E" w:rsidRDefault="009108E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 500% do 550% 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A01468E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C9F88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50%</w:t>
            </w:r>
          </w:p>
        </w:tc>
      </w:tr>
      <w:tr w:rsidR="00961F01" w14:paraId="73C54A00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77A9105" w14:textId="77777777" w:rsidR="00A77B3E" w:rsidRDefault="009108E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powyżej 550% do 600%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41A6C32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58BE8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60%</w:t>
            </w:r>
          </w:p>
        </w:tc>
      </w:tr>
      <w:tr w:rsidR="00961F01" w14:paraId="05926635" w14:textId="77777777"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2B4D29D" w14:textId="77777777" w:rsidR="00A77B3E" w:rsidRDefault="009108E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powyżej 600%</w:t>
            </w:r>
          </w:p>
        </w:tc>
        <w:tc>
          <w:tcPr>
            <w:tcW w:w="28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E00D18A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736264" w14:textId="77777777" w:rsidR="00A77B3E" w:rsidRDefault="009108E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100%</w:t>
            </w:r>
          </w:p>
        </w:tc>
      </w:tr>
    </w:tbl>
    <w:p w14:paraId="5C67A47E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Opłata miesięczna za usługi </w:t>
      </w:r>
      <w:r>
        <w:rPr>
          <w:color w:val="000000"/>
          <w:u w:color="000000"/>
        </w:rPr>
        <w:t>opiekuńcze  i specjalistyczne usługi opiekuńcze dla osoby samotnie gospodarującej lub osoby w rodzinie, której dochód przekracza 300% odpowiedniego kryterium dochodowego, stanowi iloczyn liczby zrealizowanych godzin usług w danym miesiącu kalendarzowym oraz kwoty opłaty za jedną godzinę usługi i stawki procentowej odpłatności wynikającej z tabeli określonej w § 3 ust. 2.</w:t>
      </w:r>
    </w:p>
    <w:p w14:paraId="0F1E5A2E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koszt jednej godziny usług w wysokości:</w:t>
      </w:r>
    </w:p>
    <w:p w14:paraId="1A76597A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65,00 zł dla usług opiekuńczych;</w:t>
      </w:r>
    </w:p>
    <w:p w14:paraId="49534ABA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240,00 zł dla </w:t>
      </w:r>
      <w:r>
        <w:rPr>
          <w:color w:val="000000"/>
          <w:u w:color="000000"/>
        </w:rPr>
        <w:t>specjalistycznych usług opiekuńczych.</w:t>
      </w:r>
    </w:p>
    <w:p w14:paraId="1B669E42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Osobom posiadającym znaczny stopień niepełnosprawności lub I grupę inwalidzką, osobom po ukończeniu 80 roku życia, Członkom Korpusu Weteranów Walk o Niepodległość Rzeczypospolitej Polskiej, o których mowa w art. 6 ust. 2 ustawy z dnia 24 stycznia 1991 r. o kombatantach oraz niektórych osobach będących ofiarami represji wojennych i okresu powojennego, oraz działaczy opozycji antykomunistycznej i osoby represjonowane z powodów politycznych, o których mowa w ustawie z dnia 20 marca 2015 r. o działaczach opozyc</w:t>
      </w:r>
      <w:r>
        <w:rPr>
          <w:color w:val="000000"/>
          <w:u w:color="000000"/>
        </w:rPr>
        <w:t>ji antykomunistycznej oraz osobach represjonowanych z powodów politycznych, może zostać ustalona niższa odpłatność, jednak nie więcej niż o dwa przedziały dochodowe, o których mowa w tabeli określonej w § 3 ust. 2.</w:t>
      </w:r>
    </w:p>
    <w:p w14:paraId="4AD217E7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Częściowe zwolnienie z opłat przysługuje w przypadku wystąpienia:</w:t>
      </w:r>
    </w:p>
    <w:p w14:paraId="78EBCF28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niepełnosprawności, bezrobocia, długotrwałej lub ciężkiej choroby, przemocy w rodzinie, bezradności w sprawach prowadzenia gospodarstwa domowego, alkoholizmu lub narkomanii, </w:t>
      </w:r>
      <w:r>
        <w:rPr>
          <w:color w:val="000000"/>
          <w:u w:color="000000"/>
        </w:rPr>
        <w:t>zdarzenia losowego lub sytuacji kryzysowej, klęski żywiołowej lub ekologicznej, śmierci członka rodziny;</w:t>
      </w:r>
    </w:p>
    <w:p w14:paraId="0977345C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konieczności ponoszenia stałych, niezbędnych i uzasadnionych wydatków, których wysokość zagraża egzystencji osoby lub rodziny, związanych z potrzebami mieszkaniowymi, zakupem leków, artykułów higienicznych, pielęgnacyjnych, koniecznością rehabilitacji lub leczenia, stosowaniem specjalnej diety;</w:t>
      </w:r>
    </w:p>
    <w:p w14:paraId="3D206698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konieczności zabezpieczenia osobie liczby godzin usług opiekuńczych, gdzie odpłatność za usługi spowoduje nadmierne obciążenie finansowe budżetu domowego osoby lub rodziny, co może zagrażać ich egzystencji.</w:t>
      </w:r>
    </w:p>
    <w:p w14:paraId="1F0C9F66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Całkowite zwolnienie z opłat przysługuje w przypadku:</w:t>
      </w:r>
    </w:p>
    <w:p w14:paraId="424BDF26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konieczności ponoszenia opłat za pobyt członka rodziny w domu pomocy społecznej, placówce leczniczo-rehabilitacyjnej, placówce opiekuńczo – wychowawczej, rodzinie zastępczej, ośrodku wsparcia lub w innej placówce;</w:t>
      </w:r>
    </w:p>
    <w:p w14:paraId="73BC9F80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objęcia świadczeniami z pomocy społecznej w formie usług opiekuńczych lub specjalistycznych usług opiekuńczych co najmniej dwóch osób w rodzinie;</w:t>
      </w:r>
    </w:p>
    <w:p w14:paraId="263FE484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konieczności korzystania co najmniej z dwóch rodzajów usług opiekuńczych;</w:t>
      </w:r>
    </w:p>
    <w:p w14:paraId="7C2E6EE5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strat materialnych powstałych w wyniku zdarzenia losowego lub klęski żywiołowej;</w:t>
      </w:r>
    </w:p>
    <w:p w14:paraId="1C614A52" w14:textId="77777777" w:rsidR="00A77B3E" w:rsidRDefault="009108E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ukończenia przez świadczeniobiorcę 90 roku życia.</w:t>
      </w:r>
    </w:p>
    <w:p w14:paraId="5B6CDA78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Opłata miesięczna za usługi opiekuńcze i specjalistyczne usługi opiekuńcze wnoszona jest na rachunek bankowy Miejsko - Gminnego Ośrodka Pomocy Społecznej w Gostyniu.</w:t>
      </w:r>
    </w:p>
    <w:p w14:paraId="7A060DA6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Burmistrzowi Gostynia.</w:t>
      </w:r>
    </w:p>
    <w:p w14:paraId="55469443" w14:textId="77777777" w:rsidR="00A77B3E" w:rsidRDefault="009108E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Traci moc uchwała nr III/25/24 Rady Miejskiej w Gostyniu z dnia 20 czerwca 2024 roku w sprawie szczegółowych warunków przyznawania i odpłatności za usługi opiekuńcze i specjalistyczne usługi opiekuńcze realizowane, z wyłączeniem specjalistycznych usług opiekuńczych dla osób z zaburzeniami psychicznymi, oraz szczegółowe warunki częściowego lub całkowitego zwolnienia z opłat, jak również tryb ich pobierania, a także szczegółowych warunków przyznawania usług sąsiedzkich, wymiaru i zakresu usług sąsiedzkich ora</w:t>
      </w:r>
      <w:r>
        <w:rPr>
          <w:color w:val="000000"/>
          <w:u w:color="000000"/>
        </w:rPr>
        <w:t>z sposobu rozliczania wykonywania takich usług.</w:t>
      </w:r>
    </w:p>
    <w:p w14:paraId="0FB2AB08" w14:textId="77777777" w:rsidR="00A77B3E" w:rsidRDefault="009108E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podlega ogłoszeniu w Dzienniku Urzędowym Województwa Wielkopolski i wchodzi w życie z dniem 1 stycznia 2025 r.</w:t>
      </w:r>
    </w:p>
    <w:p w14:paraId="5457F97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E0A46D6" w14:textId="77777777" w:rsidR="00A77B3E" w:rsidRDefault="009108E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61F01" w14:paraId="55B55E1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C5C33" w14:textId="77777777" w:rsidR="00961F01" w:rsidRDefault="00961F0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A1646" w14:textId="77777777" w:rsidR="00961F01" w:rsidRDefault="009108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29E83A7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D184026" w14:textId="77777777" w:rsidR="00961F01" w:rsidRDefault="00961F01">
      <w:pPr>
        <w:rPr>
          <w:szCs w:val="20"/>
        </w:rPr>
      </w:pPr>
    </w:p>
    <w:p w14:paraId="3661C5E0" w14:textId="77777777" w:rsidR="00961F01" w:rsidRDefault="009108E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FF0F492" w14:textId="77777777" w:rsidR="00961F01" w:rsidRDefault="009108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VIII/66/24</w:t>
      </w:r>
    </w:p>
    <w:p w14:paraId="39E368D8" w14:textId="77777777" w:rsidR="00961F01" w:rsidRDefault="009108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  <w:r>
        <w:rPr>
          <w:szCs w:val="20"/>
        </w:rPr>
        <w:br/>
        <w:t>z dnia 2 grudnia 2024 roku</w:t>
      </w:r>
    </w:p>
    <w:p w14:paraId="6439FE35" w14:textId="77777777" w:rsidR="00961F01" w:rsidRDefault="009108E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określenia szczegółowych warunków przyznawania i odpłatności za </w:t>
      </w:r>
      <w:r>
        <w:rPr>
          <w:b/>
          <w:szCs w:val="20"/>
        </w:rPr>
        <w:t>usługi opiekuńcze i specjalistyczne usługi opiekuńcze z wyłączeniem specjalistycznych usług opiekuńczych dla osób z zaburzeniami psychicznymi, oraz szczegółowe warunki częściowego lub całkowitego zwolnienia od opłat, jak również tryb ich pobierania</w:t>
      </w:r>
    </w:p>
    <w:p w14:paraId="1FDA2BFF" w14:textId="77777777" w:rsidR="00961F01" w:rsidRDefault="009108E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Organizowanie i świadczenie usług opiekuńczych, w tym specjalistycznych usług opiekuńczych w miejscu zamieszkania świadczeniobiorców jest zadaniem własnym gminy o charakterze obowiązkowym.</w:t>
      </w:r>
    </w:p>
    <w:p w14:paraId="0FD688F7" w14:textId="77777777" w:rsidR="00961F01" w:rsidRDefault="009108E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Pomoc w formie usług opiekuńczych stanowi pewną alternatywę i pomaga utrzymać</w:t>
      </w:r>
      <w:r>
        <w:rPr>
          <w:color w:val="000000"/>
          <w:szCs w:val="20"/>
          <w:u w:color="000000"/>
        </w:rPr>
        <w:br/>
        <w:t>w środowisku lokalnym osoby starsze lub chore, aby nie musiały korzystać z domów pomocy społecznej. Wsparcie osób i rodzin w ich rodzinnym środowisku jest najbardziej wskazaną formą środowiskowych usług społecznych, zarówno pod kątem relacyjnym, ale także ekonomicznym.</w:t>
      </w:r>
    </w:p>
    <w:p w14:paraId="34512F77" w14:textId="77777777" w:rsidR="00961F01" w:rsidRDefault="009108E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Konieczność podjęcia nowej uchwały wynika z zadania, które od 1 stycznia 2025 roku Miejsko - Gminny Ośrodek Pomocy Społecznej w Gostyniu będzie realizować w formie świadczenia usług opiekuńczych i specjalistycznych usług specjalistycznych z wyłączeniem specjalistycznych usług opiekuńczych z zaburzeniami psychicznymi.</w:t>
      </w:r>
    </w:p>
    <w:p w14:paraId="2996C9DD" w14:textId="77777777" w:rsidR="00961F01" w:rsidRDefault="009108E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wzrostem minimalnego wynagrodzenia za pracę w 2025 roku i kosztów okołobudżetowych podjęto decyzję o podniesieniu kosztu jednej godziny świadczenia usług opiekuńczych i specjalistycznych usług opiekuńczych.</w:t>
      </w:r>
    </w:p>
    <w:p w14:paraId="18CAF0C4" w14:textId="77777777" w:rsidR="00961F01" w:rsidRDefault="009108E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koszt jednej godziny usług opiekuńczych i specjalistycznych usług opiekuńczych składa się wynagrodzenie opiekunek i specjalistów, pochodne ich wynagrodzenia, koszt utrzymania</w:t>
      </w:r>
      <w:r>
        <w:rPr>
          <w:color w:val="000000"/>
          <w:szCs w:val="20"/>
          <w:u w:color="000000"/>
        </w:rPr>
        <w:br/>
        <w:t>i wyposażenia biura, zatrudnienie dodatkowych pracowników, zapewnienie odzieży ochronnej, zakup artykułów biurowych oraz koszty przejazdów.</w:t>
      </w:r>
    </w:p>
    <w:p w14:paraId="3C833BA3" w14:textId="77777777" w:rsidR="00961F01" w:rsidRDefault="009108E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Zaproponowany poziom odpłatności nie ogranicza dostępności do usług, gdyż dla osób samotnie gospodarujących obniżono próg procentowy. Ponadto w uzasadnionych przypadkach zachodzi możliwość zwolnienia świadczeniobiorców w całości lub w części z odpłatności za usługi.</w:t>
      </w:r>
    </w:p>
    <w:p w14:paraId="1193AB0B" w14:textId="77777777" w:rsidR="00961F01" w:rsidRDefault="009108E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brak jakiegokolwiek zainteresowania ze strony mieszkańców gminy Gostyń  pomocą w formie usług sąsiedzkich została ona  usunięta z katalogu świadczeń.</w:t>
      </w:r>
    </w:p>
    <w:p w14:paraId="69157BC4" w14:textId="77777777" w:rsidR="00961F01" w:rsidRDefault="009108E0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świetle powyższego przyjęcie uchwały jest zasadne.</w:t>
      </w:r>
    </w:p>
    <w:p w14:paraId="783A05EF" w14:textId="77777777" w:rsidR="00961F01" w:rsidRDefault="009108E0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61F01" w14:paraId="559C3C97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2AC11" w14:textId="77777777" w:rsidR="00961F01" w:rsidRDefault="00961F0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FE6F6" w14:textId="77777777" w:rsidR="00961F01" w:rsidRDefault="009108E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5CD42CC" w14:textId="77777777" w:rsidR="00961F01" w:rsidRDefault="00961F01">
      <w:pPr>
        <w:keepNext/>
        <w:rPr>
          <w:color w:val="000000"/>
          <w:szCs w:val="20"/>
          <w:u w:color="000000"/>
        </w:rPr>
      </w:pPr>
    </w:p>
    <w:sectPr w:rsidR="00961F0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8798" w14:textId="77777777" w:rsidR="009108E0" w:rsidRDefault="009108E0">
      <w:r>
        <w:separator/>
      </w:r>
    </w:p>
  </w:endnote>
  <w:endnote w:type="continuationSeparator" w:id="0">
    <w:p w14:paraId="56CDBCE2" w14:textId="77777777" w:rsidR="009108E0" w:rsidRDefault="0091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61F01" w14:paraId="62CFBEF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322B87" w14:textId="77777777" w:rsidR="00961F01" w:rsidRDefault="009108E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98257E59-52CB-45F0-A4E6-29D78BD0D12B.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BC9C94" w14:textId="77777777" w:rsidR="00961F01" w:rsidRDefault="009108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DEFF52" w14:textId="77777777" w:rsidR="00961F01" w:rsidRDefault="00961F0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61F01" w14:paraId="4A9CC94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9D7473" w14:textId="77777777" w:rsidR="00961F01" w:rsidRDefault="009108E0">
          <w:pPr>
            <w:jc w:val="left"/>
            <w:rPr>
              <w:sz w:val="18"/>
            </w:rPr>
          </w:pPr>
          <w:r>
            <w:rPr>
              <w:sz w:val="18"/>
            </w:rPr>
            <w:t>Id: 98257E59-52CB-45F0-A4E6-29D78BD0D12B.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892D55" w14:textId="77777777" w:rsidR="00961F01" w:rsidRDefault="009108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BE299DB" w14:textId="77777777" w:rsidR="00961F01" w:rsidRDefault="00961F0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F652" w14:textId="77777777" w:rsidR="009108E0" w:rsidRDefault="009108E0">
      <w:r>
        <w:separator/>
      </w:r>
    </w:p>
  </w:footnote>
  <w:footnote w:type="continuationSeparator" w:id="0">
    <w:p w14:paraId="5AF0E4D4" w14:textId="77777777" w:rsidR="009108E0" w:rsidRDefault="0091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108E0"/>
    <w:rsid w:val="00961F01"/>
    <w:rsid w:val="00A77B3E"/>
    <w:rsid w:val="00CA2A55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4EF7F"/>
  <w15:docId w15:val="{C0A7C587-ACC2-4326-9D03-A9483B80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VIII/66/24 z dnia 2 grudnia 2024 r.</dc:title>
  <dc:subject>w sprawie określenia szczegółowych warunków przyznawania i^odpłatności za usługi opiekuńcze
i specjalistyczne usługi opiekuńcze  z^wyłączeniem specjalistycznych usług opiekuńczych dla osób
z zaburzeniami psychicznymi, oraz szczegółowe warunki częściowego lub całkowitego zwolnienia od opłat, jak również tryb ich pobierania</dc:subject>
  <dc:creator>mmajewska</dc:creator>
  <cp:lastModifiedBy>Milena Majewska</cp:lastModifiedBy>
  <cp:revision>2</cp:revision>
  <dcterms:created xsi:type="dcterms:W3CDTF">2024-12-05T09:34:00Z</dcterms:created>
  <dcterms:modified xsi:type="dcterms:W3CDTF">2024-12-05T09:34:00Z</dcterms:modified>
  <cp:category>Akt prawny</cp:category>
</cp:coreProperties>
</file>