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291C" w14:textId="77777777" w:rsidR="00A77B3E" w:rsidRDefault="005B5647">
      <w:pPr>
        <w:jc w:val="center"/>
        <w:rPr>
          <w:b/>
          <w:caps/>
        </w:rPr>
      </w:pPr>
      <w:r>
        <w:rPr>
          <w:b/>
          <w:caps/>
        </w:rPr>
        <w:t>Uchwała Nr V/50/24</w:t>
      </w:r>
      <w:r>
        <w:rPr>
          <w:b/>
          <w:caps/>
        </w:rPr>
        <w:br/>
        <w:t>Rady Miejskiej w Gostyniu</w:t>
      </w:r>
    </w:p>
    <w:p w14:paraId="3A92D48A" w14:textId="77777777" w:rsidR="00A77B3E" w:rsidRDefault="005B5647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2DF082E8" w14:textId="77777777" w:rsidR="00A77B3E" w:rsidRDefault="005B5647">
      <w:pPr>
        <w:keepNext/>
        <w:spacing w:after="480"/>
        <w:jc w:val="center"/>
      </w:pPr>
      <w:r>
        <w:rPr>
          <w:b/>
        </w:rPr>
        <w:t xml:space="preserve">zmieniająca Uchwałę Nr LX/682/24 w sprawie ustalenia wysokości stawek dotacji przedmiotowej dla samorządowego zakładu budżetowego – Zakładu Gospodarki Komunalnej </w:t>
      </w:r>
      <w:r>
        <w:rPr>
          <w:b/>
        </w:rPr>
        <w:t>i Mieszkaniowej w Gostyniu na 2024 r.</w:t>
      </w:r>
    </w:p>
    <w:p w14:paraId="7EDAD0C6" w14:textId="77777777" w:rsidR="00A77B3E" w:rsidRDefault="005B5647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Dz. U. 2024 poz. 609 ze zmianami) w związku z art. 219 ust. 1 i 4 ustawy z dnia 27 sierpnia 2009 r. o finansach publicznych (tekst jednolity Dz. U. z 2023 r., poz. 1270 ze zmianami) Rada Miejska uchwala, co następuje:</w:t>
      </w:r>
    </w:p>
    <w:p w14:paraId="2B883B9C" w14:textId="77777777" w:rsidR="00A77B3E" w:rsidRDefault="005B5647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LX/682/24 Rady Miejskiej w Gostyniu z 7 marca 2024 r. w sprawie ustalenia wysokości stawek dotacji przedmiotowej dla samorządowego zakładu budżetowego – Zakładu Gospodarki Komunalnej i Mieszkaniowej w Gostyniu na rok 2024, wprowadza się następującą zmianę:</w:t>
      </w:r>
    </w:p>
    <w:p w14:paraId="246396EE" w14:textId="77777777" w:rsidR="00A77B3E" w:rsidRDefault="005B5647">
      <w:pPr>
        <w:spacing w:before="120" w:after="120"/>
        <w:ind w:left="340" w:hanging="227"/>
      </w:pPr>
      <w:r>
        <w:t>1) </w:t>
      </w:r>
      <w:r>
        <w:t>Zmienia się brzmienie § 1:</w:t>
      </w:r>
    </w:p>
    <w:p w14:paraId="1BA1F856" w14:textId="77777777" w:rsidR="00A77B3E" w:rsidRDefault="005B5647">
      <w:pPr>
        <w:spacing w:before="120" w:after="120"/>
        <w:ind w:left="453" w:firstLine="114"/>
      </w:pPr>
      <w:r>
        <w:t>„Ustala się wysokość jednostkowej stawki dotacji przedmiotowej dla Zakładu Gospodarki Komunalnej i Mieszkaniowej  w Gostyniu na rok 2024, na remonty budynków i lokali komunalnych w wysokości 16,43 zł/m²”.</w:t>
      </w:r>
      <w:r>
        <w:t>.</w:t>
      </w:r>
    </w:p>
    <w:p w14:paraId="2FC0C6D9" w14:textId="77777777" w:rsidR="00A77B3E" w:rsidRDefault="005B564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19930E0" w14:textId="77777777" w:rsidR="00A77B3E" w:rsidRDefault="005B564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CF4C423" w14:textId="77777777" w:rsidR="00A77B3E" w:rsidRDefault="00A77B3E">
      <w:pPr>
        <w:keepNext/>
        <w:keepLines/>
        <w:spacing w:before="120" w:after="120"/>
        <w:ind w:firstLine="340"/>
      </w:pPr>
    </w:p>
    <w:p w14:paraId="1515467D" w14:textId="77777777" w:rsidR="00A77B3E" w:rsidRDefault="005B564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53B29" w14:paraId="194B49F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DDFBB" w14:textId="77777777" w:rsidR="00153B29" w:rsidRDefault="00153B2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CFD3A" w14:textId="77777777" w:rsidR="00153B29" w:rsidRDefault="005B56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7860CBB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474F10B" w14:textId="77777777" w:rsidR="00153B29" w:rsidRDefault="00153B29">
      <w:pPr>
        <w:rPr>
          <w:szCs w:val="20"/>
        </w:rPr>
      </w:pPr>
    </w:p>
    <w:p w14:paraId="055015AE" w14:textId="77777777" w:rsidR="00153B29" w:rsidRDefault="005B564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C5C7027" w14:textId="77777777" w:rsidR="00153B29" w:rsidRDefault="005B56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V/50/24</w:t>
      </w:r>
    </w:p>
    <w:p w14:paraId="31476DFF" w14:textId="77777777" w:rsidR="00153B29" w:rsidRDefault="005B56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C53A3C9" w14:textId="77777777" w:rsidR="00153B29" w:rsidRDefault="005B56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 2024r.</w:t>
      </w:r>
    </w:p>
    <w:p w14:paraId="4FBF08D2" w14:textId="77777777" w:rsidR="00153B29" w:rsidRDefault="005B564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zmieniającej Uchwałę Nr LX/682/24 w sprawie </w:t>
      </w:r>
      <w:r>
        <w:rPr>
          <w:szCs w:val="20"/>
        </w:rPr>
        <w:t>ustalenia wysokości stawek dotacji przedmiotowej dla samorządowego zakładu budżetowego – Zakładu Gospodarki Komunalnej i Mieszkaniowej w Gostyniu na 2024 r.</w:t>
      </w:r>
    </w:p>
    <w:p w14:paraId="6EC23FF8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Ustalenie wysokości stawek dotacji przedmiotowej pozwala na dostarczenie informacji, w jakiej wysokości Gmina dopłaca do określonych rodzajów działalności, kalkulowanych wg stawek jednostkowych dotyczących kosztów utrzymania obiektów – budynków i lokali komunalnych.</w:t>
      </w:r>
      <w:r>
        <w:rPr>
          <w:szCs w:val="20"/>
        </w:rPr>
        <w:br/>
        <w:t>W związku z podjęciem przedmiotowej uchwały kwota dotacji wzrośnie o 50  000,00 zł w stosunku do wartości określonej w uchwale LX/682/24 Rady Miejskiej w Gostyniu z 7 marca 2024 r..</w:t>
      </w:r>
    </w:p>
    <w:p w14:paraId="2D1D0B93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Zakład budżetowy w myśl postanowień art. 219 ust. 1 ustawy o finansach publicznych może otrzymać    z budżetu dotację pod warunkiem, iż łączna kwota dotacji nie przekroczy 50% jego wydatków.</w:t>
      </w:r>
    </w:p>
    <w:p w14:paraId="4E51D141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powierzchnia użytkowa administrowanych budynków i lokali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9 128,18 m²</w:t>
      </w:r>
    </w:p>
    <w:p w14:paraId="33D59610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planowany koszt utrzymania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1 288 367,00  zł</w:t>
      </w:r>
    </w:p>
    <w:p w14:paraId="23EAA96C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przewidywane przychody:</w:t>
      </w:r>
    </w:p>
    <w:p w14:paraId="7C726441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przychody własne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1 138 367,00 zł</w:t>
      </w:r>
    </w:p>
    <w:p w14:paraId="4B7D1184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dotacja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150 000,00 zł</w:t>
      </w:r>
    </w:p>
    <w:p w14:paraId="1815D131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Dotacja stanowi  11,64 % kosztów</w:t>
      </w:r>
    </w:p>
    <w:p w14:paraId="18070F48" w14:textId="77777777" w:rsidR="00153B29" w:rsidRDefault="005B564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150 000,00 zł : 9 128,18 m² powierzchni  = 16,43 zł/m² powierzchni budynków i lokali.</w:t>
      </w:r>
    </w:p>
    <w:p w14:paraId="61E205C3" w14:textId="77777777" w:rsidR="00153B29" w:rsidRDefault="00153B29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53B29" w14:paraId="59006699" w14:textId="77777777">
        <w:tc>
          <w:tcPr>
            <w:tcW w:w="2500" w:type="pct"/>
            <w:tcBorders>
              <w:right w:val="nil"/>
            </w:tcBorders>
          </w:tcPr>
          <w:p w14:paraId="3703E40E" w14:textId="77777777" w:rsidR="00153B29" w:rsidRDefault="00153B29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B50BB3D" w14:textId="77777777" w:rsidR="00153B29" w:rsidRDefault="005B564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32BD7F2" w14:textId="77777777" w:rsidR="00153B29" w:rsidRDefault="005B564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4082F03" w14:textId="77777777" w:rsidR="00153B29" w:rsidRDefault="005B564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7F6CD39F" w14:textId="77777777" w:rsidR="00153B29" w:rsidRDefault="00153B29">
      <w:pPr>
        <w:spacing w:before="120" w:after="120"/>
        <w:ind w:firstLine="227"/>
        <w:jc w:val="left"/>
        <w:rPr>
          <w:szCs w:val="20"/>
        </w:rPr>
      </w:pPr>
    </w:p>
    <w:sectPr w:rsidR="00153B2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761D3" w14:textId="77777777" w:rsidR="005B5647" w:rsidRDefault="005B5647">
      <w:r>
        <w:separator/>
      </w:r>
    </w:p>
  </w:endnote>
  <w:endnote w:type="continuationSeparator" w:id="0">
    <w:p w14:paraId="1806CEC3" w14:textId="77777777" w:rsidR="005B5647" w:rsidRDefault="005B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3B29" w14:paraId="0201FAE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A9FC08" w14:textId="77777777" w:rsidR="00153B29" w:rsidRDefault="005B5647">
          <w:pPr>
            <w:jc w:val="left"/>
            <w:rPr>
              <w:sz w:val="18"/>
            </w:rPr>
          </w:pPr>
          <w:r>
            <w:rPr>
              <w:sz w:val="18"/>
            </w:rPr>
            <w:t>Id: E7E4AD9E-C8B1-467C-AAAC-718F521CF175.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368E69" w14:textId="77777777" w:rsidR="00153B29" w:rsidRDefault="005B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0368EF" w14:textId="77777777" w:rsidR="00153B29" w:rsidRDefault="00153B2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3B29" w14:paraId="6CF0C2F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7A0D00" w14:textId="77777777" w:rsidR="00153B29" w:rsidRDefault="005B564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E7E4AD9E-C8B1-467C-AAAC-718F521CF175.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519C95" w14:textId="77777777" w:rsidR="00153B29" w:rsidRDefault="005B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B745878" w14:textId="77777777" w:rsidR="00153B29" w:rsidRDefault="00153B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ED72" w14:textId="77777777" w:rsidR="005B5647" w:rsidRDefault="005B5647">
      <w:r>
        <w:separator/>
      </w:r>
    </w:p>
  </w:footnote>
  <w:footnote w:type="continuationSeparator" w:id="0">
    <w:p w14:paraId="3305A2CC" w14:textId="77777777" w:rsidR="005B5647" w:rsidRDefault="005B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3B29"/>
    <w:rsid w:val="005B5647"/>
    <w:rsid w:val="005F15E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03B76"/>
  <w15:docId w15:val="{62962975-5593-4EDF-B822-6250139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V/50/24 z dnia 19 września 2024 r.</dc:title>
  <dc:subject>zmieniająca Uchwałę Nr LX/682/24 w^sprawie ustalenia wysokości stawek dotacji przedmiotowej dla samorządowego zakładu budżetowego – Zakładu Gospodarki Komunalnej i^Mieszkaniowej w^Gostyniu na 2024^r.</dc:subject>
  <dc:creator>mmajewska</dc:creator>
  <cp:lastModifiedBy>Milena Majewska</cp:lastModifiedBy>
  <cp:revision>2</cp:revision>
  <dcterms:created xsi:type="dcterms:W3CDTF">2024-09-24T13:09:00Z</dcterms:created>
  <dcterms:modified xsi:type="dcterms:W3CDTF">2024-09-24T13:09:00Z</dcterms:modified>
  <cp:category>Akt prawny</cp:category>
</cp:coreProperties>
</file>