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2DB2" w14:textId="77777777" w:rsidR="00A77B3E" w:rsidRDefault="00347DC2">
      <w:pPr>
        <w:jc w:val="center"/>
        <w:rPr>
          <w:b/>
          <w:caps/>
        </w:rPr>
      </w:pPr>
      <w:r>
        <w:rPr>
          <w:b/>
          <w:caps/>
        </w:rPr>
        <w:t>Uchwała Nr LX/688/24</w:t>
      </w:r>
      <w:r>
        <w:rPr>
          <w:b/>
          <w:caps/>
        </w:rPr>
        <w:br/>
        <w:t>Rady Miejskiej w Gostyniu</w:t>
      </w:r>
    </w:p>
    <w:p w14:paraId="2267DF0E" w14:textId="77777777" w:rsidR="00A77B3E" w:rsidRDefault="00347DC2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05E4EA51" w14:textId="77777777" w:rsidR="00A77B3E" w:rsidRDefault="00347DC2">
      <w:pPr>
        <w:keepNext/>
        <w:spacing w:after="480"/>
        <w:jc w:val="center"/>
      </w:pPr>
      <w:r>
        <w:rPr>
          <w:b/>
        </w:rPr>
        <w:t>w sprawie udzielenia pomocy finansowej dla Gminy Piaski</w:t>
      </w:r>
    </w:p>
    <w:p w14:paraId="39FDCAD1" w14:textId="77777777" w:rsidR="00A77B3E" w:rsidRDefault="00347DC2">
      <w:pPr>
        <w:keepLines/>
        <w:spacing w:before="120" w:after="120"/>
        <w:ind w:firstLine="227"/>
      </w:pPr>
      <w:r>
        <w:t xml:space="preserve">Na podstawie art. 10 ust. 2 i art. 18 ust. 2 pkt 15 ustawy z dnia 8 marca 1990 r. o samorządzie gminnym (tekst jednolity Dz. U. </w:t>
      </w:r>
      <w:r>
        <w:t>z 2023 roku poz. 40 ze zm.), w zw. z art. 216 ust. 2 pkt 5 oraz art. 220 ust. 1 ustawy z dnia 27 sierpnia 2009 r. o finansach publicznych (tekst jednolity Dz. U. z 2023 roku, poz. 1270 ze zm.) Rada Miejska w Gostyniu uchwala, co następuje:</w:t>
      </w:r>
    </w:p>
    <w:p w14:paraId="585A7FE7" w14:textId="77777777" w:rsidR="00A77B3E" w:rsidRDefault="00347DC2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z budżetu Gminy Gostyń pomocy finansowej Gminie Piaski, z przeznaczeniem na wykonanie prac konserwatorskich polegających na realizacji zadania pn.: „Głogówko, Pomnik historii, XVIII-wieczny barokowy zespół klasztorny: konserwacja wystroju dekoracyjnego transeptu i nawy głównej – obejście Bazyliki Świętogórskiej, etap VIII”.</w:t>
      </w:r>
    </w:p>
    <w:p w14:paraId="22E9A1CD" w14:textId="77777777" w:rsidR="00A77B3E" w:rsidRDefault="00347DC2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 1, zostanie udzielona w formie dotacji celowej ze środków budżetu na 2024 rok, w wysokości 50 000 zł (słownie: pięćdziesiąt tysięcy złotych 00/100).</w:t>
      </w:r>
    </w:p>
    <w:p w14:paraId="77F109FD" w14:textId="77777777" w:rsidR="00A77B3E" w:rsidRDefault="00347DC2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75192AEA" w14:textId="77777777" w:rsidR="00A77B3E" w:rsidRDefault="00347DC2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61904486" w14:textId="77777777" w:rsidR="00A77B3E" w:rsidRDefault="00347DC2">
      <w:pPr>
        <w:keepNext/>
        <w:keepLines/>
        <w:spacing w:before="120" w:after="120"/>
        <w:ind w:firstLine="227"/>
      </w:pPr>
      <w:r>
        <w:t> </w:t>
      </w:r>
    </w:p>
    <w:p w14:paraId="76A1A9B5" w14:textId="77777777" w:rsidR="00A77B3E" w:rsidRDefault="00347DC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24231" w14:paraId="5A90236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88D93" w14:textId="77777777" w:rsidR="00524231" w:rsidRDefault="0052423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C0DF5" w14:textId="77777777" w:rsidR="00524231" w:rsidRDefault="00347DC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6AB177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CB0CD8F" w14:textId="77777777" w:rsidR="00524231" w:rsidRDefault="0052423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5CAB4CD" w14:textId="77777777" w:rsidR="00524231" w:rsidRDefault="00347DC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3C86EBBF" w14:textId="77777777" w:rsidR="00524231" w:rsidRDefault="00347DC2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Uchwały Nr </w:t>
      </w:r>
      <w:r>
        <w:rPr>
          <w:color w:val="000000"/>
          <w:szCs w:val="20"/>
          <w:shd w:val="clear" w:color="auto" w:fill="FFFFFF"/>
        </w:rPr>
        <w:t>LX/688/24</w:t>
      </w:r>
    </w:p>
    <w:p w14:paraId="1F0EDEF9" w14:textId="77777777" w:rsidR="00524231" w:rsidRDefault="00347DC2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Rady Miejskiej w Gostyniu</w:t>
      </w:r>
    </w:p>
    <w:p w14:paraId="188CAF1B" w14:textId="77777777" w:rsidR="00524231" w:rsidRDefault="00347DC2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 xml:space="preserve">7 marca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2024 r.</w:t>
      </w:r>
    </w:p>
    <w:p w14:paraId="68265E92" w14:textId="77777777" w:rsidR="00524231" w:rsidRDefault="00524231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306F6FC" w14:textId="77777777" w:rsidR="00524231" w:rsidRDefault="00347DC2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sprawie udzielenia pomocy finansowej dla Gminy Piaski</w:t>
      </w:r>
    </w:p>
    <w:p w14:paraId="5D3DE342" w14:textId="77777777" w:rsidR="00524231" w:rsidRDefault="00524231">
      <w:pPr>
        <w:spacing w:line="360" w:lineRule="auto"/>
        <w:rPr>
          <w:rFonts w:ascii="Times" w:hAnsi="Times"/>
          <w:color w:val="000000"/>
          <w:szCs w:val="20"/>
          <w:shd w:val="clear" w:color="auto" w:fill="FFFFFF"/>
          <w:lang w:val="x-none" w:eastAsia="en-US" w:bidi="ar-SA"/>
        </w:rPr>
      </w:pPr>
    </w:p>
    <w:p w14:paraId="2A444048" w14:textId="77777777" w:rsidR="00524231" w:rsidRDefault="00347DC2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art. 216 ust. 2 pkt 5 i art. 220 ust. 1 i 2 ustawy z dnia 27 sierpnia 2009 r. o finansach publicznych, z budżetu jednostek samorządu terytorialnego może być udzielana pomoc finansowa innym jednostkom samorządu terytorialnego. </w:t>
      </w:r>
    </w:p>
    <w:p w14:paraId="1762D3D0" w14:textId="77777777" w:rsidR="00524231" w:rsidRDefault="00347DC2">
      <w:pPr>
        <w:spacing w:line="360" w:lineRule="auto"/>
        <w:ind w:firstLine="708"/>
        <w:rPr>
          <w:sz w:val="24"/>
          <w:szCs w:val="20"/>
          <w:lang w:val="en-US" w:eastAsia="en-US" w:bidi="en-US"/>
        </w:rPr>
      </w:pPr>
      <w:r>
        <w:rPr>
          <w:sz w:val="24"/>
          <w:szCs w:val="20"/>
          <w:lang w:val="en-US" w:eastAsia="en-US" w:bidi="en-US"/>
        </w:rPr>
        <w:t xml:space="preserve">Proponuje się </w:t>
      </w:r>
      <w:r>
        <w:rPr>
          <w:sz w:val="24"/>
          <w:szCs w:val="20"/>
          <w:lang w:val="en-US" w:eastAsia="en-US" w:bidi="en-US"/>
        </w:rPr>
        <w:t>przyznanie dotacji z budżetu Gminy Gostyń w wysokości 50 000,00 zł dla Gminy Piaski z przeznaczeniem na wykonanie prac konserwatorskich polegających na realizacji zadania pn.: „Głogówko, Pomnik historii, XVIII-wieczny barokowy zespół klasztorny: : konserwacja wystroju dekoracyjnego transeptu i nawy głównej – obejście Bazyliki Świętogórskiej, etap VIII”.</w:t>
      </w:r>
    </w:p>
    <w:p w14:paraId="45649B3E" w14:textId="77777777" w:rsidR="00524231" w:rsidRDefault="00347DC2">
      <w:pPr>
        <w:spacing w:line="360" w:lineRule="auto"/>
        <w:ind w:firstLine="708"/>
        <w:rPr>
          <w:sz w:val="24"/>
          <w:szCs w:val="20"/>
          <w:lang w:val="en-US" w:eastAsia="en-US" w:bidi="en-US"/>
        </w:rPr>
      </w:pPr>
      <w:r>
        <w:rPr>
          <w:sz w:val="24"/>
          <w:szCs w:val="20"/>
          <w:lang w:val="en-US" w:eastAsia="en-US" w:bidi="en-US"/>
        </w:rPr>
        <w:t xml:space="preserve">Wartość całego zadania wynosi 1 749 807,67 zł. Pozostałe źródła finansowania to środki własne Kongregacji, środki Ministra Kultury i Dziedzictwa Narodowego, Urzędu Marszałkowskiego Województwa Wielkopolskiego oraz Gminy Piaski. </w:t>
      </w:r>
    </w:p>
    <w:p w14:paraId="3FA47AB5" w14:textId="77777777" w:rsidR="00524231" w:rsidRDefault="00347DC2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Mając na uwadze powyższe, podjęcie uchwały jest zasadne. </w:t>
      </w:r>
    </w:p>
    <w:p w14:paraId="24043BC9" w14:textId="77777777" w:rsidR="00524231" w:rsidRDefault="00524231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524231" w14:paraId="29E06B77" w14:textId="77777777">
        <w:tc>
          <w:tcPr>
            <w:tcW w:w="2500" w:type="pct"/>
            <w:tcBorders>
              <w:right w:val="nil"/>
            </w:tcBorders>
          </w:tcPr>
          <w:p w14:paraId="5176532D" w14:textId="77777777" w:rsidR="00524231" w:rsidRDefault="00524231">
            <w:pPr>
              <w:spacing w:line="360" w:lineRule="auto"/>
              <w:rPr>
                <w:szCs w:val="20"/>
                <w:lang w:val="x-none"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361D84A" w14:textId="77777777" w:rsidR="00524231" w:rsidRDefault="00347DC2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SIGNATURE_0_1_FUNCTION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szCs w:val="20"/>
                <w:lang w:val="x-none" w:eastAsia="en-US" w:bidi="ar-SA"/>
              </w:rPr>
              <w:t>Przewodniczący Rady Miejskiej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  <w:p w14:paraId="1BB35ACA" w14:textId="77777777" w:rsidR="00524231" w:rsidRDefault="00347DC2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 </w:t>
            </w:r>
          </w:p>
          <w:p w14:paraId="4AAEAAEF" w14:textId="77777777" w:rsidR="00524231" w:rsidRDefault="00347DC2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SIGNATURE_0_1_FIRSTNAME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 xml:space="preserve">Mirosław </w:t>
            </w:r>
            <w:r>
              <w:rPr>
                <w:szCs w:val="20"/>
                <w:lang w:val="x-none" w:eastAsia="en-US" w:bidi="ar-SA"/>
              </w:rPr>
              <w:fldChar w:fldCharType="end"/>
            </w: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SIGNATURE_0_1_LASTNAME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>Żywicki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</w:tc>
      </w:tr>
    </w:tbl>
    <w:p w14:paraId="21878980" w14:textId="77777777" w:rsidR="00524231" w:rsidRDefault="00524231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7B2C219" w14:textId="77777777" w:rsidR="00524231" w:rsidRDefault="0052423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2423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0E71" w14:textId="77777777" w:rsidR="00347DC2" w:rsidRDefault="00347DC2">
      <w:r>
        <w:separator/>
      </w:r>
    </w:p>
  </w:endnote>
  <w:endnote w:type="continuationSeparator" w:id="0">
    <w:p w14:paraId="2BDBFABE" w14:textId="77777777" w:rsidR="00347DC2" w:rsidRDefault="0034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4231" w14:paraId="6CDE14A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9219E65" w14:textId="77777777" w:rsidR="00524231" w:rsidRDefault="00347DC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E598AAD2-8DD4-41E8-B187-590FB2ED06EB.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C670B2" w14:textId="77777777" w:rsidR="00524231" w:rsidRDefault="00347D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CA7EFE" w14:textId="77777777" w:rsidR="00524231" w:rsidRDefault="0052423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4231" w14:paraId="55D3A520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B43836" w14:textId="77777777" w:rsidR="00524231" w:rsidRDefault="00347DC2">
          <w:pPr>
            <w:jc w:val="left"/>
            <w:rPr>
              <w:sz w:val="18"/>
            </w:rPr>
          </w:pPr>
          <w:r>
            <w:rPr>
              <w:sz w:val="18"/>
            </w:rPr>
            <w:t>Id: E598AAD2-8DD4-41E8-B187-590FB2ED06EB.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DD4603" w14:textId="77777777" w:rsidR="00524231" w:rsidRDefault="00347D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37293C5" w14:textId="77777777" w:rsidR="00524231" w:rsidRDefault="005242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F596" w14:textId="77777777" w:rsidR="00347DC2" w:rsidRDefault="00347DC2">
      <w:r>
        <w:separator/>
      </w:r>
    </w:p>
  </w:footnote>
  <w:footnote w:type="continuationSeparator" w:id="0">
    <w:p w14:paraId="560DC260" w14:textId="77777777" w:rsidR="00347DC2" w:rsidRDefault="0034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47DC2"/>
    <w:rsid w:val="0052423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CBD90"/>
  <w15:docId w15:val="{51916C7C-6953-49D8-9D28-CD9EFE81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pPr>
      <w:jc w:val="left"/>
    </w:pPr>
    <w:rPr>
      <w:szCs w:val="20"/>
      <w:lang w:val="en-US" w:eastAsia="en-US" w:bidi="en-US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LX/688/24 z dnia 7 marca 2024 r.</dc:title>
  <dc:subject>w sprawie udzielenia pomocy finansowej dla Gminy Piaski</dc:subject>
  <dc:creator>mmajewska</dc:creator>
  <cp:lastModifiedBy>Milena Majewska</cp:lastModifiedBy>
  <cp:revision>2</cp:revision>
  <dcterms:created xsi:type="dcterms:W3CDTF">2024-03-13T14:03:00Z</dcterms:created>
  <dcterms:modified xsi:type="dcterms:W3CDTF">2024-03-13T14:03:00Z</dcterms:modified>
  <cp:category>Akt prawny</cp:category>
</cp:coreProperties>
</file>