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7F2C" w14:textId="6D81486D"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A00C08">
        <w:t>1143/2024</w:t>
      </w:r>
    </w:p>
    <w:p w14:paraId="6AF87726" w14:textId="77777777"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14:paraId="58FFE789" w14:textId="604EAF44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A00C08">
        <w:t xml:space="preserve">5 </w:t>
      </w:r>
      <w:r w:rsidR="003F437E">
        <w:t>stycznia</w:t>
      </w:r>
      <w:r w:rsidR="00FE7A8D">
        <w:t xml:space="preserve"> 20</w:t>
      </w:r>
      <w:r w:rsidR="00067D3D">
        <w:t>2</w:t>
      </w:r>
      <w:r w:rsidR="00143C35">
        <w:t>4</w:t>
      </w:r>
      <w:r w:rsidR="000A72EB">
        <w:t xml:space="preserve"> r.</w:t>
      </w:r>
    </w:p>
    <w:p w14:paraId="6C6260FD" w14:textId="77777777" w:rsidR="0032192C" w:rsidRPr="00434FF4" w:rsidRDefault="0032192C" w:rsidP="0032192C">
      <w:pPr>
        <w:spacing w:line="360" w:lineRule="auto"/>
      </w:pPr>
    </w:p>
    <w:p w14:paraId="152FAB2C" w14:textId="021D07FD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ych</w:t>
      </w:r>
      <w:r w:rsidRPr="00434FF4">
        <w:t xml:space="preserve"> konkurs</w:t>
      </w:r>
      <w:r>
        <w:t>ów</w:t>
      </w:r>
      <w:r w:rsidRPr="00434FF4">
        <w:t xml:space="preserve"> ofert na realizację zadań publicznych w gminie Gostyń w 20</w:t>
      </w:r>
      <w:r w:rsidR="00187CA2">
        <w:t>2</w:t>
      </w:r>
      <w:r w:rsidR="005A663E">
        <w:t>4</w:t>
      </w:r>
      <w:r>
        <w:t xml:space="preserve"> roku</w:t>
      </w:r>
    </w:p>
    <w:p w14:paraId="60C661C4" w14:textId="77777777" w:rsidR="0032192C" w:rsidRPr="00434FF4" w:rsidRDefault="0032192C" w:rsidP="0032192C">
      <w:pPr>
        <w:spacing w:line="360" w:lineRule="auto"/>
        <w:jc w:val="both"/>
      </w:pPr>
    </w:p>
    <w:p w14:paraId="3742BFB8" w14:textId="770CA875" w:rsidR="00C638FA" w:rsidRPr="009020D4" w:rsidRDefault="005A663E" w:rsidP="00C638FA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>m (tekst jednolity Dz. U. z 2023 roku,</w:t>
      </w:r>
      <w:r w:rsidRPr="00434FF4">
        <w:t xml:space="preserve"> poz. </w:t>
      </w:r>
      <w:r>
        <w:t xml:space="preserve">40 </w:t>
      </w:r>
      <w:r w:rsidRPr="00434FF4">
        <w:t>ze zm</w:t>
      </w:r>
      <w:r>
        <w:t>.</w:t>
      </w:r>
      <w:r w:rsidRPr="00434FF4">
        <w:t xml:space="preserve">), art. 221 ust. 1 ustawy z dnia </w:t>
      </w:r>
      <w:r>
        <w:t>27 sierpnia </w:t>
      </w:r>
      <w:r w:rsidRPr="00434FF4">
        <w:t>2009 r. o finansach publicznych (</w:t>
      </w:r>
      <w:r>
        <w:t>tekst jednolity Dz. U. z 2023 roku,</w:t>
      </w:r>
      <w:r w:rsidRPr="00434FF4">
        <w:t xml:space="preserve"> poz. </w:t>
      </w:r>
      <w:r>
        <w:t>1270 ze zm.), art. 11 </w:t>
      </w:r>
      <w:r w:rsidRPr="00434FF4">
        <w:t xml:space="preserve">ust. 1 i 2 ustawy z dnia 24 kwietnia 2003 r. o działalności pożytku publicznego </w:t>
      </w:r>
      <w:r>
        <w:t>i </w:t>
      </w:r>
      <w:r w:rsidRPr="00434FF4">
        <w:t>o</w:t>
      </w:r>
      <w:r>
        <w:t> wolontariacie (tekst jednolity Dz. U. z 2023 roku, poz. 571)</w:t>
      </w:r>
      <w:r w:rsidRPr="00434FF4">
        <w:t xml:space="preserve"> </w:t>
      </w:r>
      <w:r w:rsidRPr="009020D4">
        <w:t>oraz § 9 ust. 1 i 2 „</w:t>
      </w:r>
      <w:r>
        <w:t>Programu współpracy gminy Gostyń z organizacjami pozarządowymi oraz podmiotami określonymi w art. 3 ust. 3 ustawy  z dnia 24 kwietnia 2003 r. o działalności pożytku publicznego i o wolontariacie na 2024 rok</w:t>
      </w:r>
      <w:r w:rsidRPr="009020D4">
        <w:t>”, przyjętego Uchwałą Nr</w:t>
      </w:r>
      <w:r>
        <w:t xml:space="preserve"> LVI/637/23 </w:t>
      </w:r>
      <w:r w:rsidRPr="009020D4">
        <w:t xml:space="preserve">Rady Miejskiej w Gostyniu z dnia </w:t>
      </w:r>
      <w:r>
        <w:t>23 listopada 2023</w:t>
      </w:r>
      <w:r w:rsidRPr="009020D4">
        <w:t xml:space="preserve"> roku zarządzam, co następuje</w:t>
      </w:r>
      <w:r w:rsidR="00C638FA" w:rsidRPr="009020D4">
        <w:t>:</w:t>
      </w:r>
    </w:p>
    <w:p w14:paraId="12594635" w14:textId="16C1D30F" w:rsidR="0032192C" w:rsidRPr="00434FF4" w:rsidRDefault="0032192C" w:rsidP="0032192C">
      <w:pPr>
        <w:spacing w:line="360" w:lineRule="auto"/>
        <w:jc w:val="both"/>
      </w:pPr>
    </w:p>
    <w:p w14:paraId="63E74D40" w14:textId="2CA8C219" w:rsidR="00C638FA" w:rsidRDefault="0032192C" w:rsidP="00303663">
      <w:pPr>
        <w:spacing w:line="360" w:lineRule="auto"/>
        <w:ind w:firstLine="360"/>
        <w:jc w:val="both"/>
      </w:pPr>
      <w:r w:rsidRPr="00434FF4">
        <w:t xml:space="preserve">§ 1. Po przeprowadzeniu otwartych konkursów ofert </w:t>
      </w:r>
      <w:r>
        <w:t>przyznaję dotacje</w:t>
      </w:r>
      <w:r w:rsidRPr="00434FF4">
        <w:t xml:space="preserve"> na następujące zadania publiczne realizowane w gminie Gostyń z zakresu</w:t>
      </w:r>
      <w:r w:rsidR="00303663">
        <w:t>:</w:t>
      </w:r>
    </w:p>
    <w:p w14:paraId="612AF194" w14:textId="77777777" w:rsidR="00303663" w:rsidRPr="00303663" w:rsidRDefault="00303663" w:rsidP="00303663">
      <w:pPr>
        <w:spacing w:line="360" w:lineRule="auto"/>
        <w:ind w:firstLine="360"/>
        <w:jc w:val="both"/>
      </w:pPr>
    </w:p>
    <w:p w14:paraId="20875393" w14:textId="0440301D" w:rsidR="00303663" w:rsidRDefault="00C638FA" w:rsidP="00303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5B0386">
        <w:t>Pomocy społecznej, w tym pomocy rodzinom i osobom w trudnej sytuacji życiowej oraz wyrównywania szans tych rodzin i osób – prowadzenie banku żywności - Stowarzyszenie Polski Komitet Pomocy Społecznej Wielkopolski Zarząd Wojewódzki w Poznaniu – „Prowadzenie Banku Żywności” – 2</w:t>
      </w:r>
      <w:r>
        <w:t>4</w:t>
      </w:r>
      <w:r w:rsidRPr="005B0386">
        <w:t> 000,00 zł.</w:t>
      </w:r>
    </w:p>
    <w:p w14:paraId="2D827CE9" w14:textId="77777777" w:rsidR="00303663" w:rsidRDefault="00303663" w:rsidP="00303663">
      <w:pPr>
        <w:pStyle w:val="Akapitzlist"/>
        <w:widowControl/>
        <w:suppressAutoHyphens w:val="0"/>
        <w:spacing w:line="360" w:lineRule="auto"/>
        <w:ind w:left="714"/>
        <w:jc w:val="both"/>
      </w:pPr>
    </w:p>
    <w:p w14:paraId="33DA8543" w14:textId="701D0140" w:rsidR="00303663" w:rsidRPr="00303663" w:rsidRDefault="00303663" w:rsidP="00303663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B0386">
        <w:t>Pomocy społecznej, w tym pomocy rodzinom i osobom w trudnej sytuacji życiowej oraz wyrównywania szans tych rodzin i osób – prowadzenie stacji socjalnej</w:t>
      </w:r>
      <w:r w:rsidRPr="00303663">
        <w:rPr>
          <w:rFonts w:eastAsia="Times New Roman"/>
        </w:rPr>
        <w:t xml:space="preserve"> - </w:t>
      </w:r>
      <w:r w:rsidRPr="005B0386">
        <w:t xml:space="preserve">Stowarzyszenie Polski Komitet Pomocy Społecznej Wielkopolski Zarząd Wojewódzki w Poznaniu – „Prowadzenie Stacji Socjalnej” – </w:t>
      </w:r>
      <w:r>
        <w:t>21</w:t>
      </w:r>
      <w:r w:rsidRPr="005B0386">
        <w:t> 000,00 zł.</w:t>
      </w:r>
    </w:p>
    <w:p w14:paraId="374A2E2F" w14:textId="77777777" w:rsidR="00303663" w:rsidRPr="00303663" w:rsidRDefault="00303663" w:rsidP="00303663">
      <w:pPr>
        <w:pStyle w:val="Akapitzlist"/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</w:p>
    <w:p w14:paraId="78C67AA8" w14:textId="77777777" w:rsidR="00C638FA" w:rsidRPr="005B0386" w:rsidRDefault="00C638FA" w:rsidP="00303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5B0386">
        <w:t>Ochrony i promocji zdrowia (w tym działalność lecznicza) oraz działania na rzecz osób niepełnosprawnych:</w:t>
      </w:r>
    </w:p>
    <w:p w14:paraId="205B802E" w14:textId="77777777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line="360" w:lineRule="auto"/>
        <w:ind w:left="641" w:hanging="357"/>
        <w:jc w:val="both"/>
      </w:pPr>
      <w:r w:rsidRPr="00903A0A">
        <w:t>Stowarzyszenie Pomocy Dzieciom Specjalnej Troski „Kasia” – „Halliwick, Bobath i Si” – 18 000,00 zł;</w:t>
      </w:r>
    </w:p>
    <w:p w14:paraId="71513721" w14:textId="1A938038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line="360" w:lineRule="auto"/>
        <w:jc w:val="both"/>
      </w:pPr>
      <w:r w:rsidRPr="00903A0A">
        <w:t>Stowarzyszenie „Ja też pomagam” – „Aktywny Senior 202</w:t>
      </w:r>
      <w:r w:rsidR="008B015F">
        <w:t>4</w:t>
      </w:r>
      <w:r w:rsidRPr="00903A0A">
        <w:t>” – 3 500,00 zł;</w:t>
      </w:r>
    </w:p>
    <w:p w14:paraId="53BCE5B2" w14:textId="77777777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line="360" w:lineRule="auto"/>
        <w:jc w:val="both"/>
      </w:pPr>
      <w:r w:rsidRPr="00903A0A">
        <w:lastRenderedPageBreak/>
        <w:t>Stowarzyszenie na Rzecz Osób z Zaburzeniami Psychicznymi, Niepełnosprawnością oraz ich Rodzin „Bez granic” – „Pasja - szansą na ciekawe życie” – 15 000,00 zł;</w:t>
      </w:r>
    </w:p>
    <w:p w14:paraId="10C4CF7C" w14:textId="77777777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line="360" w:lineRule="auto"/>
        <w:ind w:left="641" w:hanging="357"/>
        <w:jc w:val="both"/>
      </w:pPr>
      <w:r w:rsidRPr="00903A0A">
        <w:t>Stowarzyszenie BAZA – „Warsztaty kreowania marzeń” – 9 500,00 zł;</w:t>
      </w:r>
    </w:p>
    <w:p w14:paraId="69587826" w14:textId="0502B860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line="360" w:lineRule="auto"/>
        <w:ind w:left="641" w:hanging="357"/>
        <w:jc w:val="both"/>
      </w:pPr>
      <w:r w:rsidRPr="00903A0A">
        <w:t>Gostyński Klub „AMAZONEK” – „</w:t>
      </w:r>
      <w:r w:rsidR="008B015F">
        <w:t>Sprawna Amazonka</w:t>
      </w:r>
      <w:r w:rsidRPr="00903A0A">
        <w:t>” – 4 000,00 zł;</w:t>
      </w:r>
    </w:p>
    <w:p w14:paraId="02063B2D" w14:textId="77777777" w:rsidR="00303663" w:rsidRPr="00903A0A" w:rsidRDefault="00303663" w:rsidP="00303663">
      <w:pPr>
        <w:widowControl/>
        <w:numPr>
          <w:ilvl w:val="0"/>
          <w:numId w:val="10"/>
        </w:numPr>
        <w:suppressAutoHyphens w:val="0"/>
        <w:spacing w:after="200" w:line="360" w:lineRule="auto"/>
        <w:jc w:val="both"/>
      </w:pPr>
      <w:r w:rsidRPr="00903A0A">
        <w:t>Stowarzyszenie Chorych na Stwardnienie Rozsiane w Gostyniu – „Wsparcie społeczno-rozwojowe osób chorych na stwardnienie rozsiane i ich rodzin” – 5 000,00 zł.</w:t>
      </w:r>
    </w:p>
    <w:p w14:paraId="6FF8FF6C" w14:textId="145A7582" w:rsidR="00C638FA" w:rsidRDefault="00C638FA" w:rsidP="00C638FA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4C77CE07" w14:textId="77777777" w:rsidR="00C638FA" w:rsidRPr="005B0386" w:rsidRDefault="00C638FA" w:rsidP="00303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</w:rPr>
      </w:pPr>
      <w:r w:rsidRPr="005B0386">
        <w:t>Kultury, sztuki, ochrony dóbr kultury i dziedzictwa narodowego</w:t>
      </w:r>
      <w:r w:rsidRPr="005B0386">
        <w:rPr>
          <w:rFonts w:eastAsia="Times New Roman"/>
        </w:rPr>
        <w:t>:</w:t>
      </w:r>
    </w:p>
    <w:p w14:paraId="7A5C96DA" w14:textId="391D2AC3" w:rsidR="00303663" w:rsidRPr="00B65883" w:rsidRDefault="00303663" w:rsidP="00303663">
      <w:pPr>
        <w:widowControl/>
        <w:numPr>
          <w:ilvl w:val="0"/>
          <w:numId w:val="11"/>
        </w:numPr>
        <w:suppressAutoHyphens w:val="0"/>
        <w:spacing w:line="360" w:lineRule="auto"/>
        <w:ind w:left="714" w:hanging="357"/>
        <w:jc w:val="both"/>
      </w:pPr>
      <w:r w:rsidRPr="00B65883">
        <w:t>Stowarzyszenie Miłośników Muzyki Świętogórskiej im. Józefa Zeidlera – „</w:t>
      </w:r>
      <w:r w:rsidR="005A663E">
        <w:t xml:space="preserve">Organizacja XIX Festiwalu Muzyki Oratoryjnej Musica Sacromontana </w:t>
      </w:r>
      <w:r w:rsidR="0071399F">
        <w:t>Święta</w:t>
      </w:r>
      <w:r w:rsidR="005A663E">
        <w:t xml:space="preserve"> Góra 2024, Organizacja koncertu kolęd oraz organizacja XIV Świętogórskich Zaduszek </w:t>
      </w:r>
      <w:r w:rsidR="00F80374">
        <w:t>Jazzowych</w:t>
      </w:r>
      <w:r w:rsidRPr="00B65883">
        <w:t>”</w:t>
      </w:r>
      <w:r>
        <w:t xml:space="preserve"> – </w:t>
      </w:r>
      <w:r w:rsidR="005A663E">
        <w:t>46</w:t>
      </w:r>
      <w:r>
        <w:t> 000,00 zł;</w:t>
      </w:r>
    </w:p>
    <w:p w14:paraId="4D14110C" w14:textId="1307D23B" w:rsidR="00303663" w:rsidRPr="00B65883" w:rsidRDefault="00303663" w:rsidP="00303663">
      <w:pPr>
        <w:widowControl/>
        <w:numPr>
          <w:ilvl w:val="0"/>
          <w:numId w:val="11"/>
        </w:numPr>
        <w:suppressAutoHyphens w:val="0"/>
        <w:spacing w:line="360" w:lineRule="auto"/>
        <w:ind w:left="714" w:hanging="357"/>
        <w:jc w:val="both"/>
      </w:pPr>
      <w:r w:rsidRPr="00B65883">
        <w:t>Koło Gospodyń Wiejskich Krajewiczanki – „</w:t>
      </w:r>
      <w:proofErr w:type="spellStart"/>
      <w:r w:rsidR="00F80374">
        <w:t>KULTURAlny</w:t>
      </w:r>
      <w:proofErr w:type="spellEnd"/>
      <w:r w:rsidR="00F80374">
        <w:t xml:space="preserve"> lokalny krok do przodu</w:t>
      </w:r>
      <w:r w:rsidRPr="00B65883">
        <w:t>”</w:t>
      </w:r>
      <w:r>
        <w:t xml:space="preserve"> – 9 </w:t>
      </w:r>
      <w:r w:rsidR="005A663E">
        <w:t>62</w:t>
      </w:r>
      <w:r>
        <w:t>0,00 zł;</w:t>
      </w:r>
    </w:p>
    <w:p w14:paraId="15DEC9E9" w14:textId="2DB839E5" w:rsidR="00303663" w:rsidRPr="00B65883" w:rsidRDefault="00303663" w:rsidP="00303663">
      <w:pPr>
        <w:widowControl/>
        <w:numPr>
          <w:ilvl w:val="0"/>
          <w:numId w:val="11"/>
        </w:numPr>
        <w:suppressAutoHyphens w:val="0"/>
        <w:spacing w:line="360" w:lineRule="auto"/>
        <w:ind w:left="714" w:hanging="357"/>
        <w:jc w:val="both"/>
      </w:pPr>
      <w:r w:rsidRPr="00B65883">
        <w:t xml:space="preserve">Fundacja MIEJSCE MOJE – </w:t>
      </w:r>
      <w:r w:rsidR="00F80374">
        <w:t>„</w:t>
      </w:r>
      <w:r w:rsidRPr="00B65883">
        <w:t xml:space="preserve">XV Gostyńska Gra Miejska </w:t>
      </w:r>
      <w:r w:rsidR="00F80374">
        <w:t>–</w:t>
      </w:r>
      <w:r w:rsidRPr="00B65883">
        <w:t xml:space="preserve"> </w:t>
      </w:r>
      <w:r w:rsidR="00F80374">
        <w:t>Majowa gorączka – Gostyń 1926</w:t>
      </w:r>
      <w:r w:rsidRPr="00B65883">
        <w:t>"</w:t>
      </w:r>
      <w:r>
        <w:t xml:space="preserve"> – 1</w:t>
      </w:r>
      <w:r w:rsidR="005A663E">
        <w:t>7</w:t>
      </w:r>
      <w:r w:rsidR="001910C2">
        <w:t xml:space="preserve"> </w:t>
      </w:r>
      <w:r w:rsidR="005A663E">
        <w:t>880</w:t>
      </w:r>
      <w:r>
        <w:t>,00 zł;</w:t>
      </w:r>
    </w:p>
    <w:p w14:paraId="1EF4AD3D" w14:textId="0F5FCECB" w:rsidR="00303663" w:rsidRPr="00B65883" w:rsidRDefault="00303663" w:rsidP="00303663">
      <w:pPr>
        <w:widowControl/>
        <w:numPr>
          <w:ilvl w:val="0"/>
          <w:numId w:val="11"/>
        </w:numPr>
        <w:suppressAutoHyphens w:val="0"/>
        <w:spacing w:line="360" w:lineRule="auto"/>
        <w:ind w:left="714" w:hanging="357"/>
        <w:jc w:val="both"/>
      </w:pPr>
      <w:r w:rsidRPr="00B65883">
        <w:t>Koło Gospodyń Wiejskich w Ziółkowie – „</w:t>
      </w:r>
      <w:r w:rsidR="00F80374">
        <w:t>Lokalnie i kulturalnie drogą przez Ziółkowo</w:t>
      </w:r>
      <w:r w:rsidRPr="00B65883">
        <w:t>”</w:t>
      </w:r>
      <w:r>
        <w:t xml:space="preserve"> – </w:t>
      </w:r>
      <w:r w:rsidR="005A663E">
        <w:t>3</w:t>
      </w:r>
      <w:r>
        <w:t> </w:t>
      </w:r>
      <w:r w:rsidR="005A663E">
        <w:t>5</w:t>
      </w:r>
      <w:r>
        <w:t>00,00 zł;</w:t>
      </w:r>
    </w:p>
    <w:p w14:paraId="2BA6BC7A" w14:textId="5230B70D" w:rsidR="00303663" w:rsidRDefault="00303663" w:rsidP="00303663">
      <w:pPr>
        <w:widowControl/>
        <w:numPr>
          <w:ilvl w:val="0"/>
          <w:numId w:val="11"/>
        </w:numPr>
        <w:suppressAutoHyphens w:val="0"/>
        <w:spacing w:line="360" w:lineRule="auto"/>
        <w:ind w:left="714" w:hanging="357"/>
        <w:jc w:val="both"/>
      </w:pPr>
      <w:r w:rsidRPr="00B65883">
        <w:t>Parafia p.w. św. Małgorzaty w Gostyniu – „</w:t>
      </w:r>
      <w:r w:rsidR="00F80374">
        <w:t xml:space="preserve">II dzień z Małgorzatą - </w:t>
      </w:r>
      <w:r w:rsidRPr="00B65883">
        <w:t>Farne spotkania z historią i muzyką”</w:t>
      </w:r>
      <w:r>
        <w:t xml:space="preserve"> – </w:t>
      </w:r>
      <w:r w:rsidR="00F80374">
        <w:t>8</w:t>
      </w:r>
      <w:r>
        <w:t> 000,00 zł.</w:t>
      </w:r>
    </w:p>
    <w:p w14:paraId="3907F79B" w14:textId="77777777" w:rsidR="007A5520" w:rsidRPr="00B65883" w:rsidRDefault="007A5520" w:rsidP="007A5520">
      <w:pPr>
        <w:widowControl/>
        <w:suppressAutoHyphens w:val="0"/>
        <w:spacing w:line="360" w:lineRule="auto"/>
        <w:ind w:left="714"/>
        <w:jc w:val="both"/>
      </w:pPr>
    </w:p>
    <w:p w14:paraId="0560C007" w14:textId="6BB38DCE" w:rsidR="00C638FA" w:rsidRDefault="00C638FA" w:rsidP="00C638FA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2500B652" w14:textId="5E36D00E" w:rsidR="00C638FA" w:rsidRDefault="00C638FA" w:rsidP="00C638FA">
      <w:pPr>
        <w:pStyle w:val="Akapitzlist"/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5B0386">
        <w:t xml:space="preserve">Wspierania działalności </w:t>
      </w:r>
      <w:r w:rsidRPr="00303663">
        <w:t xml:space="preserve">harcerskiej - </w:t>
      </w:r>
      <w:r w:rsidRPr="00303663">
        <w:rPr>
          <w:rFonts w:eastAsia="Calibri"/>
          <w:lang w:eastAsia="en-US"/>
        </w:rPr>
        <w:t>Związek Harcerstwa Polskiego Chorągiew Wielkopolska - Hufiec Jarocin – „</w:t>
      </w:r>
      <w:r w:rsidR="00F80374" w:rsidRPr="00F80374">
        <w:rPr>
          <w:rFonts w:eastAsia="Calibri"/>
          <w:lang w:eastAsia="en-US"/>
        </w:rPr>
        <w:t>Coraz większa rodzina gostyńskiego harcerstwa</w:t>
      </w:r>
      <w:r w:rsidRPr="00303663">
        <w:rPr>
          <w:rFonts w:eastAsia="Calibri"/>
          <w:lang w:eastAsia="en-US"/>
        </w:rPr>
        <w:t xml:space="preserve">” – </w:t>
      </w:r>
      <w:r w:rsidR="00F80374">
        <w:rPr>
          <w:rFonts w:eastAsia="Calibri"/>
          <w:lang w:eastAsia="en-US"/>
        </w:rPr>
        <w:t>20</w:t>
      </w:r>
      <w:r w:rsidRPr="00303663">
        <w:rPr>
          <w:rFonts w:eastAsia="Calibri"/>
          <w:lang w:eastAsia="en-US"/>
        </w:rPr>
        <w:t> 000,00 zł.</w:t>
      </w:r>
    </w:p>
    <w:p w14:paraId="4B036EA9" w14:textId="77777777" w:rsidR="003F437E" w:rsidRPr="003F437E" w:rsidRDefault="003F437E" w:rsidP="003F437E">
      <w:pPr>
        <w:widowControl/>
        <w:suppressAutoHyphens w:val="0"/>
        <w:spacing w:after="200" w:line="360" w:lineRule="auto"/>
        <w:jc w:val="both"/>
        <w:rPr>
          <w:rFonts w:eastAsia="Calibri"/>
          <w:lang w:eastAsia="en-US"/>
        </w:rPr>
      </w:pPr>
    </w:p>
    <w:p w14:paraId="7246D776" w14:textId="7D4E5A0F" w:rsidR="00303663" w:rsidRPr="007A5520" w:rsidRDefault="00C638FA" w:rsidP="007A5520">
      <w:pPr>
        <w:pStyle w:val="Akapitzlist"/>
        <w:widowControl/>
        <w:numPr>
          <w:ilvl w:val="0"/>
          <w:numId w:val="1"/>
        </w:numPr>
        <w:suppressAutoHyphens w:val="0"/>
        <w:spacing w:after="120" w:line="360" w:lineRule="auto"/>
        <w:jc w:val="both"/>
        <w:rPr>
          <w:rFonts w:eastAsia="Times New Roman"/>
        </w:rPr>
      </w:pPr>
      <w:r w:rsidRPr="005B0386">
        <w:t>Działalności na rzecz kombatantów i osób represjonowanych</w:t>
      </w:r>
      <w:r w:rsidR="007A5520">
        <w:rPr>
          <w:rFonts w:eastAsia="Times New Roman"/>
        </w:rPr>
        <w:t xml:space="preserve"> - </w:t>
      </w:r>
      <w:r w:rsidR="00303663" w:rsidRPr="00FB71E9">
        <w:t>Związek Kombatantów Rzeczypospolitej Polskiej i Byłych Więźniów Politycznych Wielkopolski Zarząd Wojewódzki w Poznaniu – „Pamiętamy o przeszłości”</w:t>
      </w:r>
      <w:r w:rsidR="00303663">
        <w:t xml:space="preserve"> – 4 </w:t>
      </w:r>
      <w:r w:rsidR="00F80374">
        <w:t>985</w:t>
      </w:r>
      <w:r w:rsidR="00303663">
        <w:t>,60 zł;</w:t>
      </w:r>
    </w:p>
    <w:p w14:paraId="5F685E45" w14:textId="41F5704E" w:rsidR="00C638FA" w:rsidRDefault="00C638FA" w:rsidP="00C638FA">
      <w:pPr>
        <w:widowControl/>
        <w:suppressAutoHyphens w:val="0"/>
        <w:spacing w:line="360" w:lineRule="auto"/>
        <w:jc w:val="both"/>
      </w:pPr>
    </w:p>
    <w:p w14:paraId="25E853EA" w14:textId="77777777" w:rsidR="00F80374" w:rsidRDefault="00F80374" w:rsidP="00C638FA">
      <w:pPr>
        <w:widowControl/>
        <w:suppressAutoHyphens w:val="0"/>
        <w:spacing w:line="360" w:lineRule="auto"/>
        <w:jc w:val="both"/>
      </w:pPr>
    </w:p>
    <w:p w14:paraId="49C2F464" w14:textId="77777777" w:rsidR="00F80374" w:rsidRDefault="00F80374" w:rsidP="00C638FA">
      <w:pPr>
        <w:widowControl/>
        <w:suppressAutoHyphens w:val="0"/>
        <w:spacing w:line="360" w:lineRule="auto"/>
        <w:jc w:val="both"/>
      </w:pPr>
    </w:p>
    <w:p w14:paraId="77D3B031" w14:textId="77777777" w:rsidR="00F80374" w:rsidRDefault="00F80374" w:rsidP="00C638FA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26F549F7" w14:textId="77777777" w:rsidR="00C638FA" w:rsidRPr="00653078" w:rsidRDefault="00C638FA" w:rsidP="00303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653078">
        <w:lastRenderedPageBreak/>
        <w:t>Kultury, sztuki, ochrony dóbr kultury i dziedzictwa narodowego – rozwój amatorskiego ruchu artystycznego:</w:t>
      </w:r>
    </w:p>
    <w:p w14:paraId="78F4D9AF" w14:textId="602F7D80" w:rsidR="00303663" w:rsidRPr="00D370A3" w:rsidRDefault="00303663" w:rsidP="00303663">
      <w:pPr>
        <w:widowControl/>
        <w:numPr>
          <w:ilvl w:val="0"/>
          <w:numId w:val="13"/>
        </w:numPr>
        <w:suppressAutoHyphens w:val="0"/>
        <w:spacing w:line="360" w:lineRule="auto"/>
        <w:ind w:left="714" w:hanging="357"/>
        <w:jc w:val="both"/>
      </w:pPr>
      <w:r w:rsidRPr="00D370A3">
        <w:t xml:space="preserve">Stowarzyszenie Kulturalne Orkiestra Dęta Miasta i Gminy Gostyń– „Prowadzenie działalności orkiestry dętej oraz formacji tanecznej (mażoretek)” – </w:t>
      </w:r>
      <w:r w:rsidR="00F80374">
        <w:t>81</w:t>
      </w:r>
      <w:r w:rsidRPr="00D370A3">
        <w:t> 000,00 zł;</w:t>
      </w:r>
    </w:p>
    <w:p w14:paraId="644FFCCB" w14:textId="20E9346C" w:rsidR="00303663" w:rsidRDefault="00303663" w:rsidP="00303663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</w:pPr>
      <w:r w:rsidRPr="00D370A3">
        <w:t>Gostyński Uniwersytet Trzeciego Wieku – „MUZYKA ŁĄCZY LUDZI” – 6 000,00 zł</w:t>
      </w:r>
      <w:r w:rsidR="005E100C">
        <w:t>;</w:t>
      </w:r>
    </w:p>
    <w:p w14:paraId="107B9A15" w14:textId="0CD5169D" w:rsidR="005E100C" w:rsidRPr="00D370A3" w:rsidRDefault="005E100C" w:rsidP="00303663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</w:pPr>
      <w:r w:rsidRPr="005E100C">
        <w:t>Ogólnopolskie Stowarzyszenie "Z muzyka do ludzi"</w:t>
      </w:r>
      <w:r>
        <w:t xml:space="preserve"> – „</w:t>
      </w:r>
      <w:r w:rsidRPr="005E100C">
        <w:t>XI Festiwal Lutniowy "Najkrótsza Noc Długoraja" Gostyń 2024</w:t>
      </w:r>
      <w:r>
        <w:t>” – 8 000,00 zł.</w:t>
      </w:r>
    </w:p>
    <w:p w14:paraId="6067CFB9" w14:textId="0998E5BF" w:rsidR="00C638FA" w:rsidRDefault="00C638FA" w:rsidP="00C638FA">
      <w:pPr>
        <w:widowControl/>
        <w:suppressAutoHyphens w:val="0"/>
        <w:spacing w:after="200" w:line="360" w:lineRule="auto"/>
        <w:jc w:val="both"/>
        <w:rPr>
          <w:color w:val="FF0000"/>
        </w:rPr>
      </w:pPr>
    </w:p>
    <w:p w14:paraId="5E4BE00B" w14:textId="1D914836" w:rsidR="00C638FA" w:rsidRPr="00653078" w:rsidRDefault="00C638FA" w:rsidP="00303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653078">
        <w:t xml:space="preserve">Działalności na rzecz osób </w:t>
      </w:r>
      <w:r>
        <w:t>w wieku emerytalnym</w:t>
      </w:r>
      <w:r w:rsidRPr="00653078">
        <w:t xml:space="preserve"> – integracja emerytów, rencistów i </w:t>
      </w:r>
      <w:r w:rsidR="00F80374">
        <w:t>seniorów</w:t>
      </w:r>
      <w:r w:rsidRPr="00653078">
        <w:t>:</w:t>
      </w:r>
    </w:p>
    <w:p w14:paraId="500995A2" w14:textId="28D8EF96" w:rsidR="00303663" w:rsidRPr="00A25E91" w:rsidRDefault="00303663" w:rsidP="00303663">
      <w:pPr>
        <w:widowControl/>
        <w:numPr>
          <w:ilvl w:val="0"/>
          <w:numId w:val="14"/>
        </w:numPr>
        <w:suppressAutoHyphens w:val="0"/>
        <w:spacing w:line="360" w:lineRule="auto"/>
        <w:ind w:left="714" w:hanging="357"/>
        <w:jc w:val="both"/>
      </w:pPr>
      <w:r w:rsidRPr="00A25E91">
        <w:t>Polski Związek Emerytów, Rencistów i Inwalidów Oddział Rejonowy Gostyń – „Organizacja spotkań integracyjnych”</w:t>
      </w:r>
      <w:r>
        <w:t xml:space="preserve"> – </w:t>
      </w:r>
      <w:r w:rsidR="005E100C">
        <w:t>7</w:t>
      </w:r>
      <w:r>
        <w:t> 000,00 zł;</w:t>
      </w:r>
    </w:p>
    <w:p w14:paraId="1188F95B" w14:textId="5D1832A9" w:rsidR="00303663" w:rsidRPr="00A25E91" w:rsidRDefault="00303663" w:rsidP="00303663">
      <w:pPr>
        <w:widowControl/>
        <w:numPr>
          <w:ilvl w:val="0"/>
          <w:numId w:val="14"/>
        </w:numPr>
        <w:suppressAutoHyphens w:val="0"/>
        <w:spacing w:line="360" w:lineRule="auto"/>
        <w:ind w:left="714" w:hanging="357"/>
        <w:jc w:val="both"/>
      </w:pPr>
      <w:r w:rsidRPr="00A25E91">
        <w:t>Stowarzyszenie "Ja też pomagam" – „</w:t>
      </w:r>
      <w:r w:rsidR="005E100C">
        <w:t>Senior w świecie zmysłów</w:t>
      </w:r>
      <w:r w:rsidRPr="00A25E91">
        <w:t>”</w:t>
      </w:r>
      <w:r>
        <w:t xml:space="preserve"> – </w:t>
      </w:r>
      <w:r w:rsidR="005E100C">
        <w:t>8</w:t>
      </w:r>
      <w:r>
        <w:t> </w:t>
      </w:r>
      <w:r w:rsidR="005E100C">
        <w:t>0</w:t>
      </w:r>
      <w:r>
        <w:t>00,00 zł;</w:t>
      </w:r>
    </w:p>
    <w:p w14:paraId="4ED2D666" w14:textId="3B2463EB" w:rsidR="00303663" w:rsidRDefault="00303663" w:rsidP="00303663">
      <w:pPr>
        <w:widowControl/>
        <w:numPr>
          <w:ilvl w:val="0"/>
          <w:numId w:val="14"/>
        </w:numPr>
        <w:suppressAutoHyphens w:val="0"/>
        <w:spacing w:line="360" w:lineRule="auto"/>
        <w:ind w:left="714" w:hanging="357"/>
        <w:jc w:val="both"/>
      </w:pPr>
      <w:r w:rsidRPr="00A25E91">
        <w:t>Gostyński Uniwersytet Trzeciego Wieku – „Senior z inicjatywą 202</w:t>
      </w:r>
      <w:r w:rsidR="005E100C">
        <w:t>4</w:t>
      </w:r>
      <w:r w:rsidRPr="00A25E91">
        <w:t>”</w:t>
      </w:r>
      <w:r>
        <w:t xml:space="preserve"> – </w:t>
      </w:r>
      <w:r w:rsidR="005E100C">
        <w:t>5</w:t>
      </w:r>
      <w:r>
        <w:t> </w:t>
      </w:r>
      <w:r w:rsidR="005E100C">
        <w:t>0</w:t>
      </w:r>
      <w:r>
        <w:t>00,00 zł.</w:t>
      </w:r>
    </w:p>
    <w:p w14:paraId="4F6768A6" w14:textId="77777777" w:rsidR="0071399F" w:rsidRPr="00A25E91" w:rsidRDefault="0071399F" w:rsidP="0071399F">
      <w:pPr>
        <w:widowControl/>
        <w:suppressAutoHyphens w:val="0"/>
        <w:spacing w:line="360" w:lineRule="auto"/>
        <w:ind w:left="714"/>
        <w:jc w:val="both"/>
      </w:pPr>
    </w:p>
    <w:p w14:paraId="16634122" w14:textId="77777777" w:rsidR="00C638FA" w:rsidRDefault="00C638FA" w:rsidP="00C638FA">
      <w:pPr>
        <w:spacing w:line="360" w:lineRule="auto"/>
        <w:jc w:val="both"/>
      </w:pPr>
    </w:p>
    <w:p w14:paraId="2F18DB1A" w14:textId="77777777" w:rsidR="0011724D" w:rsidRPr="00653078" w:rsidRDefault="00444264" w:rsidP="0030366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653078">
        <w:t>W</w:t>
      </w:r>
      <w:r w:rsidR="00407C65" w:rsidRPr="00653078">
        <w:t>spierania i upowszechniania kultury fizycznej:</w:t>
      </w:r>
    </w:p>
    <w:p w14:paraId="7C242363" w14:textId="3CF566F9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Klub Sportowy "Start" w Gostyniu - „</w:t>
      </w:r>
      <w:r w:rsidR="005E100C" w:rsidRPr="005E100C">
        <w:t>Upowszechnianie aktywnego spędzania czasu wolnego poprzez organizację imprez rekreacyjno-sportowych oraz udział członków klubu w zawodach sportowych</w:t>
      </w:r>
      <w:r w:rsidRPr="003F686E">
        <w:t>”</w:t>
      </w:r>
      <w:r>
        <w:t xml:space="preserve"> – </w:t>
      </w:r>
      <w:r w:rsidR="005E100C">
        <w:t>18</w:t>
      </w:r>
      <w:r>
        <w:t> 000,00 zł;</w:t>
      </w:r>
    </w:p>
    <w:p w14:paraId="5B2FE516" w14:textId="620D1B13" w:rsidR="00303663" w:rsidRPr="003F686E" w:rsidRDefault="00303663" w:rsidP="005E100C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Stowarzyszenie Sportowe CRC Leszno – „Szkolenie dla dzieci i młodzieży w akrobatyce sportowej”</w:t>
      </w:r>
      <w:r>
        <w:t xml:space="preserve"> – </w:t>
      </w:r>
      <w:r w:rsidR="005E100C">
        <w:t>3</w:t>
      </w:r>
      <w:r>
        <w:t> 000,00 zł;</w:t>
      </w:r>
    </w:p>
    <w:p w14:paraId="577476D3" w14:textId="7F4C4285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Stowarzyszenie Powiatowy Szkolny Związek Sportowy w Gostyniu – „</w:t>
      </w:r>
      <w:r w:rsidR="00D922B1" w:rsidRPr="00D922B1">
        <w:t>Zorganizowanie szkolnego systemu rozgrywek sportu dzieci i młodzieży na szczeblu gminnym w ramach Wielkopolskich Igrzysk Młodzieży Szkolnej 2024</w:t>
      </w:r>
      <w:r w:rsidRPr="003F686E">
        <w:t>”</w:t>
      </w:r>
      <w:r>
        <w:t xml:space="preserve"> – </w:t>
      </w:r>
      <w:r w:rsidR="00D922B1">
        <w:t>2</w:t>
      </w:r>
      <w:r>
        <w:t> </w:t>
      </w:r>
      <w:r w:rsidR="00D922B1">
        <w:t>5</w:t>
      </w:r>
      <w:r>
        <w:t>00,00 zł;</w:t>
      </w:r>
    </w:p>
    <w:p w14:paraId="29FF63D5" w14:textId="4F2E35C4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Stowarzyszenie GCB Gostyń – „</w:t>
      </w:r>
      <w:r w:rsidR="00D922B1" w:rsidRPr="00D922B1">
        <w:t>Aktywne spędzanie wolnego czasu młodzieży oraz dorosłych z Gminy Gostyń</w:t>
      </w:r>
      <w:r w:rsidRPr="003F686E">
        <w:t>”</w:t>
      </w:r>
      <w:r>
        <w:t xml:space="preserve"> – 3 000,00 zł;</w:t>
      </w:r>
    </w:p>
    <w:p w14:paraId="7D221C57" w14:textId="3053D3CC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 xml:space="preserve">Stowarzyszenie Akademia Sportu "Młode Orły" – </w:t>
      </w:r>
      <w:r w:rsidR="00D922B1" w:rsidRPr="00D922B1">
        <w:t>"SPEŁNIAM SPORTOWE MARZENIA" - PROGRAM ZAJĘĆ OGÓLNOROZWOJOWYCH DLA DZIECI</w:t>
      </w:r>
      <w:r w:rsidR="00D922B1">
        <w:t>”</w:t>
      </w:r>
      <w:r>
        <w:t xml:space="preserve">– </w:t>
      </w:r>
      <w:r w:rsidR="00D922B1">
        <w:t>4</w:t>
      </w:r>
      <w:r>
        <w:t> 000,00 zł;</w:t>
      </w:r>
    </w:p>
    <w:p w14:paraId="20A62028" w14:textId="71426241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Stowarzyszenie Klub Sportowy Sporty Walki Gostyń – „</w:t>
      </w:r>
      <w:r w:rsidR="00D922B1" w:rsidRPr="00D922B1">
        <w:t>Organizacja wydarzeń sportowych - Sobota bokserska 4 o puchar Burmistrza Gostynia oraz Sobota bokserska 5 o puchar Burmistrza Gostynia</w:t>
      </w:r>
      <w:r w:rsidRPr="003F686E">
        <w:t>”</w:t>
      </w:r>
      <w:r>
        <w:t xml:space="preserve"> – 12 </w:t>
      </w:r>
      <w:r w:rsidR="00D922B1">
        <w:t>0</w:t>
      </w:r>
      <w:r>
        <w:t>00,00 zł;</w:t>
      </w:r>
    </w:p>
    <w:p w14:paraId="202C5D66" w14:textId="46BAD997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lastRenderedPageBreak/>
        <w:t>Stowarzyszenie Gostyński Futsal – „</w:t>
      </w:r>
      <w:r w:rsidR="00D922B1" w:rsidRPr="00D922B1">
        <w:t>Turnieje futsalowe dla dzieci, młodzieży i dorosłych</w:t>
      </w:r>
      <w:r w:rsidRPr="003F686E">
        <w:t>”</w:t>
      </w:r>
      <w:r>
        <w:t xml:space="preserve"> – 5 000,00 zł;</w:t>
      </w:r>
    </w:p>
    <w:p w14:paraId="6107D4BD" w14:textId="093A4B34" w:rsidR="00303663" w:rsidRPr="003F686E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UKS Biskupianka Stara Krobia – „XX Masowy Bieg Gostyński - Gostyński Bieg Niepodległości”</w:t>
      </w:r>
      <w:r>
        <w:t xml:space="preserve"> – 5 000,00 zł;</w:t>
      </w:r>
    </w:p>
    <w:p w14:paraId="68C78A35" w14:textId="137A8A02" w:rsidR="00303663" w:rsidRDefault="00303663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3F686E">
        <w:t>Gostyńskie Towarzystwo Sportowe CITIUS – „</w:t>
      </w:r>
      <w:r w:rsidR="00D922B1" w:rsidRPr="00D922B1">
        <w:t>Nasza dycha - X atestowany bieg na 10 km ulicami Gostynia</w:t>
      </w:r>
      <w:r w:rsidRPr="003F686E">
        <w:t>”</w:t>
      </w:r>
      <w:r>
        <w:t xml:space="preserve"> – 5 000,00 zł</w:t>
      </w:r>
      <w:r w:rsidR="00D922B1">
        <w:t>;</w:t>
      </w:r>
    </w:p>
    <w:p w14:paraId="13B0C4A3" w14:textId="3403FEA6" w:rsidR="00D922B1" w:rsidRDefault="00D922B1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D922B1">
        <w:t>Klub Sportowy Solid Sport</w:t>
      </w:r>
      <w:r>
        <w:t xml:space="preserve"> – ”</w:t>
      </w:r>
      <w:r w:rsidRPr="00D922B1">
        <w:t>SOLID MTB Maraton</w:t>
      </w:r>
      <w:r>
        <w:t>” – 9 000,00 zł;</w:t>
      </w:r>
    </w:p>
    <w:p w14:paraId="3486FEB5" w14:textId="70209F17" w:rsidR="00D922B1" w:rsidRDefault="00143C35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143C35">
        <w:t>Gostyńskie Stowarzyszenie Klub Sportów</w:t>
      </w:r>
      <w:r>
        <w:t xml:space="preserve"> </w:t>
      </w:r>
      <w:r w:rsidRPr="00143C35">
        <w:t>i Sztuk Walki WILK</w:t>
      </w:r>
      <w:r>
        <w:t xml:space="preserve"> - </w:t>
      </w:r>
      <w:r w:rsidRPr="00143C35">
        <w:t>Organizacja zawodów sportowych T</w:t>
      </w:r>
      <w:r>
        <w:t>ae</w:t>
      </w:r>
      <w:r w:rsidRPr="00143C35">
        <w:t>kwondo Olimpi</w:t>
      </w:r>
      <w:r>
        <w:t>j</w:t>
      </w:r>
      <w:r w:rsidRPr="00143C35">
        <w:t>skiego</w:t>
      </w:r>
      <w:r>
        <w:t xml:space="preserve"> – 7 000,00 zł;</w:t>
      </w:r>
    </w:p>
    <w:p w14:paraId="1D334CE0" w14:textId="3052DD89" w:rsidR="00143C35" w:rsidRDefault="00143C35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143C35">
        <w:t>Gostyński Klub Rowerowy Cyklista</w:t>
      </w:r>
      <w:r>
        <w:t xml:space="preserve"> – „</w:t>
      </w:r>
      <w:r w:rsidRPr="00143C35">
        <w:t xml:space="preserve">Wesoła </w:t>
      </w:r>
      <w:proofErr w:type="spellStart"/>
      <w:r w:rsidRPr="00143C35">
        <w:t>Czasówka</w:t>
      </w:r>
      <w:proofErr w:type="spellEnd"/>
      <w:r>
        <w:t>” – 2 000,00 zł;</w:t>
      </w:r>
    </w:p>
    <w:p w14:paraId="69A9CDF3" w14:textId="0040CE75" w:rsidR="00143C35" w:rsidRDefault="00143C35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143C35">
        <w:t>Ognisko statutowe TKKF "Tęcza" przy Gostyńskiej Spółdzielni Mieszkaniowej</w:t>
      </w:r>
      <w:r>
        <w:t xml:space="preserve"> </w:t>
      </w:r>
      <w:r w:rsidR="00125DED">
        <w:t>– „</w:t>
      </w:r>
      <w:r w:rsidRPr="00143C35">
        <w:t xml:space="preserve">I </w:t>
      </w:r>
      <w:r>
        <w:t>T</w:t>
      </w:r>
      <w:r w:rsidRPr="00143C35">
        <w:t>y możesz zostać mistrzem karate</w:t>
      </w:r>
      <w:r>
        <w:t>” – 9 500,00 zł</w:t>
      </w:r>
      <w:r w:rsidR="008B015F">
        <w:t>;</w:t>
      </w:r>
    </w:p>
    <w:p w14:paraId="6603C93B" w14:textId="73BE7224" w:rsidR="008B015F" w:rsidRDefault="008B015F" w:rsidP="00303663">
      <w:pPr>
        <w:widowControl/>
        <w:numPr>
          <w:ilvl w:val="0"/>
          <w:numId w:val="15"/>
        </w:numPr>
        <w:suppressAutoHyphens w:val="0"/>
        <w:spacing w:line="360" w:lineRule="auto"/>
        <w:ind w:left="641" w:hanging="357"/>
        <w:jc w:val="both"/>
      </w:pPr>
      <w:r w:rsidRPr="008B015F">
        <w:t>Miejski Klub Sportowy „Kania” Gostyń sp. z o.o</w:t>
      </w:r>
      <w:r>
        <w:t xml:space="preserve"> – „</w:t>
      </w:r>
      <w:r w:rsidRPr="008B015F">
        <w:t>Narodowy dzień sportu z MKS Kania Gostyń</w:t>
      </w:r>
      <w:r>
        <w:t>” – 10 000,00 zł.</w:t>
      </w:r>
    </w:p>
    <w:p w14:paraId="44629602" w14:textId="77777777" w:rsidR="00143C35" w:rsidRPr="00A0297D" w:rsidRDefault="00143C35" w:rsidP="00143C35">
      <w:pPr>
        <w:widowControl/>
        <w:suppressAutoHyphens w:val="0"/>
        <w:spacing w:line="360" w:lineRule="auto"/>
        <w:ind w:left="641"/>
        <w:jc w:val="both"/>
      </w:pPr>
    </w:p>
    <w:p w14:paraId="140E1ABB" w14:textId="77777777" w:rsidR="00303663" w:rsidRDefault="00303663" w:rsidP="00303663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3F6B0684" w14:textId="6EB6E44B" w:rsidR="00C638FA" w:rsidRDefault="00C638FA" w:rsidP="00A0297D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  <w:lang w:eastAsia="en-US"/>
        </w:rPr>
      </w:pPr>
      <w:r w:rsidRPr="00A0297D">
        <w:rPr>
          <w:rFonts w:eastAsia="Calibri"/>
          <w:szCs w:val="22"/>
          <w:lang w:eastAsia="en-US"/>
        </w:rPr>
        <w:t>Organizacji półkolonii zimowych dla dzieci i młodzieży z programem</w:t>
      </w:r>
      <w:r w:rsidR="00A0297D" w:rsidRPr="00A0297D">
        <w:rPr>
          <w:rFonts w:eastAsia="Calibri"/>
          <w:szCs w:val="22"/>
          <w:lang w:eastAsia="en-US"/>
        </w:rPr>
        <w:t xml:space="preserve"> </w:t>
      </w:r>
      <w:r w:rsidRPr="00A0297D">
        <w:rPr>
          <w:rFonts w:eastAsia="Calibri"/>
          <w:szCs w:val="22"/>
          <w:lang w:eastAsia="en-US"/>
        </w:rPr>
        <w:t>socjoterapeutycznym</w:t>
      </w:r>
      <w:r w:rsidR="00A0297D" w:rsidRPr="00A0297D">
        <w:rPr>
          <w:rFonts w:eastAsia="Calibri"/>
          <w:szCs w:val="22"/>
          <w:lang w:eastAsia="en-US"/>
        </w:rPr>
        <w:t xml:space="preserve"> - Stowarzyszenie BAZA - „Ferie zimowe z BAZĄ” </w:t>
      </w:r>
      <w:r w:rsidR="00A0297D">
        <w:rPr>
          <w:rFonts w:eastAsia="Calibri"/>
          <w:szCs w:val="22"/>
          <w:lang w:eastAsia="en-US"/>
        </w:rPr>
        <w:t xml:space="preserve">- </w:t>
      </w:r>
      <w:r w:rsidR="00A0297D" w:rsidRPr="00A0297D">
        <w:rPr>
          <w:rFonts w:eastAsia="Calibri"/>
          <w:szCs w:val="22"/>
          <w:lang w:eastAsia="en-US"/>
        </w:rPr>
        <w:t>16 000,00 zł.</w:t>
      </w:r>
    </w:p>
    <w:p w14:paraId="57842C52" w14:textId="77777777" w:rsidR="0071399F" w:rsidRPr="00A0297D" w:rsidRDefault="0071399F" w:rsidP="0071399F">
      <w:pPr>
        <w:pStyle w:val="Akapitzlist"/>
        <w:spacing w:line="360" w:lineRule="auto"/>
        <w:jc w:val="both"/>
        <w:rPr>
          <w:rFonts w:eastAsia="Calibri"/>
          <w:szCs w:val="22"/>
          <w:lang w:eastAsia="en-US"/>
        </w:rPr>
      </w:pPr>
    </w:p>
    <w:p w14:paraId="6D4E5D14" w14:textId="3B735CE3" w:rsidR="00C638FA" w:rsidRPr="00C638FA" w:rsidRDefault="00C638FA" w:rsidP="00C638FA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406A53FC" w14:textId="0FAD9D6F" w:rsidR="00143C35" w:rsidRDefault="00C638FA" w:rsidP="00143C35">
      <w:pPr>
        <w:pStyle w:val="Akapitzlist"/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0818F1">
        <w:rPr>
          <w:rFonts w:eastAsia="Calibri"/>
          <w:szCs w:val="22"/>
          <w:lang w:eastAsia="en-US"/>
        </w:rPr>
        <w:t>Prowadzenia placówki wsparcia dziennego w formie specjalistycznej dla dzieci oraz rodziców z gminy Gostyń</w:t>
      </w:r>
      <w:r w:rsidR="00A0297D" w:rsidRPr="000818F1">
        <w:rPr>
          <w:rFonts w:eastAsia="Calibri"/>
          <w:szCs w:val="22"/>
          <w:lang w:eastAsia="en-US"/>
        </w:rPr>
        <w:t xml:space="preserve"> - </w:t>
      </w:r>
      <w:r w:rsidR="00A0297D" w:rsidRPr="000818F1">
        <w:rPr>
          <w:rFonts w:eastAsia="Calibri"/>
          <w:lang w:eastAsia="en-US"/>
        </w:rPr>
        <w:t xml:space="preserve">Stowarzyszenie BAZA - „Świetlica Baza” </w:t>
      </w:r>
      <w:r w:rsidR="00143C35">
        <w:rPr>
          <w:rFonts w:eastAsia="Calibri"/>
          <w:lang w:eastAsia="en-US"/>
        </w:rPr>
        <w:t xml:space="preserve">- </w:t>
      </w:r>
      <w:r w:rsidR="00A0297D" w:rsidRPr="000818F1">
        <w:rPr>
          <w:rFonts w:eastAsia="Calibri"/>
          <w:lang w:eastAsia="en-US"/>
        </w:rPr>
        <w:t>90 000,00 zł.</w:t>
      </w:r>
    </w:p>
    <w:p w14:paraId="189439B5" w14:textId="77777777" w:rsidR="00143C35" w:rsidRPr="00143C35" w:rsidRDefault="00143C35" w:rsidP="00143C35">
      <w:pPr>
        <w:widowControl/>
        <w:suppressAutoHyphens w:val="0"/>
        <w:spacing w:after="200" w:line="360" w:lineRule="auto"/>
        <w:jc w:val="both"/>
        <w:rPr>
          <w:rFonts w:eastAsia="Calibri"/>
          <w:lang w:eastAsia="en-US"/>
        </w:rPr>
      </w:pPr>
    </w:p>
    <w:p w14:paraId="451EB8C0" w14:textId="3EBCB057" w:rsidR="00143C35" w:rsidRDefault="00C638FA" w:rsidP="00143C35">
      <w:pPr>
        <w:pStyle w:val="Akapitzlist"/>
        <w:numPr>
          <w:ilvl w:val="0"/>
          <w:numId w:val="1"/>
        </w:numPr>
        <w:spacing w:line="360" w:lineRule="auto"/>
        <w:jc w:val="both"/>
      </w:pPr>
      <w:r w:rsidRPr="000818F1">
        <w:t>Udzielania schronienia oraz pomoc terapeutyczna, psychologiczna i prawna dla osób doznających przemocy z gminy Gostyń</w:t>
      </w:r>
      <w:r w:rsidR="000818F1" w:rsidRPr="000818F1">
        <w:t xml:space="preserve"> - Bonifraterski Ośrodek Interwencji Kryzysowej i Wsparcia dla Ofiar Przemocy w Rodzinie - „</w:t>
      </w:r>
      <w:r w:rsidR="00143C35" w:rsidRPr="00143C35">
        <w:t>BOIK POMAGA W 2024 ROKU</w:t>
      </w:r>
      <w:r w:rsidR="000818F1" w:rsidRPr="000818F1">
        <w:t>” – 14</w:t>
      </w:r>
      <w:r w:rsidR="00143C35">
        <w:t> </w:t>
      </w:r>
      <w:r w:rsidR="000818F1" w:rsidRPr="000818F1">
        <w:t>000,00</w:t>
      </w:r>
      <w:r w:rsidR="00143C35">
        <w:t> </w:t>
      </w:r>
      <w:r w:rsidR="000818F1" w:rsidRPr="000818F1">
        <w:t>zł.</w:t>
      </w:r>
    </w:p>
    <w:p w14:paraId="78B7E541" w14:textId="77777777" w:rsidR="00143C35" w:rsidRDefault="00143C35" w:rsidP="00143C35">
      <w:pPr>
        <w:pStyle w:val="Akapitzlist"/>
      </w:pPr>
    </w:p>
    <w:p w14:paraId="5167B2F0" w14:textId="77777777" w:rsidR="00143C35" w:rsidRDefault="00143C35" w:rsidP="00143C35">
      <w:pPr>
        <w:pStyle w:val="Akapitzlist"/>
      </w:pPr>
    </w:p>
    <w:p w14:paraId="2BEE86D8" w14:textId="58ABB80C" w:rsidR="00143C35" w:rsidRPr="000818F1" w:rsidRDefault="00143C35" w:rsidP="00143C35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Porządek i bezpieczeństwo publiczne - </w:t>
      </w:r>
      <w:r w:rsidRPr="00143C35">
        <w:t>Stowarzyszenie Wielkopolska Grupa Poszukiwawcza SIRON</w:t>
      </w:r>
      <w:r>
        <w:t xml:space="preserve"> – „</w:t>
      </w:r>
      <w:r w:rsidRPr="00143C35">
        <w:t>ABC Pierwszej Pomocy - świadomość młodego człowieka</w:t>
      </w:r>
      <w:r>
        <w:t>” – 20 000,00 zł.</w:t>
      </w:r>
    </w:p>
    <w:p w14:paraId="55EFAE7E" w14:textId="77777777" w:rsidR="00444264" w:rsidRPr="000818F1" w:rsidRDefault="00444264" w:rsidP="000818F1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1C35120C" w14:textId="77777777" w:rsidR="00653078" w:rsidRPr="00332BC8" w:rsidRDefault="00653078" w:rsidP="00653078">
      <w:pPr>
        <w:widowControl/>
        <w:suppressAutoHyphens w:val="0"/>
        <w:spacing w:after="200" w:line="360" w:lineRule="auto"/>
        <w:ind w:left="720"/>
        <w:jc w:val="both"/>
        <w:rPr>
          <w:color w:val="FF0000"/>
        </w:rPr>
      </w:pPr>
    </w:p>
    <w:p w14:paraId="7DE70891" w14:textId="0092DBA2" w:rsidR="0032192C" w:rsidRPr="00434FF4" w:rsidRDefault="0032192C" w:rsidP="00DC3908">
      <w:pPr>
        <w:widowControl/>
        <w:suppressAutoHyphens w:val="0"/>
        <w:spacing w:before="100" w:beforeAutospacing="1" w:after="100" w:afterAutospacing="1" w:line="360" w:lineRule="auto"/>
        <w:jc w:val="both"/>
      </w:pPr>
      <w:r w:rsidRPr="00434FF4">
        <w:lastRenderedPageBreak/>
        <w:tab/>
        <w:t>§ 2. Wykonanie zarządzenia powierza się Naczelnikowi Wydziału Oświaty i Spraw Społecznych Urzędu Miejskiego w Gostyniu.</w:t>
      </w:r>
    </w:p>
    <w:p w14:paraId="2340A175" w14:textId="7FBAAEFA" w:rsidR="0032192C" w:rsidRPr="00434FF4" w:rsidRDefault="0032192C" w:rsidP="0032192C">
      <w:pPr>
        <w:spacing w:line="360" w:lineRule="auto"/>
        <w:jc w:val="both"/>
      </w:pPr>
      <w:r w:rsidRPr="00434FF4">
        <w:tab/>
        <w:t>§ 3. Zarządzenie wchodzi</w:t>
      </w:r>
      <w:r w:rsidR="003F437E">
        <w:t xml:space="preserve"> w życie</w:t>
      </w:r>
      <w:r w:rsidRPr="00434FF4">
        <w:t xml:space="preserve"> </w:t>
      </w:r>
      <w:r w:rsidR="00BE5BD5">
        <w:t>z dniem podpisania.</w:t>
      </w:r>
    </w:p>
    <w:p w14:paraId="21A377CD" w14:textId="5BE98009" w:rsidR="00C23685" w:rsidRDefault="00C23685" w:rsidP="00C23685">
      <w:pPr>
        <w:spacing w:line="360" w:lineRule="auto"/>
        <w:jc w:val="both"/>
      </w:pPr>
    </w:p>
    <w:p w14:paraId="753A62B4" w14:textId="77777777" w:rsidR="00C23685" w:rsidRDefault="00C23685" w:rsidP="00C23685">
      <w:pPr>
        <w:spacing w:line="360" w:lineRule="auto"/>
        <w:jc w:val="both"/>
        <w:rPr>
          <w:rFonts w:cs="Tahoma"/>
        </w:rPr>
      </w:pPr>
    </w:p>
    <w:p w14:paraId="1737B4E3" w14:textId="77777777" w:rsidR="00C23685" w:rsidRDefault="00C23685" w:rsidP="00C23685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 w:cs="Arial"/>
          <w:lang w:eastAsia="zh-CN"/>
        </w:rPr>
        <w:t>BURMISTRZ GOSTYNIA</w:t>
      </w:r>
    </w:p>
    <w:p w14:paraId="4F2331E5" w14:textId="77777777" w:rsidR="00C23685" w:rsidRDefault="00C23685" w:rsidP="00C23685">
      <w:pPr>
        <w:autoSpaceDE w:val="0"/>
        <w:autoSpaceDN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>
        <w:rPr>
          <w:rFonts w:ascii="Corbel" w:eastAsia="Arial Unicode MS" w:hAnsi="Corbel" w:cs="Arial"/>
          <w:i/>
          <w:lang w:eastAsia="zh-CN"/>
        </w:rPr>
        <w:t>J e r z y    K u l a k</w:t>
      </w:r>
    </w:p>
    <w:p w14:paraId="47202129" w14:textId="5BC7D069" w:rsidR="00653078" w:rsidRDefault="00653078" w:rsidP="00653078">
      <w:pPr>
        <w:widowControl/>
        <w:suppressAutoHyphens w:val="0"/>
      </w:pPr>
    </w:p>
    <w:p w14:paraId="1C895DD7" w14:textId="77777777" w:rsidR="00C23685" w:rsidRDefault="00C23685" w:rsidP="00604FA1">
      <w:pPr>
        <w:spacing w:line="360" w:lineRule="auto"/>
        <w:jc w:val="center"/>
      </w:pPr>
    </w:p>
    <w:p w14:paraId="5D54A1B5" w14:textId="77777777" w:rsidR="00C23685" w:rsidRDefault="00C23685" w:rsidP="00604FA1">
      <w:pPr>
        <w:spacing w:line="360" w:lineRule="auto"/>
        <w:jc w:val="center"/>
      </w:pPr>
    </w:p>
    <w:p w14:paraId="4CE2495E" w14:textId="77777777" w:rsidR="00C23685" w:rsidRDefault="00C23685" w:rsidP="00604FA1">
      <w:pPr>
        <w:spacing w:line="360" w:lineRule="auto"/>
        <w:jc w:val="center"/>
      </w:pPr>
    </w:p>
    <w:p w14:paraId="590893F1" w14:textId="77777777" w:rsidR="00C23685" w:rsidRDefault="00C23685" w:rsidP="00604FA1">
      <w:pPr>
        <w:spacing w:line="360" w:lineRule="auto"/>
        <w:jc w:val="center"/>
      </w:pPr>
    </w:p>
    <w:p w14:paraId="2BA95ECB" w14:textId="77777777" w:rsidR="00C23685" w:rsidRDefault="00C23685" w:rsidP="00604FA1">
      <w:pPr>
        <w:spacing w:line="360" w:lineRule="auto"/>
        <w:jc w:val="center"/>
      </w:pPr>
    </w:p>
    <w:p w14:paraId="56DC94CE" w14:textId="77777777" w:rsidR="00C23685" w:rsidRDefault="00C23685" w:rsidP="00604FA1">
      <w:pPr>
        <w:spacing w:line="360" w:lineRule="auto"/>
        <w:jc w:val="center"/>
      </w:pPr>
    </w:p>
    <w:p w14:paraId="731FA43C" w14:textId="77777777" w:rsidR="00C23685" w:rsidRDefault="00C23685" w:rsidP="00604FA1">
      <w:pPr>
        <w:spacing w:line="360" w:lineRule="auto"/>
        <w:jc w:val="center"/>
      </w:pPr>
    </w:p>
    <w:p w14:paraId="52C38F12" w14:textId="77777777" w:rsidR="00C23685" w:rsidRDefault="00C23685" w:rsidP="00604FA1">
      <w:pPr>
        <w:spacing w:line="360" w:lineRule="auto"/>
        <w:jc w:val="center"/>
      </w:pPr>
    </w:p>
    <w:p w14:paraId="4F59335C" w14:textId="77777777" w:rsidR="00C23685" w:rsidRDefault="00C23685" w:rsidP="00604FA1">
      <w:pPr>
        <w:spacing w:line="360" w:lineRule="auto"/>
        <w:jc w:val="center"/>
      </w:pPr>
    </w:p>
    <w:p w14:paraId="205D9335" w14:textId="77777777" w:rsidR="00C23685" w:rsidRDefault="00C23685" w:rsidP="00604FA1">
      <w:pPr>
        <w:spacing w:line="360" w:lineRule="auto"/>
        <w:jc w:val="center"/>
      </w:pPr>
    </w:p>
    <w:p w14:paraId="307B1A07" w14:textId="77777777" w:rsidR="00C23685" w:rsidRDefault="00C23685" w:rsidP="00604FA1">
      <w:pPr>
        <w:spacing w:line="360" w:lineRule="auto"/>
        <w:jc w:val="center"/>
      </w:pPr>
    </w:p>
    <w:p w14:paraId="53D2CB10" w14:textId="77777777" w:rsidR="00C23685" w:rsidRDefault="00C23685" w:rsidP="00604FA1">
      <w:pPr>
        <w:spacing w:line="360" w:lineRule="auto"/>
        <w:jc w:val="center"/>
      </w:pPr>
    </w:p>
    <w:p w14:paraId="1A69C753" w14:textId="77777777" w:rsidR="00C23685" w:rsidRDefault="00C23685" w:rsidP="00604FA1">
      <w:pPr>
        <w:spacing w:line="360" w:lineRule="auto"/>
        <w:jc w:val="center"/>
      </w:pPr>
    </w:p>
    <w:p w14:paraId="7BAD70F3" w14:textId="77777777" w:rsidR="00C23685" w:rsidRDefault="00C23685" w:rsidP="00604FA1">
      <w:pPr>
        <w:spacing w:line="360" w:lineRule="auto"/>
        <w:jc w:val="center"/>
      </w:pPr>
    </w:p>
    <w:p w14:paraId="0A5ADF09" w14:textId="77777777" w:rsidR="00C23685" w:rsidRDefault="00C23685" w:rsidP="00604FA1">
      <w:pPr>
        <w:spacing w:line="360" w:lineRule="auto"/>
        <w:jc w:val="center"/>
      </w:pPr>
    </w:p>
    <w:p w14:paraId="1E5B404F" w14:textId="77777777" w:rsidR="00C23685" w:rsidRDefault="00C23685" w:rsidP="00604FA1">
      <w:pPr>
        <w:spacing w:line="360" w:lineRule="auto"/>
        <w:jc w:val="center"/>
      </w:pPr>
    </w:p>
    <w:p w14:paraId="1063D837" w14:textId="77777777" w:rsidR="00C23685" w:rsidRDefault="00C23685" w:rsidP="00604FA1">
      <w:pPr>
        <w:spacing w:line="360" w:lineRule="auto"/>
        <w:jc w:val="center"/>
      </w:pPr>
    </w:p>
    <w:p w14:paraId="4A31611E" w14:textId="77777777" w:rsidR="00C23685" w:rsidRDefault="00C23685" w:rsidP="00604FA1">
      <w:pPr>
        <w:spacing w:line="360" w:lineRule="auto"/>
        <w:jc w:val="center"/>
      </w:pPr>
    </w:p>
    <w:p w14:paraId="159AFFD9" w14:textId="77777777" w:rsidR="00C23685" w:rsidRDefault="00C23685" w:rsidP="00604FA1">
      <w:pPr>
        <w:spacing w:line="360" w:lineRule="auto"/>
        <w:jc w:val="center"/>
      </w:pPr>
    </w:p>
    <w:p w14:paraId="56D996B9" w14:textId="77777777" w:rsidR="00C23685" w:rsidRDefault="00C23685" w:rsidP="00604FA1">
      <w:pPr>
        <w:spacing w:line="360" w:lineRule="auto"/>
        <w:jc w:val="center"/>
      </w:pPr>
    </w:p>
    <w:p w14:paraId="3FCDAD07" w14:textId="77777777" w:rsidR="00C23685" w:rsidRDefault="00C23685" w:rsidP="00604FA1">
      <w:pPr>
        <w:spacing w:line="360" w:lineRule="auto"/>
        <w:jc w:val="center"/>
      </w:pPr>
    </w:p>
    <w:p w14:paraId="03E95F9F" w14:textId="77777777" w:rsidR="00C23685" w:rsidRDefault="00C23685" w:rsidP="00604FA1">
      <w:pPr>
        <w:spacing w:line="360" w:lineRule="auto"/>
        <w:jc w:val="center"/>
      </w:pPr>
    </w:p>
    <w:p w14:paraId="2275CFD1" w14:textId="77777777" w:rsidR="00C23685" w:rsidRDefault="00C23685" w:rsidP="00604FA1">
      <w:pPr>
        <w:spacing w:line="360" w:lineRule="auto"/>
        <w:jc w:val="center"/>
      </w:pPr>
    </w:p>
    <w:p w14:paraId="7E0D835C" w14:textId="77777777" w:rsidR="00C23685" w:rsidRDefault="00C23685" w:rsidP="00604FA1">
      <w:pPr>
        <w:spacing w:line="360" w:lineRule="auto"/>
        <w:jc w:val="center"/>
      </w:pPr>
    </w:p>
    <w:p w14:paraId="1CB26FC1" w14:textId="77777777" w:rsidR="00C23685" w:rsidRDefault="00C23685" w:rsidP="00604FA1">
      <w:pPr>
        <w:spacing w:line="360" w:lineRule="auto"/>
        <w:jc w:val="center"/>
      </w:pPr>
    </w:p>
    <w:p w14:paraId="0A94C28B" w14:textId="77777777" w:rsidR="00C23685" w:rsidRDefault="00C23685" w:rsidP="00604FA1">
      <w:pPr>
        <w:spacing w:line="360" w:lineRule="auto"/>
        <w:jc w:val="center"/>
      </w:pPr>
    </w:p>
    <w:p w14:paraId="2E769A56" w14:textId="5E76B1ED" w:rsidR="0032192C" w:rsidRPr="00434FF4" w:rsidRDefault="0032192C" w:rsidP="00604FA1">
      <w:pPr>
        <w:spacing w:line="360" w:lineRule="auto"/>
        <w:jc w:val="center"/>
      </w:pPr>
      <w:r w:rsidRPr="00434FF4">
        <w:lastRenderedPageBreak/>
        <w:t>Uzasadnienie</w:t>
      </w:r>
    </w:p>
    <w:p w14:paraId="170BB2D5" w14:textId="3EA51973" w:rsidR="0032192C" w:rsidRPr="00434FF4" w:rsidRDefault="0032192C" w:rsidP="0032192C">
      <w:pPr>
        <w:spacing w:line="360" w:lineRule="auto"/>
        <w:jc w:val="center"/>
      </w:pPr>
      <w:r w:rsidRPr="00434FF4">
        <w:t xml:space="preserve">do Zarządzenia </w:t>
      </w:r>
      <w:r w:rsidR="00A00C08">
        <w:t>nr 1143/2024</w:t>
      </w:r>
    </w:p>
    <w:p w14:paraId="36D843D6" w14:textId="77777777" w:rsidR="0032192C" w:rsidRPr="00434FF4" w:rsidRDefault="0032192C" w:rsidP="0032192C">
      <w:pPr>
        <w:spacing w:line="360" w:lineRule="auto"/>
        <w:jc w:val="center"/>
      </w:pPr>
      <w:r w:rsidRPr="00434FF4">
        <w:t>Burmistrza Gostynia</w:t>
      </w:r>
    </w:p>
    <w:p w14:paraId="21AF33E6" w14:textId="6BA7F3CB" w:rsidR="0032192C" w:rsidRPr="00434FF4" w:rsidRDefault="0032192C" w:rsidP="0032192C">
      <w:pPr>
        <w:spacing w:line="360" w:lineRule="auto"/>
        <w:jc w:val="center"/>
      </w:pPr>
      <w:r w:rsidRPr="00434FF4">
        <w:t>z dnia</w:t>
      </w:r>
      <w:r w:rsidR="00A00C08">
        <w:t xml:space="preserve"> 5 </w:t>
      </w:r>
      <w:r w:rsidR="00143C35">
        <w:t>stycznia</w:t>
      </w:r>
      <w:r w:rsidR="00A544AC">
        <w:t xml:space="preserve"> 20</w:t>
      </w:r>
      <w:r w:rsidR="00AD0302">
        <w:t>2</w:t>
      </w:r>
      <w:r w:rsidR="00143C35">
        <w:t>4</w:t>
      </w:r>
      <w:r w:rsidR="000A72EB">
        <w:t xml:space="preserve"> r.</w:t>
      </w:r>
    </w:p>
    <w:p w14:paraId="5966B926" w14:textId="77777777" w:rsidR="0032192C" w:rsidRPr="00434FF4" w:rsidRDefault="0032192C" w:rsidP="00E16500">
      <w:pPr>
        <w:spacing w:line="360" w:lineRule="auto"/>
      </w:pPr>
    </w:p>
    <w:p w14:paraId="54D9C24B" w14:textId="3DEAC1DC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otwartych konkursów ofert na realizację zadań pu</w:t>
      </w:r>
      <w:r w:rsidR="00604FA1">
        <w:t>blicznych w gminie Gostyń w</w:t>
      </w:r>
      <w:r w:rsidR="007C12E2">
        <w:t xml:space="preserve"> 20</w:t>
      </w:r>
      <w:r w:rsidR="00276D40">
        <w:t>2</w:t>
      </w:r>
      <w:r w:rsidR="00143C35">
        <w:t>4</w:t>
      </w:r>
      <w:r>
        <w:t xml:space="preserve"> roku</w:t>
      </w:r>
    </w:p>
    <w:p w14:paraId="40FF88C5" w14:textId="77777777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262EB905" w14:textId="77777777"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14:paraId="697CCB48" w14:textId="76AF77CA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 w:rsidR="00001564">
        <w:t>dnia</w:t>
      </w:r>
      <w:r w:rsidR="00604FA1">
        <w:t xml:space="preserve"> </w:t>
      </w:r>
      <w:r w:rsidR="00CA620E">
        <w:t>20</w:t>
      </w:r>
      <w:r w:rsidR="007C12E2">
        <w:t xml:space="preserve"> </w:t>
      </w:r>
      <w:r w:rsidR="00CA620E">
        <w:t xml:space="preserve">oraz 21 </w:t>
      </w:r>
      <w:r w:rsidR="007C12E2">
        <w:t>grudnia</w:t>
      </w:r>
      <w:r w:rsidR="00AD0302">
        <w:t xml:space="preserve"> 202</w:t>
      </w:r>
      <w:r w:rsidR="00CA620E">
        <w:t xml:space="preserve">3 </w:t>
      </w:r>
      <w:r w:rsidR="00AD0302">
        <w:t>r.</w:t>
      </w:r>
      <w:r>
        <w:t xml:space="preserve"> </w:t>
      </w:r>
      <w:r w:rsidRPr="00434FF4">
        <w:t>dokonała oceny złożonych ofert</w:t>
      </w:r>
      <w:r>
        <w:t xml:space="preserve"> </w:t>
      </w:r>
      <w:r w:rsidR="000A72EB">
        <w:t>i </w:t>
      </w:r>
      <w:r>
        <w:t>zaproponowała</w:t>
      </w:r>
      <w:r w:rsidRPr="00434FF4">
        <w:t xml:space="preserve"> przyznanie dotacji na realizację zadań ujętych w zarządzeniu. </w:t>
      </w:r>
    </w:p>
    <w:p w14:paraId="738F7A85" w14:textId="07423CA6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Dlatego </w:t>
      </w:r>
      <w:r w:rsidR="00CA620E">
        <w:t>podpisanie</w:t>
      </w:r>
      <w:r w:rsidRPr="00434FF4">
        <w:t xml:space="preserve"> zarządzenia jest zasadne.</w:t>
      </w:r>
    </w:p>
    <w:p w14:paraId="625C39B3" w14:textId="6C952FFD" w:rsidR="0032192C" w:rsidRDefault="0032192C" w:rsidP="00274352">
      <w:pPr>
        <w:spacing w:line="360" w:lineRule="auto"/>
        <w:jc w:val="both"/>
      </w:pPr>
    </w:p>
    <w:p w14:paraId="325EECC7" w14:textId="77777777" w:rsidR="00C23685" w:rsidRPr="00434FF4" w:rsidRDefault="00C23685" w:rsidP="00274352">
      <w:pPr>
        <w:spacing w:line="360" w:lineRule="auto"/>
        <w:jc w:val="both"/>
      </w:pPr>
      <w:bookmarkStart w:id="0" w:name="_GoBack"/>
      <w:bookmarkEnd w:id="0"/>
    </w:p>
    <w:p w14:paraId="7D8387AD" w14:textId="77777777" w:rsidR="00C23685" w:rsidRDefault="00C23685" w:rsidP="00C23685">
      <w:pPr>
        <w:spacing w:line="360" w:lineRule="auto"/>
        <w:ind w:firstLine="709"/>
        <w:jc w:val="both"/>
        <w:rPr>
          <w:rFonts w:cs="Tahoma"/>
        </w:rPr>
      </w:pPr>
    </w:p>
    <w:p w14:paraId="39F8F115" w14:textId="77777777" w:rsidR="00C23685" w:rsidRDefault="00C23685" w:rsidP="00C23685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 w:cs="Arial"/>
          <w:lang w:eastAsia="zh-CN"/>
        </w:rPr>
        <w:t>BURMISTRZ GOSTYNIA</w:t>
      </w:r>
    </w:p>
    <w:p w14:paraId="1E458893" w14:textId="77777777" w:rsidR="00C23685" w:rsidRDefault="00C23685" w:rsidP="00C23685">
      <w:pPr>
        <w:autoSpaceDE w:val="0"/>
        <w:autoSpaceDN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>
        <w:rPr>
          <w:rFonts w:ascii="Corbel" w:eastAsia="Arial Unicode MS" w:hAnsi="Corbel" w:cs="Arial"/>
          <w:i/>
          <w:lang w:eastAsia="zh-CN"/>
        </w:rPr>
        <w:t>J e r z y    K u l a k</w:t>
      </w:r>
    </w:p>
    <w:p w14:paraId="071E6BC3" w14:textId="77777777" w:rsidR="00EF18E0" w:rsidRDefault="00EF18E0" w:rsidP="00E16500">
      <w:pPr>
        <w:spacing w:after="120" w:line="276" w:lineRule="auto"/>
        <w:ind w:left="4956" w:firstLine="360"/>
        <w:jc w:val="center"/>
      </w:pPr>
    </w:p>
    <w:sectPr w:rsidR="00EF18E0" w:rsidSect="00653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56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D0D2" w14:textId="77777777" w:rsidR="00343291" w:rsidRDefault="00343291" w:rsidP="00407C65">
      <w:r>
        <w:separator/>
      </w:r>
    </w:p>
  </w:endnote>
  <w:endnote w:type="continuationSeparator" w:id="0">
    <w:p w14:paraId="236FBA42" w14:textId="77777777" w:rsidR="00343291" w:rsidRDefault="00343291" w:rsidP="004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A1F7" w14:textId="77777777" w:rsidR="008D4EC9" w:rsidRDefault="008D4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9DEA" w14:textId="77777777" w:rsidR="008D4EC9" w:rsidRDefault="008D4E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1645" w14:textId="77777777" w:rsidR="008D4EC9" w:rsidRDefault="008D4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C2EA" w14:textId="77777777" w:rsidR="00343291" w:rsidRDefault="00343291" w:rsidP="00407C65">
      <w:r>
        <w:separator/>
      </w:r>
    </w:p>
  </w:footnote>
  <w:footnote w:type="continuationSeparator" w:id="0">
    <w:p w14:paraId="1DF21A5B" w14:textId="77777777" w:rsidR="00343291" w:rsidRDefault="00343291" w:rsidP="0040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1618" w14:textId="77777777" w:rsidR="008D4EC9" w:rsidRDefault="008D4E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4ADA" w14:textId="601804E5" w:rsidR="005A663E" w:rsidRDefault="005A66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2975" w14:textId="77777777" w:rsidR="008D4EC9" w:rsidRDefault="008D4E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86E"/>
    <w:multiLevelType w:val="hybridMultilevel"/>
    <w:tmpl w:val="599C39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641"/>
    <w:multiLevelType w:val="hybridMultilevel"/>
    <w:tmpl w:val="4156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217C"/>
    <w:multiLevelType w:val="hybridMultilevel"/>
    <w:tmpl w:val="C072534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49AD"/>
    <w:multiLevelType w:val="hybridMultilevel"/>
    <w:tmpl w:val="CD282B00"/>
    <w:lvl w:ilvl="0" w:tplc="DDCEDA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E0904CB"/>
    <w:multiLevelType w:val="hybridMultilevel"/>
    <w:tmpl w:val="28AC9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11C"/>
    <w:multiLevelType w:val="hybridMultilevel"/>
    <w:tmpl w:val="473056C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6A58"/>
    <w:multiLevelType w:val="hybridMultilevel"/>
    <w:tmpl w:val="476C85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4AA3"/>
    <w:multiLevelType w:val="hybridMultilevel"/>
    <w:tmpl w:val="36A0E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0ADD"/>
    <w:multiLevelType w:val="hybridMultilevel"/>
    <w:tmpl w:val="599C3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7B7"/>
    <w:multiLevelType w:val="hybridMultilevel"/>
    <w:tmpl w:val="C072534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24A1B"/>
    <w:multiLevelType w:val="hybridMultilevel"/>
    <w:tmpl w:val="476C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B5A4E"/>
    <w:multiLevelType w:val="hybridMultilevel"/>
    <w:tmpl w:val="599C39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6B98"/>
    <w:multiLevelType w:val="hybridMultilevel"/>
    <w:tmpl w:val="36A0E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D2CD5"/>
    <w:multiLevelType w:val="hybridMultilevel"/>
    <w:tmpl w:val="D84C9A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302"/>
    <w:multiLevelType w:val="hybridMultilevel"/>
    <w:tmpl w:val="39F84E4A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2C"/>
    <w:rsid w:val="00001564"/>
    <w:rsid w:val="0001685D"/>
    <w:rsid w:val="00067D3D"/>
    <w:rsid w:val="000818F1"/>
    <w:rsid w:val="000A72EB"/>
    <w:rsid w:val="0011724D"/>
    <w:rsid w:val="00125DED"/>
    <w:rsid w:val="00143C35"/>
    <w:rsid w:val="00187CA2"/>
    <w:rsid w:val="001910C2"/>
    <w:rsid w:val="001A00FC"/>
    <w:rsid w:val="00251585"/>
    <w:rsid w:val="00266C27"/>
    <w:rsid w:val="00271EC1"/>
    <w:rsid w:val="00274352"/>
    <w:rsid w:val="00276D40"/>
    <w:rsid w:val="002902C9"/>
    <w:rsid w:val="00290E13"/>
    <w:rsid w:val="00297799"/>
    <w:rsid w:val="002E2ACD"/>
    <w:rsid w:val="00303663"/>
    <w:rsid w:val="0032192C"/>
    <w:rsid w:val="00332BC8"/>
    <w:rsid w:val="00343291"/>
    <w:rsid w:val="00354653"/>
    <w:rsid w:val="003A2EBE"/>
    <w:rsid w:val="003C0C9E"/>
    <w:rsid w:val="003C4961"/>
    <w:rsid w:val="003D40AA"/>
    <w:rsid w:val="003F437E"/>
    <w:rsid w:val="00407C65"/>
    <w:rsid w:val="00443CAF"/>
    <w:rsid w:val="00444264"/>
    <w:rsid w:val="0052206A"/>
    <w:rsid w:val="005572C1"/>
    <w:rsid w:val="00570F16"/>
    <w:rsid w:val="00575769"/>
    <w:rsid w:val="0058267B"/>
    <w:rsid w:val="005A663E"/>
    <w:rsid w:val="005B0386"/>
    <w:rsid w:val="005B420D"/>
    <w:rsid w:val="005B47E6"/>
    <w:rsid w:val="005C4C13"/>
    <w:rsid w:val="005E100C"/>
    <w:rsid w:val="00604FA1"/>
    <w:rsid w:val="00653078"/>
    <w:rsid w:val="006E2ECD"/>
    <w:rsid w:val="0071399F"/>
    <w:rsid w:val="007173DA"/>
    <w:rsid w:val="00777527"/>
    <w:rsid w:val="00781F52"/>
    <w:rsid w:val="007A5520"/>
    <w:rsid w:val="007C12E2"/>
    <w:rsid w:val="007C2E98"/>
    <w:rsid w:val="008243FE"/>
    <w:rsid w:val="00854B87"/>
    <w:rsid w:val="00856C71"/>
    <w:rsid w:val="008B015F"/>
    <w:rsid w:val="008D4EC9"/>
    <w:rsid w:val="009020D4"/>
    <w:rsid w:val="009A3C82"/>
    <w:rsid w:val="009C334E"/>
    <w:rsid w:val="009E489F"/>
    <w:rsid w:val="009F33BD"/>
    <w:rsid w:val="00A00C08"/>
    <w:rsid w:val="00A0297D"/>
    <w:rsid w:val="00A03365"/>
    <w:rsid w:val="00A106B9"/>
    <w:rsid w:val="00A47FFC"/>
    <w:rsid w:val="00A544AC"/>
    <w:rsid w:val="00A650EC"/>
    <w:rsid w:val="00AA21E5"/>
    <w:rsid w:val="00AD0302"/>
    <w:rsid w:val="00B00FFF"/>
    <w:rsid w:val="00B123F3"/>
    <w:rsid w:val="00B44643"/>
    <w:rsid w:val="00B44E3A"/>
    <w:rsid w:val="00BE5BD5"/>
    <w:rsid w:val="00C11523"/>
    <w:rsid w:val="00C23685"/>
    <w:rsid w:val="00C638FA"/>
    <w:rsid w:val="00CA620E"/>
    <w:rsid w:val="00CF5880"/>
    <w:rsid w:val="00D06217"/>
    <w:rsid w:val="00D52123"/>
    <w:rsid w:val="00D76D95"/>
    <w:rsid w:val="00D922B1"/>
    <w:rsid w:val="00DC3908"/>
    <w:rsid w:val="00DF64FE"/>
    <w:rsid w:val="00E16500"/>
    <w:rsid w:val="00E34CCC"/>
    <w:rsid w:val="00E70FCE"/>
    <w:rsid w:val="00E721A6"/>
    <w:rsid w:val="00EC453F"/>
    <w:rsid w:val="00EF18E0"/>
    <w:rsid w:val="00EF59E8"/>
    <w:rsid w:val="00EF5C51"/>
    <w:rsid w:val="00F04F38"/>
    <w:rsid w:val="00F10FDC"/>
    <w:rsid w:val="00F16C95"/>
    <w:rsid w:val="00F239C3"/>
    <w:rsid w:val="00F349B8"/>
    <w:rsid w:val="00F80374"/>
    <w:rsid w:val="00F859CB"/>
    <w:rsid w:val="00F93147"/>
    <w:rsid w:val="00FA6A6B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2FE"/>
  <w15:docId w15:val="{B69BD3AA-3B29-482C-B7B2-F282F34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63E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63E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C0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rignasiak</dc:creator>
  <cp:lastModifiedBy>Roma Walczewska</cp:lastModifiedBy>
  <cp:revision>3</cp:revision>
  <cp:lastPrinted>2024-01-04T12:06:00Z</cp:lastPrinted>
  <dcterms:created xsi:type="dcterms:W3CDTF">2024-01-04T12:08:00Z</dcterms:created>
  <dcterms:modified xsi:type="dcterms:W3CDTF">2024-01-08T08:31:00Z</dcterms:modified>
</cp:coreProperties>
</file>