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701DF" w14:textId="77777777" w:rsidR="00A77B3E" w:rsidRDefault="00681ED1">
      <w:pPr>
        <w:jc w:val="center"/>
        <w:rPr>
          <w:b/>
          <w:caps/>
        </w:rPr>
      </w:pPr>
      <w:r>
        <w:rPr>
          <w:b/>
          <w:caps/>
        </w:rPr>
        <w:t>Uchwała Nr LVII/663/23</w:t>
      </w:r>
      <w:r>
        <w:rPr>
          <w:b/>
          <w:caps/>
        </w:rPr>
        <w:br/>
        <w:t>Rady Miejskiej w Gostyniu</w:t>
      </w:r>
    </w:p>
    <w:p w14:paraId="365FC2D2" w14:textId="77777777" w:rsidR="00A77B3E" w:rsidRDefault="00681ED1">
      <w:pPr>
        <w:spacing w:before="280" w:after="280"/>
        <w:jc w:val="center"/>
        <w:rPr>
          <w:b/>
          <w:caps/>
        </w:rPr>
      </w:pPr>
      <w:r>
        <w:t>z dnia 14 grudnia 2023 r.</w:t>
      </w:r>
    </w:p>
    <w:p w14:paraId="12C1C0F8" w14:textId="77777777" w:rsidR="00A77B3E" w:rsidRDefault="00681ED1">
      <w:pPr>
        <w:keepNext/>
        <w:spacing w:after="480"/>
        <w:jc w:val="center"/>
      </w:pPr>
      <w:r>
        <w:rPr>
          <w:b/>
        </w:rPr>
        <w:t>w sprawie szczegółowych warunków sprzedaży nieruchomości gruntowych na rzecz ich użytkowników wieczystych</w:t>
      </w:r>
    </w:p>
    <w:p w14:paraId="2E1492EE" w14:textId="77777777" w:rsidR="00A77B3E" w:rsidRDefault="00681ED1">
      <w:pPr>
        <w:keepLines/>
        <w:spacing w:before="120" w:after="120"/>
        <w:ind w:firstLine="227"/>
      </w:pPr>
      <w:r>
        <w:t>Na podstawie art. 18 ust. 2 pkt 9 lit. a ustawy z dnia 8 marca 1990 </w:t>
      </w:r>
      <w:r>
        <w:t>roku o samorządzie gminnym (tekst jednolity Dz. U. z 2023 roku, poz. 40 ze zmianami) oraz art. 198i ust. 1 ustawy z dnia 21 sierpnia 1997 roku o gospodarce nieruchomościami (tekst jednolity Dz. U. z 2023 roku, poz. 344 ze zmianami)</w:t>
      </w:r>
    </w:p>
    <w:p w14:paraId="66558E13" w14:textId="77777777" w:rsidR="00A77B3E" w:rsidRDefault="00681ED1">
      <w:pPr>
        <w:spacing w:before="120" w:after="120"/>
        <w:ind w:firstLine="227"/>
        <w:jc w:val="center"/>
      </w:pPr>
      <w:r>
        <w:t>Rada Miejska w Gostyniu uchwala, co następuje:</w:t>
      </w:r>
    </w:p>
    <w:p w14:paraId="7B385207" w14:textId="77777777" w:rsidR="00A77B3E" w:rsidRDefault="00681ED1">
      <w:pPr>
        <w:keepLines/>
        <w:spacing w:before="120" w:after="120"/>
        <w:ind w:firstLine="340"/>
      </w:pPr>
      <w:r>
        <w:rPr>
          <w:b/>
        </w:rPr>
        <w:t>§ 1. </w:t>
      </w:r>
      <w:r>
        <w:t>Cenę nieruchomości gruntowej, stanowiącej własność Gminy Gostyń, sprzedawanej na rzecz jej użytkownika wieczystego ustala się:</w:t>
      </w:r>
    </w:p>
    <w:p w14:paraId="3AAFE2A9" w14:textId="77777777" w:rsidR="00A77B3E" w:rsidRDefault="00681ED1">
      <w:pPr>
        <w:spacing w:before="120" w:after="120"/>
        <w:ind w:left="340" w:hanging="227"/>
      </w:pPr>
      <w:r>
        <w:t>1) </w:t>
      </w:r>
      <w:r>
        <w:t>w przypadku zapłaty ceny jednorazowo – jako dwudziestokrotność kwoty stanowiącej iloczyn dotychczasowej stawki procentowej opłaty rocznej z tytułu użytkowania wieczystego oraz wartości nieruchomości gruntowej określonej na dzień zawarcia umowy sprzedaży;</w:t>
      </w:r>
    </w:p>
    <w:p w14:paraId="08973AA6" w14:textId="77777777" w:rsidR="00A77B3E" w:rsidRDefault="00681ED1">
      <w:pPr>
        <w:spacing w:before="120" w:after="120"/>
        <w:ind w:left="340" w:hanging="227"/>
      </w:pPr>
      <w:r>
        <w:t>2) </w:t>
      </w:r>
      <w:r>
        <w:t>w przypadku rozłożenia ceny na raty – jako dwudziestopięciokrotność kwoty stanowiącej iloczyn dotychczasowej stawki procentowej opłaty rocznej z tytułu użytkowania wieczystego oraz wartości nieruchomości gruntowej określonej na dzień zawarcia umowy sprzedaży.</w:t>
      </w:r>
    </w:p>
    <w:p w14:paraId="2CB1B032" w14:textId="77777777" w:rsidR="00A77B3E" w:rsidRDefault="00681ED1">
      <w:pPr>
        <w:keepLines/>
        <w:spacing w:before="120" w:after="120"/>
        <w:ind w:firstLine="340"/>
      </w:pPr>
      <w:r>
        <w:rPr>
          <w:b/>
        </w:rPr>
        <w:t>§ 2. </w:t>
      </w:r>
      <w:r>
        <w:t>Nabywcy ponoszą koszty wyceny nieruchomości gruntowej zleconej przez Gminę Gostyń w toku postępowania, koszty notarialne umowy sprzedaży prawa własności nieruchomości i aktu ustanowienia hipoteki oraz związane z tym koszty wpisów w księgach wieczystych.</w:t>
      </w:r>
    </w:p>
    <w:p w14:paraId="37C1495A" w14:textId="77777777" w:rsidR="00A77B3E" w:rsidRDefault="00681ED1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Burmistrzowi Gostynia.</w:t>
      </w:r>
    </w:p>
    <w:p w14:paraId="0D27DDB6" w14:textId="77777777" w:rsidR="00A77B3E" w:rsidRDefault="00681ED1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Uchwała wchodzi w życie po upływie 14 dni od dnia ogłoszenia w Dzienniku Urzędowym Województwa Wielkopolskiego.</w:t>
      </w:r>
    </w:p>
    <w:p w14:paraId="4D7144B1" w14:textId="77777777" w:rsidR="00A77B3E" w:rsidRDefault="00A77B3E">
      <w:pPr>
        <w:keepNext/>
        <w:keepLines/>
        <w:spacing w:before="120" w:after="120"/>
        <w:ind w:firstLine="340"/>
      </w:pPr>
    </w:p>
    <w:p w14:paraId="0D650F46" w14:textId="77777777" w:rsidR="00A77B3E" w:rsidRDefault="00681ED1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54742B" w14:paraId="042E6321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07A327" w14:textId="77777777" w:rsidR="0054742B" w:rsidRDefault="0054742B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0B0E3F" w14:textId="77777777" w:rsidR="0054742B" w:rsidRDefault="00681ED1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 Żywicki</w:t>
            </w:r>
          </w:p>
        </w:tc>
      </w:tr>
    </w:tbl>
    <w:p w14:paraId="029D8D1C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713B0D69" w14:textId="77777777" w:rsidR="0054742B" w:rsidRDefault="0054742B">
      <w:pPr>
        <w:rPr>
          <w:szCs w:val="20"/>
        </w:rPr>
      </w:pPr>
    </w:p>
    <w:p w14:paraId="017E75BA" w14:textId="77777777" w:rsidR="0054742B" w:rsidRDefault="00681ED1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6B771F6F" w14:textId="77777777" w:rsidR="0054742B" w:rsidRDefault="00681ED1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LVII/663/23</w:t>
      </w:r>
    </w:p>
    <w:p w14:paraId="53FDCE60" w14:textId="77777777" w:rsidR="0054742B" w:rsidRDefault="00681ED1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4AE31137" w14:textId="77777777" w:rsidR="0054742B" w:rsidRDefault="00681ED1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14 grudnia 2023 r.</w:t>
      </w:r>
    </w:p>
    <w:p w14:paraId="04184ABE" w14:textId="77777777" w:rsidR="0054742B" w:rsidRDefault="00681ED1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szczegółowych warunków sprzedaży nieruchomości gruntowych na rzecz ich użytkowników wieczystych</w:t>
      </w:r>
    </w:p>
    <w:p w14:paraId="32F813BF" w14:textId="77777777" w:rsidR="0054742B" w:rsidRDefault="00681ED1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art. 198 i ust. 1 ustawy z dnia 21 sierpnia 1997 roku o gospodarce nieruchomościami rada miejska została zobowiązana w terminie 4 miesięcy od dnia wejścia w życie ustawy z dnia 26 maja 2023 roku o zmianie ustawy o samorządzie gminnym, ustawy o społecznych formach rozwoju mieszkalnictwa, ustawy o gospodarce nieruchomościami, ustawy o podatku od czynności cywilnoprawnych oraz niektórych innych ustaw do określenia w drodze uchwały szczegółowych warunków sprzedaży nieruchomości gruntowych na rzecz ich</w:t>
      </w:r>
      <w:r>
        <w:rPr>
          <w:szCs w:val="20"/>
        </w:rPr>
        <w:t xml:space="preserve"> użytkowników wieczystych.</w:t>
      </w:r>
    </w:p>
    <w:p w14:paraId="721A4D1E" w14:textId="77777777" w:rsidR="0054742B" w:rsidRDefault="00681ED1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Biorąc powyższe pod uwagę podjęcie uchwały jest celowe i uzasadnione.</w:t>
      </w:r>
    </w:p>
    <w:p w14:paraId="760D63B8" w14:textId="77777777" w:rsidR="0054742B" w:rsidRDefault="0054742B">
      <w:pPr>
        <w:spacing w:before="120" w:after="120"/>
        <w:ind w:firstLine="227"/>
        <w:jc w:val="center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54742B" w14:paraId="533FB7FC" w14:textId="77777777">
        <w:tc>
          <w:tcPr>
            <w:tcW w:w="2500" w:type="pct"/>
            <w:tcBorders>
              <w:right w:val="nil"/>
            </w:tcBorders>
          </w:tcPr>
          <w:p w14:paraId="7AB7725E" w14:textId="77777777" w:rsidR="0054742B" w:rsidRDefault="0054742B">
            <w:pPr>
              <w:spacing w:before="120" w:after="120"/>
              <w:jc w:val="center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6AAB68F9" w14:textId="77777777" w:rsidR="0054742B" w:rsidRDefault="00681ED1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Miejskiej</w:t>
            </w:r>
            <w:r>
              <w:rPr>
                <w:szCs w:val="20"/>
              </w:rPr>
              <w:fldChar w:fldCharType="end"/>
            </w:r>
          </w:p>
          <w:p w14:paraId="4CE6F6CB" w14:textId="77777777" w:rsidR="0054742B" w:rsidRDefault="00681ED1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53969785" w14:textId="77777777" w:rsidR="0054742B" w:rsidRDefault="00681ED1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Mirosław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Żywicki</w:t>
            </w:r>
            <w:r>
              <w:rPr>
                <w:szCs w:val="20"/>
              </w:rPr>
              <w:fldChar w:fldCharType="end"/>
            </w:r>
          </w:p>
        </w:tc>
      </w:tr>
    </w:tbl>
    <w:p w14:paraId="4E822340" w14:textId="77777777" w:rsidR="0054742B" w:rsidRDefault="0054742B">
      <w:pPr>
        <w:spacing w:before="120" w:after="120"/>
        <w:ind w:firstLine="227"/>
        <w:jc w:val="center"/>
        <w:rPr>
          <w:szCs w:val="20"/>
        </w:rPr>
      </w:pPr>
    </w:p>
    <w:sectPr w:rsidR="0054742B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050B7" w14:textId="77777777" w:rsidR="00681ED1" w:rsidRDefault="00681ED1">
      <w:r>
        <w:separator/>
      </w:r>
    </w:p>
  </w:endnote>
  <w:endnote w:type="continuationSeparator" w:id="0">
    <w:p w14:paraId="6745512F" w14:textId="77777777" w:rsidR="00681ED1" w:rsidRDefault="00681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54742B" w14:paraId="1FBDD0EF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722082E" w14:textId="77777777" w:rsidR="0054742B" w:rsidRDefault="00681ED1">
          <w:pPr>
            <w:jc w:val="left"/>
            <w:rPr>
              <w:sz w:val="18"/>
            </w:rPr>
          </w:pPr>
          <w:r>
            <w:rPr>
              <w:sz w:val="18"/>
            </w:rPr>
            <w:t>Id: 2BEF39D9-9D80-480F-BC44-B29B7BB517D4.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FA09D43" w14:textId="77777777" w:rsidR="0054742B" w:rsidRDefault="00681ED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0052023" w14:textId="77777777" w:rsidR="0054742B" w:rsidRDefault="0054742B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54742B" w14:paraId="7F0CA8BB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FB6B10F" w14:textId="77777777" w:rsidR="0054742B" w:rsidRDefault="00681ED1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2BEF39D9-9D80-480F-BC44-B29B7BB517D4.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EB34937" w14:textId="77777777" w:rsidR="0054742B" w:rsidRDefault="00681ED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23B20166" w14:textId="77777777" w:rsidR="0054742B" w:rsidRDefault="0054742B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9C3C1" w14:textId="77777777" w:rsidR="00681ED1" w:rsidRDefault="00681ED1">
      <w:r>
        <w:separator/>
      </w:r>
    </w:p>
  </w:footnote>
  <w:footnote w:type="continuationSeparator" w:id="0">
    <w:p w14:paraId="5759C8C4" w14:textId="77777777" w:rsidR="00681ED1" w:rsidRDefault="00681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54742B"/>
    <w:rsid w:val="00681ED1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BF39BF"/>
  <w15:docId w15:val="{BF2F6364-BD23-4DA6-BABE-804588522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LVII/663/23 z dnia 14 grudnia 2023 r.</dc:title>
  <dc:subject>w sprawie szczegółowych warunków sprzedaży nieruchomości gruntowych na rzecz ich użytkowników wieczystych</dc:subject>
  <dc:creator>mmajewska</dc:creator>
  <cp:lastModifiedBy>Milena Majewska</cp:lastModifiedBy>
  <cp:revision>2</cp:revision>
  <dcterms:created xsi:type="dcterms:W3CDTF">2023-12-15T06:49:00Z</dcterms:created>
  <dcterms:modified xsi:type="dcterms:W3CDTF">2023-12-15T06:49:00Z</dcterms:modified>
  <cp:category>Akt prawny</cp:category>
</cp:coreProperties>
</file>