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44AA" w14:textId="3F1D058E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ZARZĄDZENIE NR </w:t>
      </w:r>
      <w:r w:rsidR="00CD7B0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234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/K/202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</w:t>
      </w:r>
    </w:p>
    <w:p w14:paraId="710CF3F7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BURMISTRZA GOSTYNIA</w:t>
      </w:r>
    </w:p>
    <w:p w14:paraId="18F82C24" w14:textId="5B12A9D6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z dnia</w:t>
      </w:r>
      <w:r w:rsidR="00A240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4 sierpnia</w:t>
      </w:r>
      <w:r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202</w:t>
      </w:r>
      <w:r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3</w:t>
      </w:r>
      <w:r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 xml:space="preserve"> r.</w:t>
      </w:r>
    </w:p>
    <w:p w14:paraId="03C219A7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329EE54D" w14:textId="0CB12FBC" w:rsidR="00A31BBE" w:rsidRPr="00C84723" w:rsidRDefault="00A31BBE" w:rsidP="00A31B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w sprawie powołania komisji rekrutacyjnej do przeprowadzenia naboru</w:t>
      </w:r>
      <w:r w:rsidR="000E2E6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na zastępstwo za nieobecnego strażnika miejskiego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w Komendzie Straży Miejskiej w Gostyniu</w:t>
      </w:r>
    </w:p>
    <w:p w14:paraId="7909A6EE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0255E02A" w14:textId="37FF2CDC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Na podstawie art. 33 ust. 3 ustawy z dnia 8 marca 1990 r. o samorządzie gminnym (Dz. U. z 202</w:t>
      </w:r>
      <w:r w:rsidR="00252EE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3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="00252EE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40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ze zmianami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) w związku z art. 11 ust. 1 ustawy z dnia 21 listopada 2008 r. o pracownikach samorządowych (Dz. U. z 20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22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530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) oraz zarządzeniem nr 177/K/2017 Burmistrza Gostynia z dnia 18 grudnia 2017 r. zmieniającego zarządzenie w sprawie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realizacji systemu zarządzania jakością w Urzędzie Miejskim w Gostyniu</w:t>
      </w:r>
      <w:r w:rsidRPr="00C84723">
        <w:rPr>
          <w:rFonts w:ascii="Courier New" w:eastAsia="Times New Roman" w:hAnsi="Courier New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zarządza się, co następuje:</w:t>
      </w:r>
    </w:p>
    <w:p w14:paraId="33856DB8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0CF0A1C" w14:textId="635357E2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1. Powołuje się komisję rekrutacyjną do przeprowadzenia naboru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0E2E6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na zastę</w:t>
      </w:r>
      <w:r w:rsidR="003224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pstwo za nieobecnego 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>strażnika miejskiego</w:t>
      </w:r>
      <w:r w:rsidR="003224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 (stanowisko urzędnicze)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w 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Komendzie Straży Miejskiej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w Gostyniu w składzie:</w:t>
      </w:r>
    </w:p>
    <w:p w14:paraId="41C38B9E" w14:textId="77777777" w:rsidR="00AC1390" w:rsidRPr="00C84723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Grzegorz Skorupski – Zastępca Burmistrza Gostynia, przewodniczący komisji;</w:t>
      </w:r>
    </w:p>
    <w:p w14:paraId="05D01620" w14:textId="77777777" w:rsidR="00AC1390" w:rsidRPr="00C84723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Renata Ignasiak – Sekretarz Gminy, członek komisji;</w:t>
      </w:r>
    </w:p>
    <w:p w14:paraId="1AED886B" w14:textId="6C5AD289" w:rsidR="00AC1390" w:rsidRPr="00C84723" w:rsidRDefault="00A31BBE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Rafał Pędziwiatr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–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Komendant Straży Miejskiej w Gostyniu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, członek komisji;</w:t>
      </w:r>
    </w:p>
    <w:p w14:paraId="25972C97" w14:textId="77777777" w:rsidR="00AC1390" w:rsidRPr="00C84723" w:rsidRDefault="00AC1390" w:rsidP="00AC1390">
      <w:pPr>
        <w:numPr>
          <w:ilvl w:val="0"/>
          <w:numId w:val="1"/>
        </w:numPr>
        <w:tabs>
          <w:tab w:val="left" w:pos="38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Katarzyna Karolczak – Wujek – inspektor ds. kadrowych, sekretarz komisji.</w:t>
      </w:r>
    </w:p>
    <w:p w14:paraId="33966DC7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CFE4BBA" w14:textId="77777777" w:rsidR="00AC1390" w:rsidRPr="00C84723" w:rsidRDefault="00AC1390" w:rsidP="00AC13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§ 2. Wykonanie zarządzenia powierza się Sekretarzowi Gminy.</w:t>
      </w:r>
    </w:p>
    <w:p w14:paraId="32ABEFA5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3. Zarządzenie wchodzi w życie z dniem podpisania.</w:t>
      </w:r>
    </w:p>
    <w:p w14:paraId="091554F4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1268B71C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564575ED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41C9ED40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7A9F7628" w14:textId="77777777" w:rsidR="00AC1390" w:rsidRPr="00C84723" w:rsidRDefault="00AC1390" w:rsidP="00AC13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0A836971" w14:textId="77777777" w:rsidR="00CD7B08" w:rsidRP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CD7B08">
        <w:rPr>
          <w:rFonts w:ascii="Corbel" w:eastAsia="Calibri" w:hAnsi="Corbel" w:cs="Arial"/>
          <w:kern w:val="0"/>
          <w:lang w:eastAsia="zh-CN"/>
          <w14:ligatures w14:val="none"/>
        </w:rPr>
        <w:t>BURMISTRZ GOSTYNIA</w:t>
      </w:r>
    </w:p>
    <w:p w14:paraId="6E70BAA3" w14:textId="77777777" w:rsidR="00CD7B08" w:rsidRP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CD7B08">
        <w:rPr>
          <w:rFonts w:ascii="Calibri" w:eastAsia="Calibri" w:hAnsi="Calibri" w:cs="Arial"/>
          <w:color w:val="000000"/>
          <w:kern w:val="3"/>
          <w:lang w:eastAsia="zh-CN"/>
          <w14:ligatures w14:val="none"/>
        </w:rPr>
        <w:t xml:space="preserve">/-/ </w:t>
      </w:r>
      <w:r w:rsidRPr="00CD7B08">
        <w:rPr>
          <w:rFonts w:ascii="Corbel" w:eastAsia="Calibri" w:hAnsi="Corbel" w:cs="Arial"/>
          <w:i/>
          <w:kern w:val="0"/>
          <w:lang w:eastAsia="zh-CN"/>
          <w14:ligatures w14:val="none"/>
        </w:rPr>
        <w:t>J e r z y    K u l a k</w:t>
      </w:r>
    </w:p>
    <w:p w14:paraId="5284C86D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73FD8B68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Courier New" w:eastAsia="Times New Roman" w:hAnsi="Courier New" w:cs="Times New Roman"/>
          <w:color w:val="000000" w:themeColor="text1"/>
          <w:kern w:val="0"/>
          <w:sz w:val="20"/>
          <w:szCs w:val="20"/>
          <w:lang w:val="x-none" w:eastAsia="ar-SA"/>
          <w14:ligatures w14:val="none"/>
        </w:rPr>
        <w:br w:type="page"/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lastRenderedPageBreak/>
        <w:t>Uzasadnienie</w:t>
      </w:r>
    </w:p>
    <w:p w14:paraId="60D9FB1E" w14:textId="7D4BE061" w:rsidR="00AC1390" w:rsidRPr="00C84723" w:rsidRDefault="00CD7B08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do Zarządzenia nr 234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/K/2023</w:t>
      </w:r>
    </w:p>
    <w:p w14:paraId="25839BF8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Burmistrza Gostynia</w:t>
      </w:r>
    </w:p>
    <w:p w14:paraId="45034C6A" w14:textId="3F4414DD" w:rsid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z dnia </w:t>
      </w:r>
      <w:r w:rsidR="00A240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 sierpnia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2023 r.</w:t>
      </w:r>
    </w:p>
    <w:p w14:paraId="26AD21BE" w14:textId="77777777" w:rsidR="00A24069" w:rsidRPr="00C84723" w:rsidRDefault="00A24069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1CBA2737" w14:textId="49D4A2FD" w:rsidR="003224BE" w:rsidRPr="00C84723" w:rsidRDefault="003224BE" w:rsidP="00322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w sprawie powołania komisji rekrutacyjnej do przeprowadzenia naboru na zastępstwo za nieobecnego strażnika miejskiego w Komendzie Straży Miejskiej w Gostyniu</w:t>
      </w:r>
    </w:p>
    <w:p w14:paraId="2C7F199C" w14:textId="77777777" w:rsidR="003224BE" w:rsidRPr="00AC1390" w:rsidRDefault="003224BE" w:rsidP="003224B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45F9F7B4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3925A6BB" w14:textId="20200997" w:rsidR="00A31BBE" w:rsidRPr="00A31BBE" w:rsidRDefault="00A31BBE" w:rsidP="00A31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W związku z usprawiedliwioną nieobecnością pracownika i koniecznością zagwarantowania sprawnej realizacji zadań komórki organizacyjnej, podjęto decyzję o przeprowadzeniu otwartego i konkurencyjnego naboru na stanowiska urzędnicze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strażnika miejskiego.</w:t>
      </w:r>
    </w:p>
    <w:p w14:paraId="747A21C8" w14:textId="77777777" w:rsidR="00A31BBE" w:rsidRPr="00A31BBE" w:rsidRDefault="00A31BBE" w:rsidP="00A31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Procedura naboru odbywać się będzie w oparciu o uregulowania wewnętrzne Urzędu Miejskiego w Gostyniu - Planu Przebiegu Procesu „Nabór kadr” oraz instrukcji w sprawie zasad przeprowadzenia rekrutacji pracowników.  Dla przeprowadzenia naboru konieczne jest powołanie komisji rekrutacyjnej.</w:t>
      </w:r>
    </w:p>
    <w:p w14:paraId="6F8D8518" w14:textId="77777777" w:rsid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Calibri" w:hAnsi="Corbel" w:cs="Arial"/>
          <w:kern w:val="0"/>
          <w:lang w:eastAsia="zh-CN"/>
          <w14:ligatures w14:val="none"/>
        </w:rPr>
      </w:pPr>
    </w:p>
    <w:p w14:paraId="32B418E1" w14:textId="77777777" w:rsid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Calibri" w:hAnsi="Corbel" w:cs="Arial"/>
          <w:kern w:val="0"/>
          <w:lang w:eastAsia="zh-CN"/>
          <w14:ligatures w14:val="none"/>
        </w:rPr>
      </w:pPr>
    </w:p>
    <w:p w14:paraId="10ACF036" w14:textId="77777777" w:rsid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Calibri" w:hAnsi="Corbel" w:cs="Arial"/>
          <w:kern w:val="0"/>
          <w:lang w:eastAsia="zh-CN"/>
          <w14:ligatures w14:val="none"/>
        </w:rPr>
      </w:pPr>
    </w:p>
    <w:p w14:paraId="5B5CC90A" w14:textId="77777777" w:rsid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Calibri" w:hAnsi="Corbel" w:cs="Arial"/>
          <w:kern w:val="0"/>
          <w:lang w:eastAsia="zh-CN"/>
          <w14:ligatures w14:val="none"/>
        </w:rPr>
      </w:pPr>
    </w:p>
    <w:p w14:paraId="43B5FA89" w14:textId="77777777" w:rsid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Calibri" w:hAnsi="Corbel" w:cs="Arial"/>
          <w:kern w:val="0"/>
          <w:lang w:eastAsia="zh-CN"/>
          <w14:ligatures w14:val="none"/>
        </w:rPr>
      </w:pPr>
    </w:p>
    <w:p w14:paraId="75B4EDF5" w14:textId="11995DF3" w:rsidR="00CD7B08" w:rsidRP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bookmarkStart w:id="0" w:name="_GoBack"/>
      <w:bookmarkEnd w:id="0"/>
      <w:r w:rsidRPr="00CD7B08">
        <w:rPr>
          <w:rFonts w:ascii="Corbel" w:eastAsia="Calibri" w:hAnsi="Corbel" w:cs="Arial"/>
          <w:kern w:val="0"/>
          <w:lang w:eastAsia="zh-CN"/>
          <w14:ligatures w14:val="none"/>
        </w:rPr>
        <w:t>BURMISTRZ GOSTYNIA</w:t>
      </w:r>
    </w:p>
    <w:p w14:paraId="3919BBD4" w14:textId="77777777" w:rsidR="00CD7B08" w:rsidRPr="00CD7B08" w:rsidRDefault="00CD7B08" w:rsidP="00CD7B08">
      <w:pPr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CD7B08">
        <w:rPr>
          <w:rFonts w:ascii="Calibri" w:eastAsia="Calibri" w:hAnsi="Calibri" w:cs="Arial"/>
          <w:color w:val="000000"/>
          <w:kern w:val="3"/>
          <w:lang w:eastAsia="zh-CN"/>
          <w14:ligatures w14:val="none"/>
        </w:rPr>
        <w:t xml:space="preserve">/-/ </w:t>
      </w:r>
      <w:r w:rsidRPr="00CD7B08">
        <w:rPr>
          <w:rFonts w:ascii="Corbel" w:eastAsia="Calibri" w:hAnsi="Corbel" w:cs="Arial"/>
          <w:i/>
          <w:kern w:val="0"/>
          <w:lang w:eastAsia="zh-CN"/>
          <w14:ligatures w14:val="none"/>
        </w:rPr>
        <w:t>J e r z y    K u l a k</w:t>
      </w:r>
    </w:p>
    <w:p w14:paraId="1B8DB24F" w14:textId="77777777" w:rsidR="008B4AAA" w:rsidRDefault="008B4AAA"/>
    <w:sectPr w:rsidR="008B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D0"/>
    <w:rsid w:val="000E2E6A"/>
    <w:rsid w:val="00252EEA"/>
    <w:rsid w:val="003224BE"/>
    <w:rsid w:val="0050066A"/>
    <w:rsid w:val="008B4AAA"/>
    <w:rsid w:val="00914BBC"/>
    <w:rsid w:val="00A24069"/>
    <w:rsid w:val="00A31BBE"/>
    <w:rsid w:val="00AC1390"/>
    <w:rsid w:val="00C84723"/>
    <w:rsid w:val="00CD7B08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169"/>
  <w15:chartTrackingRefBased/>
  <w15:docId w15:val="{82DA7FC8-B99F-45F0-A728-4BB9C85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5</cp:revision>
  <cp:lastPrinted>2023-08-04T05:52:00Z</cp:lastPrinted>
  <dcterms:created xsi:type="dcterms:W3CDTF">2023-08-03T11:47:00Z</dcterms:created>
  <dcterms:modified xsi:type="dcterms:W3CDTF">2023-08-04T05:53:00Z</dcterms:modified>
</cp:coreProperties>
</file>