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FBD6" w14:textId="77777777" w:rsidR="00A77B3E" w:rsidRDefault="005E333F">
      <w:pPr>
        <w:jc w:val="center"/>
        <w:rPr>
          <w:b/>
          <w:caps/>
        </w:rPr>
      </w:pPr>
      <w:r>
        <w:rPr>
          <w:b/>
          <w:caps/>
        </w:rPr>
        <w:t>Uchwała Nr LII/611/23</w:t>
      </w:r>
      <w:r>
        <w:rPr>
          <w:b/>
          <w:caps/>
        </w:rPr>
        <w:br/>
        <w:t>Rady Miejskiej w Gostyniu</w:t>
      </w:r>
    </w:p>
    <w:p w14:paraId="28BD0C92" w14:textId="77777777" w:rsidR="00A77B3E" w:rsidRDefault="005E333F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77980FFB" w14:textId="77777777" w:rsidR="00A77B3E" w:rsidRDefault="005E333F">
      <w:pPr>
        <w:keepNext/>
        <w:spacing w:after="480"/>
        <w:jc w:val="center"/>
      </w:pPr>
      <w:r>
        <w:rPr>
          <w:b/>
        </w:rPr>
        <w:t>w sprawie powołania zespołu opiniującego kandydatów na ławników</w:t>
      </w:r>
    </w:p>
    <w:p w14:paraId="1FAA134F" w14:textId="77777777" w:rsidR="00A77B3E" w:rsidRDefault="005E333F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jednolity Dz.U. </w:t>
      </w:r>
      <w:r>
        <w:t>z 2023 r., poz. 40 ze zm.) oraz art. 163 § 2 ustawy z dnia 27 lipca 2001 r. Prawo o ustroju sądów powszechnych (tekst jednolity Dz. U. z 2023 r., poz. 217 ze zm.),</w:t>
      </w:r>
    </w:p>
    <w:p w14:paraId="5AB392BE" w14:textId="77777777" w:rsidR="00A77B3E" w:rsidRDefault="005E333F">
      <w:pPr>
        <w:spacing w:before="120" w:after="120"/>
        <w:ind w:firstLine="227"/>
      </w:pPr>
      <w:r>
        <w:t>Rada Miejska w Gostyniu uchwala, co następuje:</w:t>
      </w:r>
    </w:p>
    <w:p w14:paraId="36116315" w14:textId="77777777" w:rsidR="00A77B3E" w:rsidRDefault="005E333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Powołuje się zespół opiniujący kandyd</w:t>
      </w:r>
      <w:r>
        <w:t>atów na ławników w składzie:</w:t>
      </w:r>
    </w:p>
    <w:p w14:paraId="5412F139" w14:textId="77777777" w:rsidR="00A77B3E" w:rsidRDefault="005E333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Mikołaj Jackowiak</w:t>
      </w:r>
    </w:p>
    <w:p w14:paraId="75BCF451" w14:textId="77777777" w:rsidR="00A77B3E" w:rsidRDefault="005E333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Paweł Koncewicz</w:t>
      </w:r>
    </w:p>
    <w:p w14:paraId="6CF5B4BE" w14:textId="77777777" w:rsidR="00A77B3E" w:rsidRDefault="005E333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Bartłomiej Smorowiński</w:t>
      </w:r>
    </w:p>
    <w:p w14:paraId="2923DDD4" w14:textId="77777777" w:rsidR="00A77B3E" w:rsidRDefault="005E333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Katarzyna Krawiec</w:t>
      </w:r>
    </w:p>
    <w:p w14:paraId="6001CAC8" w14:textId="77777777" w:rsidR="00A77B3E" w:rsidRDefault="005E333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Zespół określony w ust. 1 ze swego grona wybiera przewodniczącego.</w:t>
      </w:r>
    </w:p>
    <w:p w14:paraId="3FCD4069" w14:textId="77777777" w:rsidR="00A77B3E" w:rsidRDefault="005E333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Zadaniem zespołu jest przygotowanie i przedstawienie na sesji op</w:t>
      </w:r>
      <w:r>
        <w:rPr>
          <w:color w:val="000000"/>
          <w:u w:color="000000"/>
        </w:rPr>
        <w:t>inii o zgłoszonych kandydatach, w szczególności w zakresie spełnienia przez nich wymogów określonych w ustawie.</w:t>
      </w:r>
    </w:p>
    <w:p w14:paraId="402CC93F" w14:textId="77777777" w:rsidR="00A77B3E" w:rsidRDefault="005E333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Przewodniczącemu Rady Miejskiej.</w:t>
      </w:r>
    </w:p>
    <w:p w14:paraId="11314C35" w14:textId="77777777" w:rsidR="00A77B3E" w:rsidRDefault="005E333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2B454A5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C41070E" w14:textId="77777777" w:rsidR="00A77B3E" w:rsidRDefault="005E333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B2564" w14:paraId="1E35139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860B5" w14:textId="77777777" w:rsidR="005B2564" w:rsidRDefault="005B256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2B136" w14:textId="77777777" w:rsidR="005B2564" w:rsidRDefault="005E333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53DAA2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9B55E47" w14:textId="77777777" w:rsidR="005B2564" w:rsidRDefault="005B2564">
      <w:pPr>
        <w:rPr>
          <w:szCs w:val="20"/>
        </w:rPr>
      </w:pPr>
    </w:p>
    <w:p w14:paraId="1DEEA7FB" w14:textId="77777777" w:rsidR="005B2564" w:rsidRDefault="005E333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AF0805" w14:textId="77777777" w:rsidR="005B2564" w:rsidRDefault="005E333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LII/611/23</w:t>
      </w:r>
    </w:p>
    <w:p w14:paraId="40D39EBA" w14:textId="77777777" w:rsidR="005B2564" w:rsidRDefault="005E333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17D2987" w14:textId="77777777" w:rsidR="005B2564" w:rsidRDefault="005E333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czerwca 2023 r.</w:t>
      </w:r>
    </w:p>
    <w:p w14:paraId="09AEDF5C" w14:textId="77777777" w:rsidR="005B2564" w:rsidRDefault="005E333F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</w:t>
      </w:r>
      <w:r>
        <w:rPr>
          <w:b/>
          <w:szCs w:val="20"/>
        </w:rPr>
        <w:t>powołania zespołu opiniującego kandydatów na ławników</w:t>
      </w:r>
    </w:p>
    <w:p w14:paraId="14BB928F" w14:textId="77777777" w:rsidR="005B2564" w:rsidRDefault="005E333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2023 roku kończy się 4 – letnia kadencja ławników. Rada Miejska w Gostyniu dokona wyboru ławników na kolejną kadencję 2024 – 2027 najpóźniej w październiku 2023 r. Zgodnie z art. 163 § 2 ustawy Prawo</w:t>
      </w:r>
      <w:r>
        <w:rPr>
          <w:color w:val="000000"/>
          <w:szCs w:val="20"/>
          <w:u w:color="000000"/>
        </w:rPr>
        <w:t xml:space="preserve"> o ustroju sądów powszechnych przed przystąpieniem do wyborów rada powołuje zespół, który przedstawia na sesji swoją opinię o zgłoszonych kandydatach, w szczególności w zakresie spełnienia przez nich wymogów określonych w ustawie.</w:t>
      </w:r>
    </w:p>
    <w:p w14:paraId="7AF22C05" w14:textId="77777777" w:rsidR="005B2564" w:rsidRDefault="005E333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po</w:t>
      </w:r>
      <w:r>
        <w:rPr>
          <w:color w:val="000000"/>
          <w:szCs w:val="20"/>
          <w:u w:color="000000"/>
        </w:rPr>
        <w:t>djęcie uchwały jest zasadne.</w:t>
      </w:r>
    </w:p>
    <w:p w14:paraId="378FC53C" w14:textId="77777777" w:rsidR="005B2564" w:rsidRDefault="005B2564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B2564" w14:paraId="424D65BC" w14:textId="77777777">
        <w:tc>
          <w:tcPr>
            <w:tcW w:w="2500" w:type="pct"/>
            <w:tcBorders>
              <w:right w:val="nil"/>
            </w:tcBorders>
          </w:tcPr>
          <w:p w14:paraId="218E6DBC" w14:textId="77777777" w:rsidR="005B2564" w:rsidRDefault="005B2564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0147E17" w14:textId="77777777" w:rsidR="005B2564" w:rsidRDefault="005E333F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5D362C6B" w14:textId="77777777" w:rsidR="005B2564" w:rsidRDefault="005E333F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0252ECA7" w14:textId="77777777" w:rsidR="005B2564" w:rsidRDefault="005E333F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2E44B770" w14:textId="77777777" w:rsidR="005B2564" w:rsidRDefault="005B2564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5B256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6630" w14:textId="77777777" w:rsidR="00000000" w:rsidRDefault="005E333F">
      <w:r>
        <w:separator/>
      </w:r>
    </w:p>
  </w:endnote>
  <w:endnote w:type="continuationSeparator" w:id="0">
    <w:p w14:paraId="50047397" w14:textId="77777777" w:rsidR="00000000" w:rsidRDefault="005E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B2564" w14:paraId="06FE637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669182" w14:textId="77777777" w:rsidR="005B2564" w:rsidRDefault="005E333F">
          <w:pPr>
            <w:jc w:val="left"/>
            <w:rPr>
              <w:sz w:val="18"/>
            </w:rPr>
          </w:pPr>
          <w:r>
            <w:rPr>
              <w:sz w:val="18"/>
            </w:rPr>
            <w:t>Id: 0F403D80-F4EC-4DBC-BA4B-A952B382F24D.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E8FB52" w14:textId="77777777" w:rsidR="005B2564" w:rsidRDefault="005E33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3B7F0F" w14:textId="77777777" w:rsidR="005B2564" w:rsidRDefault="005B25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B2564" w14:paraId="47CB7E0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781E5E" w14:textId="77777777" w:rsidR="005B2564" w:rsidRDefault="005E333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0F403D80-F4EC-4DBC-BA4B-A952B382F24D.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31D52A" w14:textId="77777777" w:rsidR="005B2564" w:rsidRDefault="005E33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ADCCB8" w14:textId="77777777" w:rsidR="005B2564" w:rsidRDefault="005B25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21E0" w14:textId="77777777" w:rsidR="00000000" w:rsidRDefault="005E333F">
      <w:r>
        <w:separator/>
      </w:r>
    </w:p>
  </w:footnote>
  <w:footnote w:type="continuationSeparator" w:id="0">
    <w:p w14:paraId="4E136487" w14:textId="77777777" w:rsidR="00000000" w:rsidRDefault="005E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B2564"/>
    <w:rsid w:val="005E333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B3C41"/>
  <w15:docId w15:val="{A9C16C20-2911-4F49-A8F1-FD551C42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LII/611/23 z dnia 22 czerwca 2023 r.</dc:title>
  <dc:subject>w sprawie powołania zespołu opiniującego kandydatów na ławników</dc:subject>
  <dc:creator>mmajewska</dc:creator>
  <cp:lastModifiedBy>Milena Majewska</cp:lastModifiedBy>
  <cp:revision>2</cp:revision>
  <dcterms:created xsi:type="dcterms:W3CDTF">2023-06-26T12:07:00Z</dcterms:created>
  <dcterms:modified xsi:type="dcterms:W3CDTF">2023-06-26T12:07:00Z</dcterms:modified>
  <cp:category>Akt prawny</cp:category>
</cp:coreProperties>
</file>