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C788" w14:textId="77777777" w:rsidR="00A77B3E" w:rsidRDefault="00C919FE">
      <w:pPr>
        <w:jc w:val="center"/>
        <w:rPr>
          <w:b/>
          <w:caps/>
        </w:rPr>
      </w:pPr>
      <w:r>
        <w:rPr>
          <w:b/>
          <w:caps/>
        </w:rPr>
        <w:t>Uchwała Nr LII/605/23</w:t>
      </w:r>
      <w:r>
        <w:rPr>
          <w:b/>
          <w:caps/>
        </w:rPr>
        <w:br/>
        <w:t>Rady Miejskiej w Gostyniu</w:t>
      </w:r>
    </w:p>
    <w:p w14:paraId="4C744E59" w14:textId="77777777" w:rsidR="00A77B3E" w:rsidRDefault="00C919FE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24EE910A" w14:textId="77777777" w:rsidR="00A77B3E" w:rsidRDefault="00C919FE">
      <w:pPr>
        <w:keepNext/>
        <w:spacing w:after="480"/>
        <w:jc w:val="center"/>
      </w:pPr>
      <w:r>
        <w:rPr>
          <w:b/>
        </w:rPr>
        <w:t>w sprawie określenia rodzajów świadczeń przyznawanych w ramach</w:t>
      </w:r>
      <w:r>
        <w:rPr>
          <w:b/>
        </w:rPr>
        <w:br/>
        <w:t>pomocy zdrowotnej dla nauczycieli szkół podstawowych i przedszkoli</w:t>
      </w:r>
      <w:r>
        <w:rPr>
          <w:b/>
        </w:rPr>
        <w:br/>
        <w:t xml:space="preserve">prowadzonych przez gminę Gostyń </w:t>
      </w:r>
      <w:r>
        <w:rPr>
          <w:b/>
        </w:rPr>
        <w:t>korzystających z opieki zdrowotnej</w:t>
      </w:r>
      <w:r>
        <w:rPr>
          <w:b/>
        </w:rPr>
        <w:br/>
        <w:t>oraz warunków i sposobu przyznawania tych świadczeń</w:t>
      </w:r>
    </w:p>
    <w:p w14:paraId="6F3EE4E7" w14:textId="77777777" w:rsidR="00A77B3E" w:rsidRDefault="00C919FE">
      <w:pPr>
        <w:keepLines/>
        <w:spacing w:before="120" w:after="120"/>
        <w:ind w:firstLine="227"/>
      </w:pPr>
      <w:r>
        <w:t>Na podstawie art. 18 ust. 2 pkt. 15 ustawy z dnia 8 marca 1990 roku o samorządzie gminnym (tekst jednolity z 2023 roku Dz. U. poz. 40 ze zm.) oraz art. 72 ust. 1 i 4 w z</w:t>
      </w:r>
      <w:r>
        <w:t>wiązku z art. 91b ust. 1 ustawy z dnia 26 stycznia 1982 roku Karta Nauczyciela (tekst jednolity z 2023 roku Dz. U. poz. 984) Rada Miejska w Gostyniu uchwala, co następuje:</w:t>
      </w:r>
    </w:p>
    <w:p w14:paraId="5AE05B91" w14:textId="77777777" w:rsidR="00A77B3E" w:rsidRDefault="00C919FE">
      <w:pPr>
        <w:keepLines/>
        <w:spacing w:before="120" w:after="120"/>
        <w:ind w:firstLine="340"/>
      </w:pPr>
      <w:r>
        <w:rPr>
          <w:b/>
        </w:rPr>
        <w:t>§ 1. </w:t>
      </w:r>
      <w:r>
        <w:t>Środki finansowe na pomoc zdrowotną dla nauczycieli określa się corocznie w bud</w:t>
      </w:r>
      <w:r>
        <w:t>żecie gminy Gostyń w wysokości 0,3% planowanych rocznych wynagrodzeń osobowych nauczycieli.</w:t>
      </w:r>
    </w:p>
    <w:p w14:paraId="6C25A802" w14:textId="77777777" w:rsidR="00A77B3E" w:rsidRDefault="00C919FE">
      <w:pPr>
        <w:keepLines/>
        <w:spacing w:before="120" w:after="120"/>
        <w:ind w:firstLine="340"/>
      </w:pPr>
      <w:r>
        <w:rPr>
          <w:b/>
        </w:rPr>
        <w:t>§ 2. </w:t>
      </w:r>
      <w:r>
        <w:t>Pomoc zdrowotna dla nauczycieli udzielana jest w następujących formach:</w:t>
      </w:r>
    </w:p>
    <w:p w14:paraId="7BAB48DD" w14:textId="77777777" w:rsidR="00A77B3E" w:rsidRDefault="00C919FE">
      <w:pPr>
        <w:spacing w:before="120" w:after="120"/>
        <w:ind w:left="340" w:hanging="227"/>
      </w:pPr>
      <w:r>
        <w:t>1) </w:t>
      </w:r>
      <w:r>
        <w:t>dofinansowanie kosztów zakupu leków lub sprzętu medycznego;</w:t>
      </w:r>
    </w:p>
    <w:p w14:paraId="7517351A" w14:textId="77777777" w:rsidR="00A77B3E" w:rsidRDefault="00C919FE">
      <w:pPr>
        <w:spacing w:before="120" w:after="120"/>
        <w:ind w:left="340" w:hanging="227"/>
      </w:pPr>
      <w:r>
        <w:t>2) </w:t>
      </w:r>
      <w:r>
        <w:t>dofinansowanie kosztó</w:t>
      </w:r>
      <w:r>
        <w:t>w leczenia szpitalnego;</w:t>
      </w:r>
    </w:p>
    <w:p w14:paraId="165D192A" w14:textId="77777777" w:rsidR="00A77B3E" w:rsidRDefault="00C919FE">
      <w:pPr>
        <w:spacing w:before="120" w:after="120"/>
        <w:ind w:left="340" w:hanging="227"/>
      </w:pPr>
      <w:r>
        <w:t>3) </w:t>
      </w:r>
      <w:r>
        <w:t>dofinansowanie kosztów specjalistycznego leczenia;</w:t>
      </w:r>
    </w:p>
    <w:p w14:paraId="0C9B1755" w14:textId="77777777" w:rsidR="00A77B3E" w:rsidRDefault="00C919FE">
      <w:pPr>
        <w:spacing w:before="120" w:after="120"/>
        <w:ind w:left="340" w:hanging="227"/>
      </w:pPr>
      <w:r>
        <w:t>4) </w:t>
      </w:r>
      <w:r>
        <w:t>dofinansowanie kosztów pobytu na turnusach rehabilitacyjnych lub kosztów usług rehabilitacyjnych.</w:t>
      </w:r>
    </w:p>
    <w:p w14:paraId="34DADEC3" w14:textId="77777777" w:rsidR="00A77B3E" w:rsidRDefault="00C919FE">
      <w:pPr>
        <w:keepLines/>
        <w:spacing w:before="120" w:after="120"/>
        <w:ind w:firstLine="340"/>
      </w:pPr>
      <w:r>
        <w:rPr>
          <w:b/>
        </w:rPr>
        <w:t>§ 3. </w:t>
      </w:r>
      <w:r>
        <w:t>Warunkiem przyznania pomocy zdrowotnej jest złożenie przez nauczyciela w</w:t>
      </w:r>
      <w:r>
        <w:t>niosku do Burmistrza Gostynia zwierającego następujące załączniki:</w:t>
      </w:r>
    </w:p>
    <w:p w14:paraId="4BA0B23C" w14:textId="77777777" w:rsidR="00A77B3E" w:rsidRDefault="00C919FE">
      <w:pPr>
        <w:spacing w:before="120" w:after="120"/>
        <w:ind w:left="340" w:hanging="227"/>
      </w:pPr>
      <w:r>
        <w:t>1) </w:t>
      </w:r>
      <w:r>
        <w:t>aktualne zaświadczenie lekarskie o stanie zdrowia nauczyciela;</w:t>
      </w:r>
    </w:p>
    <w:p w14:paraId="6EE28801" w14:textId="77777777" w:rsidR="00A77B3E" w:rsidRDefault="00C919FE">
      <w:pPr>
        <w:spacing w:before="120" w:after="120"/>
        <w:ind w:left="340" w:hanging="227"/>
      </w:pPr>
      <w:r>
        <w:t>2) </w:t>
      </w:r>
      <w:r>
        <w:t>oświadczenie o wysokości dochodów przypadających na jednego członka rodziny nauczyciela za okres trzech miesięcy poprzed</w:t>
      </w:r>
      <w:r>
        <w:t>zających złożenie wniosku;</w:t>
      </w:r>
    </w:p>
    <w:p w14:paraId="038870E6" w14:textId="77777777" w:rsidR="00A77B3E" w:rsidRDefault="00C919FE">
      <w:pPr>
        <w:spacing w:before="120" w:after="120"/>
        <w:ind w:left="340" w:hanging="227"/>
      </w:pPr>
      <w:r>
        <w:t>3) </w:t>
      </w:r>
      <w:r>
        <w:t>imiennie wystawione rachunki lub faktury za poniesione koszty na cele zdrowotne.</w:t>
      </w:r>
    </w:p>
    <w:p w14:paraId="245FD5A3" w14:textId="77777777" w:rsidR="00A77B3E" w:rsidRDefault="00C919FE">
      <w:pPr>
        <w:keepLines/>
        <w:spacing w:before="120" w:after="120"/>
        <w:ind w:firstLine="340"/>
      </w:pPr>
      <w:r>
        <w:rPr>
          <w:b/>
        </w:rPr>
        <w:t>§ 4. </w:t>
      </w:r>
      <w:r>
        <w:t>Z inicjatywą przyznania pomocy zdrowotnej mogą wystąpić również:</w:t>
      </w:r>
    </w:p>
    <w:p w14:paraId="0B939CE5" w14:textId="77777777" w:rsidR="00A77B3E" w:rsidRDefault="00C919FE">
      <w:pPr>
        <w:spacing w:before="120" w:after="120"/>
        <w:ind w:left="340" w:hanging="227"/>
      </w:pPr>
      <w:r>
        <w:t>1) </w:t>
      </w:r>
      <w:r>
        <w:t>dyrektor szkoły podstawowej lub przedszkola;</w:t>
      </w:r>
    </w:p>
    <w:p w14:paraId="38F6A607" w14:textId="77777777" w:rsidR="00A77B3E" w:rsidRDefault="00C919FE">
      <w:pPr>
        <w:spacing w:before="120" w:after="120"/>
        <w:ind w:left="340" w:hanging="227"/>
      </w:pPr>
      <w:r>
        <w:t>2) </w:t>
      </w:r>
      <w:r>
        <w:t>rada pedagogiczna;</w:t>
      </w:r>
    </w:p>
    <w:p w14:paraId="694C3428" w14:textId="77777777" w:rsidR="00A77B3E" w:rsidRDefault="00C919FE">
      <w:pPr>
        <w:spacing w:before="120" w:after="120"/>
        <w:ind w:left="340" w:hanging="227"/>
      </w:pPr>
      <w:r>
        <w:t>3) </w:t>
      </w:r>
      <w:r>
        <w:t>or</w:t>
      </w:r>
      <w:r>
        <w:t>ganizacja związkowa, do której nauczyciel należy;</w:t>
      </w:r>
    </w:p>
    <w:p w14:paraId="2B79C5AA" w14:textId="77777777" w:rsidR="00A77B3E" w:rsidRDefault="00C919FE">
      <w:pPr>
        <w:spacing w:before="120" w:after="120"/>
        <w:ind w:left="340" w:hanging="227"/>
      </w:pPr>
      <w:r>
        <w:t>4) </w:t>
      </w:r>
      <w:r>
        <w:t>opiekun lub członek rodziny, jeżeli nauczyciel nie jest zdolny do podejmowania czynności prawnych.</w:t>
      </w:r>
    </w:p>
    <w:p w14:paraId="79A0CA25" w14:textId="77777777" w:rsidR="00A77B3E" w:rsidRDefault="00C919FE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2877E0E8" w14:textId="77777777" w:rsidR="00A77B3E" w:rsidRDefault="00C919FE">
      <w:pPr>
        <w:keepLines/>
        <w:spacing w:before="120" w:after="120"/>
        <w:ind w:firstLine="340"/>
      </w:pPr>
      <w:r>
        <w:rPr>
          <w:b/>
        </w:rPr>
        <w:t>§ 6. </w:t>
      </w:r>
      <w:r>
        <w:t>Traci moc Uchwała Nr XI/111/07 Rady Miej</w:t>
      </w:r>
      <w:r>
        <w:t>skiej w Gostyniu z dnia 7 września 2007 roku w sprawie określenia rodzajów świadczeń przyznawanych w ramach pomocy zdrowotnej dla nauczycieli placówek oświatowych prowadzonych przez gminę Gostyń  korzystających z opieki zdrowotnej oraz warunków i sposobu p</w:t>
      </w:r>
      <w:r>
        <w:t>rzyznawania tych świadczeń.</w:t>
      </w:r>
    </w:p>
    <w:p w14:paraId="19FBFAAD" w14:textId="77777777" w:rsidR="00A77B3E" w:rsidRDefault="00C919FE">
      <w:pPr>
        <w:keepNext/>
        <w:keepLines/>
        <w:spacing w:before="120" w:after="120"/>
        <w:ind w:firstLine="340"/>
      </w:pPr>
      <w:r>
        <w:rPr>
          <w:b/>
        </w:rPr>
        <w:lastRenderedPageBreak/>
        <w:t>§ 7. </w:t>
      </w:r>
      <w:r>
        <w:t>Uchwała wchodzi w życie  z dniem 1 sierpnia 2023 roku i podlega ogłoszeniu w Dzienniku Urzędowym Województwa Wielkopolskiego,</w:t>
      </w:r>
    </w:p>
    <w:p w14:paraId="72CC82E1" w14:textId="77777777" w:rsidR="00A77B3E" w:rsidRDefault="00A77B3E">
      <w:pPr>
        <w:keepNext/>
        <w:keepLines/>
        <w:spacing w:before="120" w:after="120"/>
        <w:ind w:firstLine="340"/>
      </w:pPr>
    </w:p>
    <w:p w14:paraId="2AC5EF3F" w14:textId="77777777" w:rsidR="00A77B3E" w:rsidRDefault="00C919F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F2097" w14:paraId="7E3D5FE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800F5" w14:textId="77777777" w:rsidR="002F2097" w:rsidRDefault="002F209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96BE7" w14:textId="77777777" w:rsidR="002F2097" w:rsidRDefault="00C919F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394D26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F575BDB" w14:textId="77777777" w:rsidR="002F2097" w:rsidRDefault="002F2097">
      <w:pPr>
        <w:rPr>
          <w:szCs w:val="20"/>
        </w:rPr>
      </w:pPr>
    </w:p>
    <w:p w14:paraId="656BB620" w14:textId="77777777" w:rsidR="002F2097" w:rsidRDefault="00C919F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036D418" w14:textId="77777777" w:rsidR="002F2097" w:rsidRDefault="00C919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LII/605/23</w:t>
      </w:r>
    </w:p>
    <w:p w14:paraId="0273A132" w14:textId="77777777" w:rsidR="002F2097" w:rsidRDefault="00C919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  <w:r>
        <w:rPr>
          <w:szCs w:val="20"/>
        </w:rPr>
        <w:br/>
        <w:t>z dnia 22 czerwca 2023 r.</w:t>
      </w:r>
    </w:p>
    <w:p w14:paraId="28FBB409" w14:textId="77777777" w:rsidR="002F2097" w:rsidRDefault="00C919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rodzajów świadczeń przyznawanych w ramach</w:t>
      </w:r>
      <w:r>
        <w:rPr>
          <w:szCs w:val="20"/>
        </w:rPr>
        <w:br/>
        <w:t>pomocy zdrowotnej dla</w:t>
      </w:r>
      <w:r>
        <w:rPr>
          <w:szCs w:val="20"/>
        </w:rPr>
        <w:t xml:space="preserve"> nauczycieli szkół podstawowych i przedszkoli</w:t>
      </w:r>
      <w:r>
        <w:rPr>
          <w:szCs w:val="20"/>
        </w:rPr>
        <w:br/>
        <w:t>prowadzonych przez gminę Gostyń korzystających z opieki zdrowotnej</w:t>
      </w:r>
      <w:r>
        <w:rPr>
          <w:szCs w:val="20"/>
        </w:rPr>
        <w:br/>
        <w:t>oraz warunków i sposobu przyznawania tych świadczeń</w:t>
      </w:r>
    </w:p>
    <w:p w14:paraId="5B3691F1" w14:textId="77777777" w:rsidR="002F2097" w:rsidRDefault="00C919F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Art. 72 ust. 1 ustawy z dnia 26 stycznia 1982 roku Karta Nauczyciela nakłada na organ pro</w:t>
      </w:r>
      <w:r>
        <w:rPr>
          <w:szCs w:val="20"/>
        </w:rPr>
        <w:t xml:space="preserve">wadzący szkołę obowiązek nie tylko corocznego ustalania w budżecie środków finansowych z przeznaczeniem na pomoc zdrowotną dla nauczycieli korzystających z opieki zdrowotnej, ale również określenie rodzajów świadczeń przyznawanych w ramach tej pomocy oraz </w:t>
      </w:r>
      <w:r>
        <w:rPr>
          <w:szCs w:val="20"/>
        </w:rPr>
        <w:t>warunków i sposobu ich przyznawania. Przedstawiona powyżej treść uchwały świadczy o wywiązaniu się z nałożonego obowiązku przez radę gminy. Przedłożony projekt został zaopiniowany przez związki zawodowe zrzeszające nauczycieli na terenie gminy Gostyń.</w:t>
      </w:r>
    </w:p>
    <w:p w14:paraId="57899EC5" w14:textId="77777777" w:rsidR="002F2097" w:rsidRDefault="00C919F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>Dlatego podjęcie uchwały uznaje się za zasadne.</w:t>
      </w:r>
    </w:p>
    <w:p w14:paraId="559CCBB3" w14:textId="77777777" w:rsidR="002F2097" w:rsidRDefault="002F209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F2097" w14:paraId="04FB7452" w14:textId="77777777">
        <w:tc>
          <w:tcPr>
            <w:tcW w:w="2500" w:type="pct"/>
            <w:tcBorders>
              <w:right w:val="nil"/>
            </w:tcBorders>
          </w:tcPr>
          <w:p w14:paraId="7B3F6D96" w14:textId="77777777" w:rsidR="002F2097" w:rsidRDefault="002F209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B5C1258" w14:textId="77777777" w:rsidR="002F2097" w:rsidRDefault="00C919F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638A7BE" w14:textId="77777777" w:rsidR="002F2097" w:rsidRDefault="00C919F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687DB78" w14:textId="77777777" w:rsidR="002F2097" w:rsidRDefault="00C919F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DAA2C94" w14:textId="77777777" w:rsidR="002F2097" w:rsidRDefault="002F2097">
      <w:pPr>
        <w:spacing w:before="120" w:after="120"/>
        <w:ind w:firstLine="227"/>
        <w:rPr>
          <w:szCs w:val="20"/>
        </w:rPr>
      </w:pPr>
    </w:p>
    <w:sectPr w:rsidR="002F209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27D4" w14:textId="77777777" w:rsidR="00000000" w:rsidRDefault="00C919FE">
      <w:r>
        <w:separator/>
      </w:r>
    </w:p>
  </w:endnote>
  <w:endnote w:type="continuationSeparator" w:id="0">
    <w:p w14:paraId="37256F67" w14:textId="77777777" w:rsidR="00000000" w:rsidRDefault="00C9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2097" w14:paraId="4745CF2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0067DB" w14:textId="77777777" w:rsidR="002F2097" w:rsidRDefault="00C919F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D676242D-85CE-447F-AA28-BBB8A95FEF19.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9D1BF2" w14:textId="77777777" w:rsidR="002F2097" w:rsidRDefault="00C919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290CDE" w14:textId="77777777" w:rsidR="002F2097" w:rsidRDefault="002F209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2097" w14:paraId="695AA3A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D4E346" w14:textId="77777777" w:rsidR="002F2097" w:rsidRDefault="00C919FE">
          <w:pPr>
            <w:jc w:val="left"/>
            <w:rPr>
              <w:sz w:val="18"/>
            </w:rPr>
          </w:pPr>
          <w:r>
            <w:rPr>
              <w:sz w:val="18"/>
            </w:rPr>
            <w:t>Id: D676242D-85CE-447F-AA28-BBB8A95FEF19.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1FF083" w14:textId="77777777" w:rsidR="002F2097" w:rsidRDefault="00C919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5447A15" w14:textId="77777777" w:rsidR="002F2097" w:rsidRDefault="002F20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0BD9" w14:textId="77777777" w:rsidR="00000000" w:rsidRDefault="00C919FE">
      <w:r>
        <w:separator/>
      </w:r>
    </w:p>
  </w:footnote>
  <w:footnote w:type="continuationSeparator" w:id="0">
    <w:p w14:paraId="018C508D" w14:textId="77777777" w:rsidR="00000000" w:rsidRDefault="00C9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2097"/>
    <w:rsid w:val="00A77B3E"/>
    <w:rsid w:val="00C919F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A4393"/>
  <w15:docId w15:val="{14040AC9-3480-4764-A057-F1F765C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LII/605/23 z dnia 22 czerwca 2023 r.</dc:title>
  <dc:subject>w sprawie określenia rodzajów świadczeń przyznawanych w^ramach
pomocy zdrowotnej dla nauczycieli szkół podstawowych i^przedszkoli
prowadzonych przez gminę Gostyń korzystających z^opieki zdrowotnej
oraz warunków i^sposobu przyznawania tych świadczeń</dc:subject>
  <dc:creator>mmajewska</dc:creator>
  <cp:lastModifiedBy>Milena Majewska</cp:lastModifiedBy>
  <cp:revision>2</cp:revision>
  <dcterms:created xsi:type="dcterms:W3CDTF">2023-06-26T12:03:00Z</dcterms:created>
  <dcterms:modified xsi:type="dcterms:W3CDTF">2023-06-26T12:03:00Z</dcterms:modified>
  <cp:category>Akt prawny</cp:category>
</cp:coreProperties>
</file>