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1" w:rsidRDefault="00C533C2" w:rsidP="005C518E">
      <w:pPr>
        <w:jc w:val="right"/>
      </w:pPr>
      <w:r>
        <w:t xml:space="preserve">Gostyń, </w:t>
      </w:r>
      <w:r w:rsidR="00A115B8">
        <w:t>25</w:t>
      </w:r>
      <w:r w:rsidR="0052029D">
        <w:t xml:space="preserve"> </w:t>
      </w:r>
      <w:r w:rsidR="00A115B8">
        <w:t xml:space="preserve">września </w:t>
      </w:r>
      <w:r w:rsidR="0052029D">
        <w:t>201</w:t>
      </w:r>
      <w:r w:rsidR="00A115B8">
        <w:t>4</w:t>
      </w:r>
      <w:r w:rsidR="0052029D">
        <w:t xml:space="preserve"> r.</w:t>
      </w:r>
    </w:p>
    <w:p w:rsidR="00FE13B2" w:rsidRDefault="00FE13B2" w:rsidP="00FE13B2">
      <w:pPr>
        <w:ind w:left="180"/>
        <w:jc w:val="both"/>
      </w:pPr>
    </w:p>
    <w:p w:rsidR="0052029D" w:rsidRPr="00D95BBB" w:rsidRDefault="0052029D" w:rsidP="0052029D">
      <w:pPr>
        <w:ind w:left="180"/>
        <w:jc w:val="both"/>
      </w:pPr>
      <w:r>
        <w:rPr>
          <w:sz w:val="20"/>
          <w:szCs w:val="20"/>
        </w:rPr>
        <w:t>F.271</w:t>
      </w:r>
      <w:r w:rsidR="003E5FF8">
        <w:rPr>
          <w:sz w:val="20"/>
          <w:szCs w:val="20"/>
        </w:rPr>
        <w:t>.1.201</w:t>
      </w:r>
      <w:r w:rsidR="00A115B8">
        <w:rPr>
          <w:sz w:val="20"/>
          <w:szCs w:val="20"/>
        </w:rPr>
        <w:t>4</w:t>
      </w:r>
      <w:r w:rsidRPr="00D95BBB">
        <w:t xml:space="preserve"> </w:t>
      </w:r>
    </w:p>
    <w:p w:rsidR="00FE13B2" w:rsidRDefault="00FE13B2" w:rsidP="00FE13B2">
      <w:pPr>
        <w:ind w:left="180"/>
        <w:jc w:val="both"/>
      </w:pPr>
    </w:p>
    <w:p w:rsidR="00AE3D98" w:rsidRDefault="00AE3D98" w:rsidP="00AE3D98">
      <w:pPr>
        <w:spacing w:line="360" w:lineRule="auto"/>
        <w:jc w:val="both"/>
        <w:rPr>
          <w:b/>
        </w:rPr>
      </w:pPr>
    </w:p>
    <w:p w:rsidR="00C1400E" w:rsidRDefault="003C22B4" w:rsidP="00441DBE">
      <w:pPr>
        <w:spacing w:line="360" w:lineRule="auto"/>
        <w:ind w:left="4254" w:firstLine="709"/>
        <w:rPr>
          <w:b/>
        </w:rPr>
      </w:pPr>
      <w:r>
        <w:rPr>
          <w:b/>
        </w:rPr>
        <w:t>Wg rozdzielnika</w:t>
      </w:r>
    </w:p>
    <w:p w:rsidR="00AE3D98" w:rsidRDefault="00AE3D98" w:rsidP="00D2399D">
      <w:pPr>
        <w:spacing w:line="360" w:lineRule="auto"/>
        <w:jc w:val="both"/>
        <w:rPr>
          <w:b/>
        </w:rPr>
      </w:pPr>
    </w:p>
    <w:p w:rsidR="007D0DD6" w:rsidRPr="00BE7F8E" w:rsidRDefault="007D0DD6" w:rsidP="00D2399D">
      <w:pPr>
        <w:spacing w:line="360" w:lineRule="auto"/>
        <w:ind w:right="506" w:firstLine="709"/>
        <w:jc w:val="both"/>
        <w:rPr>
          <w:b/>
        </w:rPr>
      </w:pPr>
      <w:r w:rsidRPr="00D97D48">
        <w:t xml:space="preserve">Zgodnie z art. 38 ust. </w:t>
      </w:r>
      <w:r w:rsidR="00441DBE">
        <w:t>1</w:t>
      </w:r>
      <w:r w:rsidRPr="00D97D48">
        <w:t xml:space="preserve"> ustawy </w:t>
      </w:r>
      <w:r w:rsidRPr="00D97D48">
        <w:rPr>
          <w:spacing w:val="-3"/>
        </w:rPr>
        <w:t xml:space="preserve">z dnia 29 stycznia 2004 r. Prawo zamówień publicznych </w:t>
      </w:r>
      <w:r>
        <w:t xml:space="preserve">(tekst </w:t>
      </w:r>
      <w:r w:rsidRPr="00D97D48">
        <w:t>j</w:t>
      </w:r>
      <w:r>
        <w:t>ednolity</w:t>
      </w:r>
      <w:r w:rsidRPr="00D97D48">
        <w:t xml:space="preserve"> Dz. U. z 201</w:t>
      </w:r>
      <w:r w:rsidR="008F6CFC">
        <w:t>3</w:t>
      </w:r>
      <w:r w:rsidRPr="00D97D48">
        <w:t xml:space="preserve"> r.</w:t>
      </w:r>
      <w:r w:rsidR="008F6CFC">
        <w:t xml:space="preserve">, </w:t>
      </w:r>
      <w:r w:rsidRPr="00D97D48">
        <w:t xml:space="preserve">poz. </w:t>
      </w:r>
      <w:r w:rsidR="008F6CFC">
        <w:t>907</w:t>
      </w:r>
      <w:r>
        <w:t xml:space="preserve"> ze zmianami</w:t>
      </w:r>
      <w:r w:rsidRPr="00D97D48">
        <w:t>)</w:t>
      </w:r>
      <w:r w:rsidRPr="00D97D48">
        <w:rPr>
          <w:spacing w:val="-3"/>
        </w:rPr>
        <w:t xml:space="preserve">, </w:t>
      </w:r>
      <w:r w:rsidRPr="00D97D48">
        <w:t xml:space="preserve">przekazuję wyjaśnienia, </w:t>
      </w:r>
      <w:r w:rsidR="00441DBE">
        <w:br/>
      </w:r>
      <w:r w:rsidRPr="00D97D48">
        <w:t>w związku z otrzymanym</w:t>
      </w:r>
      <w:r w:rsidRPr="00BE7F8E">
        <w:t xml:space="preserve"> pytani</w:t>
      </w:r>
      <w:r w:rsidR="00441DBE">
        <w:t>em</w:t>
      </w:r>
      <w:r w:rsidRPr="00BE7F8E">
        <w:t xml:space="preserve"> do treści SIWZ w postępowaniu o udzielenie zamówienia publicznego pn.: </w:t>
      </w:r>
      <w:r w:rsidRPr="00BE7F8E">
        <w:rPr>
          <w:b/>
        </w:rPr>
        <w:t>„Udzielen</w:t>
      </w:r>
      <w:r w:rsidR="00C429EF">
        <w:rPr>
          <w:b/>
        </w:rPr>
        <w:t>ie G</w:t>
      </w:r>
      <w:r w:rsidRPr="00BE7F8E">
        <w:rPr>
          <w:b/>
        </w:rPr>
        <w:t xml:space="preserve">minie Gostyń kredytu długoterminowego do kwoty: </w:t>
      </w:r>
      <w:r w:rsidR="00AA5409">
        <w:rPr>
          <w:b/>
        </w:rPr>
        <w:br/>
      </w:r>
      <w:r w:rsidR="00A115B8">
        <w:rPr>
          <w:b/>
        </w:rPr>
        <w:t>3 075 615</w:t>
      </w:r>
      <w:r w:rsidRPr="00BE7F8E">
        <w:rPr>
          <w:b/>
        </w:rPr>
        <w:t xml:space="preserve"> zł na sfinansowanie planowanego deficytu budżetowego</w:t>
      </w:r>
    </w:p>
    <w:p w:rsidR="00C429EF" w:rsidRDefault="00C429EF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</w:p>
    <w:p w:rsidR="007D0DD6" w:rsidRPr="00E059D3" w:rsidRDefault="00C1400E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rośba o</w:t>
      </w:r>
      <w:r w:rsidR="003E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:</w:t>
      </w:r>
    </w:p>
    <w:p w:rsidR="007604FE" w:rsidRPr="00097B35" w:rsidRDefault="007604FE" w:rsidP="00755F09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na wekslu i deklaracji wekslowej zostanie złożona kontrasygnata Skarbnika.</w:t>
      </w:r>
    </w:p>
    <w:p w:rsidR="007604FE" w:rsidRPr="00097B35" w:rsidRDefault="007604FE" w:rsidP="00755F09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zostanie złożone oświadczenie o poddaniu się egzekucji, zgodnie z art. 97 Prawa bankowego. Jeżeli tak prosimy o informację czy na oświadczeniu o poddaniu się egzekucji zostanie złożona kontrasygnata Skarbnika?</w:t>
      </w:r>
    </w:p>
    <w:p w:rsidR="007604FE" w:rsidRPr="00097B35" w:rsidRDefault="007604FE" w:rsidP="00755F09">
      <w:pPr>
        <w:pStyle w:val="Akapitzlist"/>
        <w:numPr>
          <w:ilvl w:val="0"/>
          <w:numId w:val="2"/>
        </w:numPr>
        <w:spacing w:line="360" w:lineRule="auto"/>
        <w:jc w:val="both"/>
      </w:pPr>
      <w:r w:rsidRPr="00097B35">
        <w:t>W związku z zawartym w SIWZ zastrzeżeniem możliwości zmiany:</w:t>
      </w:r>
    </w:p>
    <w:p w:rsidR="007D6ED7" w:rsidRPr="00097B35" w:rsidRDefault="007604FE" w:rsidP="00755F09">
      <w:pPr>
        <w:pStyle w:val="Tekstpodstawowywcity"/>
        <w:numPr>
          <w:ilvl w:val="0"/>
          <w:numId w:val="15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terminów i kwot</w:t>
      </w:r>
      <w:r w:rsidRPr="00097B35" w:rsidDel="00D41832">
        <w:rPr>
          <w:rFonts w:ascii="Times New Roman" w:hAnsi="Times New Roman" w:cs="Times New Roman"/>
          <w:sz w:val="24"/>
          <w:szCs w:val="24"/>
        </w:rPr>
        <w:t xml:space="preserve"> </w:t>
      </w:r>
      <w:r w:rsidRPr="00097B35">
        <w:rPr>
          <w:rFonts w:ascii="Times New Roman" w:hAnsi="Times New Roman" w:cs="Times New Roman"/>
          <w:sz w:val="24"/>
          <w:szCs w:val="24"/>
        </w:rPr>
        <w:t>wypłat – prosimy o podanie ostatecznego terminu wypłaty kredytu,</w:t>
      </w:r>
      <w:r w:rsidRPr="00097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4FE" w:rsidRPr="00097B35" w:rsidRDefault="007604FE" w:rsidP="00755F09">
      <w:pPr>
        <w:pStyle w:val="Akapitzlist"/>
        <w:numPr>
          <w:ilvl w:val="0"/>
          <w:numId w:val="15"/>
        </w:numPr>
        <w:spacing w:line="360" w:lineRule="auto"/>
        <w:jc w:val="both"/>
      </w:pPr>
      <w:r w:rsidRPr="00097B35">
        <w:t>terminów i kwot</w:t>
      </w:r>
      <w:r w:rsidRPr="00097B35" w:rsidDel="00D41832">
        <w:t xml:space="preserve"> </w:t>
      </w:r>
      <w:r w:rsidRPr="00097B35">
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Jeżeli nie dopuszczają Państwo powyższego postanowienia, to prosimy o złożenie propozycji analogicznego postanowienia.</w:t>
      </w:r>
    </w:p>
    <w:p w:rsidR="007604FE" w:rsidRPr="00097B35" w:rsidRDefault="007604FE" w:rsidP="00097B35">
      <w:pPr>
        <w:pStyle w:val="Akapitzlist"/>
        <w:numPr>
          <w:ilvl w:val="0"/>
          <w:numId w:val="2"/>
        </w:numPr>
        <w:spacing w:line="360" w:lineRule="auto"/>
      </w:pPr>
      <w:r w:rsidRPr="00097B35">
        <w:lastRenderedPageBreak/>
        <w:t>W przypadku inwestycji przewidzianej/-</w:t>
      </w:r>
      <w:proofErr w:type="spellStart"/>
      <w:r w:rsidRPr="00097B35">
        <w:t>ych</w:t>
      </w:r>
      <w:proofErr w:type="spellEnd"/>
      <w:r w:rsidRPr="00097B35">
        <w:t xml:space="preserve"> do finansowania wnioskowanym kredytem / emisją obligacji / inną ekspozycją kredytową </w:t>
      </w:r>
      <w:r w:rsidRPr="00097B35">
        <w:rPr>
          <w:bCs/>
        </w:rPr>
        <w:t>oraz finansowanej / -</w:t>
      </w:r>
      <w:proofErr w:type="spellStart"/>
      <w:r w:rsidRPr="00097B35">
        <w:rPr>
          <w:bCs/>
        </w:rPr>
        <w:t>ych</w:t>
      </w:r>
      <w:proofErr w:type="spellEnd"/>
      <w:r w:rsidRPr="00097B35">
        <w:rPr>
          <w:bCs/>
        </w:rPr>
        <w:t xml:space="preserve"> dotacją /–</w:t>
      </w:r>
      <w:proofErr w:type="spellStart"/>
      <w:r w:rsidRPr="00097B35">
        <w:rPr>
          <w:bCs/>
        </w:rPr>
        <w:t>ami</w:t>
      </w:r>
      <w:proofErr w:type="spellEnd"/>
      <w:r w:rsidRPr="00097B35">
        <w:rPr>
          <w:bCs/>
        </w:rPr>
        <w:t xml:space="preserve"> z UE,</w:t>
      </w:r>
      <w:r w:rsidRPr="00097B35">
        <w:t xml:space="preserve"> prosimy o informację, czy założone dofinansowanie z UE wynika z zawartej umowy.</w:t>
      </w:r>
    </w:p>
    <w:p w:rsidR="007604FE" w:rsidRPr="00097B35" w:rsidRDefault="007604FE" w:rsidP="00755F09">
      <w:pPr>
        <w:pStyle w:val="Akapitzlist"/>
        <w:numPr>
          <w:ilvl w:val="0"/>
          <w:numId w:val="27"/>
        </w:numPr>
        <w:spacing w:line="360" w:lineRule="auto"/>
      </w:pPr>
      <w:r w:rsidRPr="00097B35">
        <w:t xml:space="preserve">Jeżeli tak - prosimy o podanie łącznej kwoty, na jaką zostały zawarte umowy o dofinansowanie inwestycji będących przedmiotem </w:t>
      </w:r>
      <w:proofErr w:type="spellStart"/>
      <w:r w:rsidRPr="00097B35">
        <w:t>SIWZu</w:t>
      </w:r>
      <w:proofErr w:type="spellEnd"/>
      <w:r w:rsidRPr="00097B35">
        <w:t>,</w:t>
      </w:r>
    </w:p>
    <w:p w:rsidR="007604FE" w:rsidRPr="00097B35" w:rsidRDefault="007604FE" w:rsidP="00755F09">
      <w:pPr>
        <w:pStyle w:val="Tekstpodstawowywcity"/>
        <w:numPr>
          <w:ilvl w:val="0"/>
          <w:numId w:val="27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Jeżeli nie - prosimy o informację, czy w przypadku braku dotacji inwestycja będzie realizowana i z jakich źródeł.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na Państwa rachunkach w bankach ciążą zajęcia egzekucyjne. Jeżeli tak, to prosimy o podanie kwoty zajęć egzekucyjnych (w tys. PLN)</w:t>
      </w:r>
      <w:r w:rsidR="00AA5409">
        <w:rPr>
          <w:rFonts w:ascii="Times New Roman" w:hAnsi="Times New Roman" w:cs="Times New Roman"/>
          <w:sz w:val="24"/>
          <w:szCs w:val="24"/>
        </w:rPr>
        <w:t>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posiadają Państwo zaległe zobowiązania finansowe w bankach. Jeżeli tak, to prosimy o podanie kwoty zaległych zobowiązań w bankach (w tys. PLN)</w:t>
      </w:r>
      <w:r w:rsidR="00AA5409">
        <w:rPr>
          <w:rFonts w:ascii="Times New Roman" w:hAnsi="Times New Roman" w:cs="Times New Roman"/>
          <w:sz w:val="24"/>
          <w:szCs w:val="24"/>
        </w:rPr>
        <w:t>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w ciągu ostatnich 18 miesięcy był prowadzony u Państwa   program postępowania naprawczego w rozumieniu ustawy z dnia 27 sierpnia 2009 r. o finansach publicznych.</w:t>
      </w:r>
    </w:p>
    <w:p w:rsidR="007604FE" w:rsidRPr="00097B35" w:rsidRDefault="007604FE" w:rsidP="00097B35">
      <w:pPr>
        <w:pStyle w:val="Akapitzlist"/>
        <w:numPr>
          <w:ilvl w:val="0"/>
          <w:numId w:val="2"/>
        </w:numPr>
        <w:spacing w:line="360" w:lineRule="auto"/>
        <w:jc w:val="both"/>
      </w:pPr>
      <w:r w:rsidRPr="00097B35">
        <w:t>Prosimy o informację, czy w ciągu ostatnich 36 miesięcy były prowadzone wobec Państwa za pośrednictwem komornika sądowego postępowania egzekucyjne wszczynane na wniosek banków.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posiadają Państwo zaległe zobowiązania wobec ZUS lub US. Jeżeli tak, to prosimy o podanie kwoty zaległych zobowiązań wobec ZUS i US (w tys. PLN)</w:t>
      </w:r>
      <w:r w:rsidR="00AA5409">
        <w:rPr>
          <w:rFonts w:ascii="Times New Roman" w:hAnsi="Times New Roman" w:cs="Times New Roman"/>
          <w:sz w:val="24"/>
          <w:szCs w:val="24"/>
        </w:rPr>
        <w:t>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</w:p>
    <w:p w:rsidR="007604FE" w:rsidRPr="00097B35" w:rsidRDefault="007604FE" w:rsidP="00097B35">
      <w:pPr>
        <w:pStyle w:val="Tekstpodstawowywcity"/>
        <w:numPr>
          <w:ilvl w:val="0"/>
          <w:numId w:val="2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b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Prosimy o informację dotyczącą następujących pozycji długu Państwa</w:t>
      </w:r>
      <w:r w:rsidRPr="00097B35" w:rsidDel="00415DCC">
        <w:rPr>
          <w:rFonts w:ascii="Times New Roman" w:hAnsi="Times New Roman" w:cs="Times New Roman"/>
          <w:sz w:val="24"/>
          <w:szCs w:val="24"/>
        </w:rPr>
        <w:t xml:space="preserve"> </w:t>
      </w:r>
      <w:r w:rsidRPr="00097B35">
        <w:rPr>
          <w:rFonts w:ascii="Times New Roman" w:hAnsi="Times New Roman" w:cs="Times New Roman"/>
          <w:sz w:val="24"/>
          <w:szCs w:val="24"/>
        </w:rPr>
        <w:t>wg stanu planowanego na koniec bieżącego roku budżetowego: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- wartość zobowiązania ogółem, w</w:t>
      </w:r>
      <w:r w:rsidR="00AA5409">
        <w:rPr>
          <w:rFonts w:ascii="Times New Roman" w:hAnsi="Times New Roman" w:cs="Times New Roman"/>
          <w:sz w:val="24"/>
          <w:szCs w:val="24"/>
        </w:rPr>
        <w:t>g tytułów dłużnych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- wartość nominalna wymagalnych zobowiązań z tyt. po</w:t>
      </w:r>
      <w:r w:rsidR="00AA5409">
        <w:rPr>
          <w:rFonts w:ascii="Times New Roman" w:hAnsi="Times New Roman" w:cs="Times New Roman"/>
          <w:sz w:val="24"/>
          <w:szCs w:val="24"/>
        </w:rPr>
        <w:t>ręczeń i gwarancji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- wartość nominalna niewymagalnych zobowiązań z tyt. po</w:t>
      </w:r>
      <w:r w:rsidR="00AA5409">
        <w:rPr>
          <w:rFonts w:ascii="Times New Roman" w:hAnsi="Times New Roman" w:cs="Times New Roman"/>
          <w:sz w:val="24"/>
          <w:szCs w:val="24"/>
        </w:rPr>
        <w:t>ręczeń i gwarancji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- wartość kredytów i pożyczek związanych z realizacją programów i projektów finansowanych z udziałem środków, o których mowa w art. 5 ust.1 </w:t>
      </w:r>
      <w:proofErr w:type="spellStart"/>
      <w:r w:rsidRPr="00097B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B35">
        <w:rPr>
          <w:rFonts w:ascii="Times New Roman" w:hAnsi="Times New Roman" w:cs="Times New Roman"/>
          <w:sz w:val="24"/>
          <w:szCs w:val="24"/>
        </w:rPr>
        <w:t xml:space="preserve"> 2 ustawy o finansach publicznych</w:t>
      </w:r>
      <w:r w:rsidR="00AA5409">
        <w:rPr>
          <w:rFonts w:ascii="Times New Roman" w:hAnsi="Times New Roman" w:cs="Times New Roman"/>
          <w:sz w:val="24"/>
          <w:szCs w:val="24"/>
        </w:rPr>
        <w:t xml:space="preserve"> z budżetu państwa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lastRenderedPageBreak/>
        <w:t xml:space="preserve">- wartość kredytów i pożyczek związanych z realizacją programów i projektów finansowanych z udziałem środków, o których mowa w art. 5 ust.1 </w:t>
      </w:r>
      <w:proofErr w:type="spellStart"/>
      <w:r w:rsidRPr="00097B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B35">
        <w:rPr>
          <w:rFonts w:ascii="Times New Roman" w:hAnsi="Times New Roman" w:cs="Times New Roman"/>
          <w:sz w:val="24"/>
          <w:szCs w:val="24"/>
        </w:rPr>
        <w:t xml:space="preserve"> 2 ustawy o finansach publiczny</w:t>
      </w:r>
      <w:r w:rsidR="00AA5409">
        <w:rPr>
          <w:rFonts w:ascii="Times New Roman" w:hAnsi="Times New Roman" w:cs="Times New Roman"/>
          <w:sz w:val="24"/>
          <w:szCs w:val="24"/>
        </w:rPr>
        <w:t>ch z innych źródeł (w tys. PLN).</w:t>
      </w:r>
    </w:p>
    <w:p w:rsidR="007604FE" w:rsidRPr="00097B35" w:rsidRDefault="007604FE" w:rsidP="00097B35">
      <w:pPr>
        <w:spacing w:line="360" w:lineRule="auto"/>
        <w:jc w:val="both"/>
      </w:pPr>
      <w:r w:rsidRPr="00097B35">
        <w:t>12. Prosimy o przedstawienie informacji o dofinansowaniach ze środków UE zadań realizowanych przez Państwa (wydatki majątkowe) w ramach budżetu roku bieżącego z podziałem na: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B35">
        <w:rPr>
          <w:rFonts w:ascii="Times New Roman" w:hAnsi="Times New Roman" w:cs="Times New Roman"/>
          <w:sz w:val="24"/>
          <w:szCs w:val="24"/>
        </w:rPr>
        <w:t>wart</w:t>
      </w:r>
      <w:r w:rsidR="00AA5409">
        <w:rPr>
          <w:rFonts w:ascii="Times New Roman" w:hAnsi="Times New Roman" w:cs="Times New Roman"/>
          <w:sz w:val="24"/>
          <w:szCs w:val="24"/>
        </w:rPr>
        <w:t>ość zawartych umów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- w tym, wartość środków przewidzianych zgodnie z tymi umowami do wypłaty w bieżąc</w:t>
      </w:r>
      <w:r w:rsidR="00AA5409">
        <w:rPr>
          <w:rFonts w:ascii="Times New Roman" w:hAnsi="Times New Roman" w:cs="Times New Roman"/>
          <w:sz w:val="24"/>
          <w:szCs w:val="24"/>
        </w:rPr>
        <w:t>ym roku budżetowym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- wartość złożonych wniosków, dla których nie uzyskano jeszcze dec</w:t>
      </w:r>
      <w:r w:rsidR="00AA5409">
        <w:rPr>
          <w:rFonts w:ascii="Times New Roman" w:hAnsi="Times New Roman" w:cs="Times New Roman"/>
          <w:sz w:val="24"/>
          <w:szCs w:val="24"/>
        </w:rPr>
        <w:t>yzji (w tys. PLN),</w:t>
      </w:r>
    </w:p>
    <w:p w:rsidR="007604FE" w:rsidRPr="00097B35" w:rsidRDefault="007604FE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- </w:t>
      </w:r>
      <w:r w:rsidR="00032272" w:rsidRPr="00097B35">
        <w:rPr>
          <w:rFonts w:ascii="Times New Roman" w:hAnsi="Times New Roman" w:cs="Times New Roman"/>
          <w:sz w:val="24"/>
          <w:szCs w:val="24"/>
        </w:rPr>
        <w:t>w tym, wartość środków przewidzianych zgodnie z tymi wnioskami do wypłaty w bieżąc</w:t>
      </w:r>
      <w:r w:rsidR="00AA5409">
        <w:rPr>
          <w:rFonts w:ascii="Times New Roman" w:hAnsi="Times New Roman" w:cs="Times New Roman"/>
          <w:sz w:val="24"/>
          <w:szCs w:val="24"/>
        </w:rPr>
        <w:t>ym roku budżetowym (w tys. PLN),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13. </w:t>
      </w:r>
      <w:r w:rsidRPr="00097B35">
        <w:rPr>
          <w:rFonts w:ascii="Times New Roman" w:hAnsi="Times New Roman" w:cs="Times New Roman"/>
          <w:spacing w:val="-2"/>
          <w:sz w:val="24"/>
          <w:szCs w:val="24"/>
        </w:rPr>
        <w:t>Prosimy o informację, czy w ciągu ostatnich 2 lat budżetowych zdarzyło się, że Państwo  musieli zwrócić środki uzyskane z UE z powodu nie wywiązania się z postanowień umowy dofinansowania.</w:t>
      </w:r>
      <w:r w:rsidRPr="00097B35">
        <w:rPr>
          <w:rFonts w:ascii="Times New Roman" w:hAnsi="Times New Roman" w:cs="Times New Roman"/>
          <w:sz w:val="24"/>
          <w:szCs w:val="24"/>
        </w:rPr>
        <w:t xml:space="preserve"> Jeżeli tak, to prosimy o podanie kwoty środków zwróconych w ciągu pełnych ostatnich dwó</w:t>
      </w:r>
      <w:r w:rsidR="00AA5409">
        <w:rPr>
          <w:rFonts w:ascii="Times New Roman" w:hAnsi="Times New Roman" w:cs="Times New Roman"/>
          <w:sz w:val="24"/>
          <w:szCs w:val="24"/>
        </w:rPr>
        <w:t>ch lat budżetowych (w tys. PLN).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pacing w:val="-2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14. </w:t>
      </w:r>
      <w:r w:rsidRPr="00097B35">
        <w:rPr>
          <w:rFonts w:ascii="Times New Roman" w:hAnsi="Times New Roman" w:cs="Times New Roman"/>
          <w:spacing w:val="-2"/>
          <w:sz w:val="24"/>
          <w:szCs w:val="24"/>
        </w:rPr>
        <w:t>Jeżeli wśród podmiotów powiązanych z Państwem  znajduje się szpital/-</w:t>
      </w:r>
      <w:proofErr w:type="spellStart"/>
      <w:r w:rsidRPr="00097B35">
        <w:rPr>
          <w:rFonts w:ascii="Times New Roman" w:hAnsi="Times New Roman" w:cs="Times New Roman"/>
          <w:spacing w:val="-2"/>
          <w:sz w:val="24"/>
          <w:szCs w:val="24"/>
        </w:rPr>
        <w:t>le</w:t>
      </w:r>
      <w:proofErr w:type="spellEnd"/>
      <w:r w:rsidRPr="00097B35">
        <w:rPr>
          <w:rFonts w:ascii="Times New Roman" w:hAnsi="Times New Roman" w:cs="Times New Roman"/>
          <w:spacing w:val="-2"/>
          <w:sz w:val="24"/>
          <w:szCs w:val="24"/>
        </w:rPr>
        <w:t xml:space="preserve"> SPZOZ, prosimy o podanie, oddzielnie dla każdego z nich, następujących informacji: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pacing w:val="-2"/>
          <w:sz w:val="24"/>
          <w:szCs w:val="24"/>
        </w:rPr>
        <w:t xml:space="preserve">a) </w:t>
      </w:r>
      <w:r w:rsidR="00AA5409">
        <w:rPr>
          <w:rFonts w:ascii="Times New Roman" w:hAnsi="Times New Roman" w:cs="Times New Roman"/>
          <w:sz w:val="24"/>
          <w:szCs w:val="24"/>
        </w:rPr>
        <w:t>p</w:t>
      </w:r>
      <w:r w:rsidRPr="00097B35">
        <w:rPr>
          <w:rFonts w:ascii="Times New Roman" w:hAnsi="Times New Roman" w:cs="Times New Roman"/>
          <w:sz w:val="24"/>
          <w:szCs w:val="24"/>
        </w:rPr>
        <w:t>rosimy o informację, czy szpital realizuje program naprawczy?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informację, czy szpital korzysta z kredytów (w tym poręczonych przez Państwa)?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c)</w:t>
      </w:r>
      <w:r w:rsidR="00AA5409">
        <w:rPr>
          <w:rFonts w:ascii="Times New Roman" w:hAnsi="Times New Roman" w:cs="Times New Roman"/>
          <w:sz w:val="24"/>
          <w:szCs w:val="24"/>
        </w:rPr>
        <w:t xml:space="preserve"> p</w:t>
      </w:r>
      <w:r w:rsidRPr="00097B35">
        <w:rPr>
          <w:rFonts w:ascii="Times New Roman" w:hAnsi="Times New Roman" w:cs="Times New Roman"/>
          <w:sz w:val="24"/>
          <w:szCs w:val="24"/>
        </w:rPr>
        <w:t>rosimy o pod</w:t>
      </w:r>
      <w:r w:rsidR="00AA5409">
        <w:rPr>
          <w:rFonts w:ascii="Times New Roman" w:hAnsi="Times New Roman" w:cs="Times New Roman"/>
          <w:sz w:val="24"/>
          <w:szCs w:val="24"/>
        </w:rPr>
        <w:t>anie kwoty kredytu (w tys. PLN),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podanie okresu kredytowania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podani</w:t>
      </w:r>
      <w:r>
        <w:rPr>
          <w:rFonts w:ascii="Times New Roman" w:hAnsi="Times New Roman" w:cs="Times New Roman"/>
          <w:sz w:val="24"/>
          <w:szCs w:val="24"/>
        </w:rPr>
        <w:t>e kwoty poręczenia (w tys. PLN),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podanie okresu poręczenia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g) </w:t>
      </w:r>
      <w:r w:rsidR="00AA5409">
        <w:rPr>
          <w:rFonts w:ascii="Times New Roman" w:hAnsi="Times New Roman" w:cs="Times New Roman"/>
          <w:sz w:val="24"/>
          <w:szCs w:val="24"/>
        </w:rPr>
        <w:t>p</w:t>
      </w:r>
      <w:r w:rsidRPr="00097B35">
        <w:rPr>
          <w:rFonts w:ascii="Times New Roman" w:hAnsi="Times New Roman" w:cs="Times New Roman"/>
          <w:sz w:val="24"/>
          <w:szCs w:val="24"/>
        </w:rPr>
        <w:t>rosimy o informację, czy Państwo w jakikolwiek sposób wspieracie szpital finansowo (dopłaty na kapitał lub dopłaty do dział</w:t>
      </w:r>
      <w:r w:rsidR="00AA5409">
        <w:rPr>
          <w:rFonts w:ascii="Times New Roman" w:hAnsi="Times New Roman" w:cs="Times New Roman"/>
          <w:sz w:val="24"/>
          <w:szCs w:val="24"/>
        </w:rPr>
        <w:t>alności bieżącej/inwestycyjnej),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podanie kwoty wsparcia fi</w:t>
      </w:r>
      <w:r>
        <w:rPr>
          <w:rFonts w:ascii="Times New Roman" w:hAnsi="Times New Roman" w:cs="Times New Roman"/>
          <w:sz w:val="24"/>
          <w:szCs w:val="24"/>
        </w:rPr>
        <w:t>nansowego szpitala (w tys. PLN),</w:t>
      </w:r>
    </w:p>
    <w:p w:rsidR="00032272" w:rsidRPr="00097B35" w:rsidRDefault="00AA5409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032272" w:rsidRPr="00097B35">
        <w:rPr>
          <w:rFonts w:ascii="Times New Roman" w:hAnsi="Times New Roman" w:cs="Times New Roman"/>
          <w:sz w:val="24"/>
          <w:szCs w:val="24"/>
        </w:rPr>
        <w:t>rosimy o podanie okresu wsparcia finansowego szpitala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pacing w:val="-2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15. </w:t>
      </w:r>
      <w:r w:rsidRPr="00097B35">
        <w:rPr>
          <w:rFonts w:ascii="Times New Roman" w:hAnsi="Times New Roman" w:cs="Times New Roman"/>
          <w:spacing w:val="-2"/>
          <w:sz w:val="24"/>
          <w:szCs w:val="24"/>
        </w:rPr>
        <w:t xml:space="preserve">Prosimy o informację, czy w okresie obowiązywania ekspozycji kredytowej w Banku przewidywane jest przejęcie zobowiązań powstałych w wyniku likwidacji zakładu opieki zdrowotnej przez Państwo po przeniesieniu działalności medycznej ZOZ do innego pomiotu </w:t>
      </w:r>
      <w:r w:rsidRPr="00097B35">
        <w:rPr>
          <w:rFonts w:ascii="Times New Roman" w:hAnsi="Times New Roman" w:cs="Times New Roman"/>
          <w:spacing w:val="-2"/>
          <w:sz w:val="24"/>
          <w:szCs w:val="24"/>
        </w:rPr>
        <w:lastRenderedPageBreak/>
        <w:t>(komercjalizacja, prywatyzacja, dzierżawa itp.). Jeżeli tak, prosimy o podanie poniesionych lub ewentualnych szacowanych skutków ww. zmian dla Państwa budżetu.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pacing w:val="-2"/>
          <w:sz w:val="24"/>
          <w:szCs w:val="24"/>
        </w:rPr>
        <w:t xml:space="preserve">16. </w:t>
      </w:r>
      <w:r w:rsidRPr="00097B35">
        <w:rPr>
          <w:rFonts w:ascii="Times New Roman" w:hAnsi="Times New Roman" w:cs="Times New Roman"/>
          <w:sz w:val="24"/>
          <w:szCs w:val="24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032272" w:rsidRPr="00097B35" w:rsidRDefault="00032272" w:rsidP="00097B35">
      <w:pPr>
        <w:spacing w:line="360" w:lineRule="auto"/>
      </w:pPr>
      <w:r w:rsidRPr="00097B35">
        <w:t>17. Prosimy o informację, czy w przeszłości wystąpiły lub planowane są przejęcia z mocy prawa przez Państwo zadłużenia:</w:t>
      </w:r>
    </w:p>
    <w:p w:rsidR="00032272" w:rsidRPr="00097B35" w:rsidRDefault="00032272" w:rsidP="00097B35">
      <w:pPr>
        <w:spacing w:line="360" w:lineRule="auto"/>
      </w:pPr>
      <w:r w:rsidRPr="00097B35">
        <w:t>- po podmiocie, dla którego Państwo byli podmiotem założycielskim,</w:t>
      </w:r>
    </w:p>
    <w:p w:rsidR="00032272" w:rsidRPr="00097B35" w:rsidRDefault="00032272" w:rsidP="00097B35">
      <w:pPr>
        <w:spacing w:line="360" w:lineRule="auto"/>
      </w:pPr>
      <w:r w:rsidRPr="00097B35">
        <w:t xml:space="preserve">- na podstawie umowy z wierzycielem spółki prawa handlowego, </w:t>
      </w:r>
    </w:p>
    <w:p w:rsidR="00032272" w:rsidRPr="00097B35" w:rsidRDefault="00032272" w:rsidP="00097B35">
      <w:pPr>
        <w:spacing w:line="360" w:lineRule="auto"/>
      </w:pPr>
      <w:r w:rsidRPr="00097B35">
        <w:t>- stowarzyszenia,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tj. Państwo wstąpili/wstąpią na miejsce dłużnika, który został/zostanie z długu zwolniony.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18. Zgodnie z przeznaczeniem kredytu określony, jako ,,sfinansowanie planowanego deficytu budżetowego” prosimy o uszczegółowienie przeznaczenia kredytu z podziałem na:                                   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a) </w:t>
      </w:r>
      <w:r w:rsidR="00AA5409">
        <w:rPr>
          <w:rFonts w:ascii="Times New Roman" w:hAnsi="Times New Roman" w:cs="Times New Roman"/>
          <w:sz w:val="24"/>
          <w:szCs w:val="24"/>
        </w:rPr>
        <w:t>wydatki majątkowe(inwestycyjne),</w:t>
      </w:r>
      <w:r w:rsidRPr="0009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97B35">
        <w:rPr>
          <w:rFonts w:ascii="Times New Roman" w:hAnsi="Times New Roman" w:cs="Times New Roman"/>
          <w:sz w:val="24"/>
          <w:szCs w:val="24"/>
        </w:rPr>
        <w:t>prefinansowanie</w:t>
      </w:r>
      <w:proofErr w:type="spellEnd"/>
      <w:r w:rsidRPr="00097B35">
        <w:rPr>
          <w:rFonts w:ascii="Times New Roman" w:hAnsi="Times New Roman" w:cs="Times New Roman"/>
          <w:sz w:val="24"/>
          <w:szCs w:val="24"/>
        </w:rPr>
        <w:t xml:space="preserve"> środków UE</w:t>
      </w:r>
      <w:r w:rsidR="00AA5409">
        <w:rPr>
          <w:rFonts w:ascii="Times New Roman" w:hAnsi="Times New Roman" w:cs="Times New Roman"/>
          <w:sz w:val="24"/>
          <w:szCs w:val="24"/>
        </w:rPr>
        <w:t>,</w:t>
      </w:r>
      <w:r w:rsidRPr="0009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c) spłata zadłużenia</w:t>
      </w:r>
      <w:r w:rsidR="00AA5409">
        <w:rPr>
          <w:rFonts w:ascii="Times New Roman" w:hAnsi="Times New Roman" w:cs="Times New Roman"/>
          <w:sz w:val="24"/>
          <w:szCs w:val="24"/>
        </w:rPr>
        <w:t>.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19. Prosimy o informację, czy uruchomienie będzie składa</w:t>
      </w:r>
      <w:r w:rsidR="003D5C78">
        <w:rPr>
          <w:rFonts w:ascii="Times New Roman" w:hAnsi="Times New Roman" w:cs="Times New Roman"/>
          <w:sz w:val="24"/>
          <w:szCs w:val="24"/>
        </w:rPr>
        <w:t>ne na dyspozycji wg wzoru Banku?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20. Czy Zamawiający potwierdza, iż prowizja za uruchomienie transzy kredytu będzie płatna najpóźniej w dniu uruchomienia środków?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21. Czy Zamawiający potwierdza, iż pierwsza płatność odsetek od uruchomionego kredytu nastąpi w dniu 31.12.2014</w:t>
      </w:r>
      <w:r w:rsidR="003D5C78">
        <w:rPr>
          <w:rFonts w:ascii="Times New Roman" w:hAnsi="Times New Roman" w:cs="Times New Roman"/>
          <w:sz w:val="24"/>
          <w:szCs w:val="24"/>
        </w:rPr>
        <w:t xml:space="preserve"> </w:t>
      </w:r>
      <w:r w:rsidRPr="00097B35">
        <w:rPr>
          <w:rFonts w:ascii="Times New Roman" w:hAnsi="Times New Roman" w:cs="Times New Roman"/>
          <w:sz w:val="24"/>
          <w:szCs w:val="24"/>
        </w:rPr>
        <w:t>r. ?</w:t>
      </w:r>
    </w:p>
    <w:p w:rsidR="00032272" w:rsidRPr="00097B35" w:rsidRDefault="00032272" w:rsidP="00097B35">
      <w:pPr>
        <w:spacing w:line="360" w:lineRule="auto"/>
      </w:pPr>
      <w:r w:rsidRPr="00097B35">
        <w:t>22. W przypadku gdy kredyt przeznaczony jest na wydatki inwestycyjne prosimy o informację czy Zamawiający wyraża zgodę na udzielenie kredytu ze środków EBI?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Jeżeli wyrażają Państwo zgodę na finansowanie ze środków EBI prosimy o odpowiedzi na poniższe pytania (dla każdej z inwestycji), jeżeli nie – prosimy nie odpowiadać na poniższe pytania (A-L)</w:t>
      </w:r>
    </w:p>
    <w:p w:rsidR="00032272" w:rsidRPr="00097B35" w:rsidRDefault="00032272" w:rsidP="003D5C78">
      <w:pPr>
        <w:pStyle w:val="Akapitzlist"/>
        <w:numPr>
          <w:ilvl w:val="0"/>
          <w:numId w:val="28"/>
        </w:numPr>
        <w:spacing w:line="360" w:lineRule="auto"/>
      </w:pPr>
      <w:r w:rsidRPr="00097B35">
        <w:t>Prosimy o podanie łącznego kosztu każdego przedsięwzięcia, które finansowane będzie kredytem z uwzględnieniem:</w:t>
      </w:r>
    </w:p>
    <w:p w:rsidR="00032272" w:rsidRPr="00097B35" w:rsidRDefault="00032272" w:rsidP="00097B35">
      <w:pPr>
        <w:numPr>
          <w:ilvl w:val="0"/>
          <w:numId w:val="18"/>
        </w:numPr>
        <w:spacing w:line="360" w:lineRule="auto"/>
        <w:contextualSpacing/>
      </w:pPr>
      <w:r w:rsidRPr="00097B35">
        <w:t>wartość brutto</w:t>
      </w:r>
    </w:p>
    <w:p w:rsidR="00032272" w:rsidRPr="00097B35" w:rsidRDefault="00032272" w:rsidP="00097B35">
      <w:pPr>
        <w:numPr>
          <w:ilvl w:val="0"/>
          <w:numId w:val="18"/>
        </w:numPr>
        <w:spacing w:line="360" w:lineRule="auto"/>
        <w:contextualSpacing/>
      </w:pPr>
      <w:r w:rsidRPr="00097B35">
        <w:t>wartość netto</w:t>
      </w:r>
    </w:p>
    <w:p w:rsidR="00032272" w:rsidRPr="00097B35" w:rsidRDefault="00032272" w:rsidP="00097B35">
      <w:pPr>
        <w:numPr>
          <w:ilvl w:val="0"/>
          <w:numId w:val="18"/>
        </w:numPr>
        <w:spacing w:line="360" w:lineRule="auto"/>
        <w:contextualSpacing/>
      </w:pPr>
      <w:r w:rsidRPr="00097B35">
        <w:t>wartość podatku VAT</w:t>
      </w:r>
    </w:p>
    <w:p w:rsidR="00032272" w:rsidRPr="00097B35" w:rsidRDefault="00032272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lastRenderedPageBreak/>
        <w:t>w tym środki już zainwestowane w podziale na w/w pozycje</w:t>
      </w:r>
    </w:p>
    <w:p w:rsidR="00032272" w:rsidRPr="00097B35" w:rsidRDefault="00032272" w:rsidP="003D5C78">
      <w:pPr>
        <w:pStyle w:val="Akapitzlist"/>
        <w:numPr>
          <w:ilvl w:val="0"/>
          <w:numId w:val="28"/>
        </w:numPr>
        <w:spacing w:line="360" w:lineRule="auto"/>
        <w:jc w:val="both"/>
      </w:pPr>
      <w:r w:rsidRPr="00097B35">
        <w:t xml:space="preserve"> Prosimy o podanie źródeł finansowania każdej inwestycji w układzie:</w:t>
      </w:r>
    </w:p>
    <w:p w:rsidR="00032272" w:rsidRPr="00097B35" w:rsidRDefault="00032272" w:rsidP="00097B35">
      <w:pPr>
        <w:numPr>
          <w:ilvl w:val="0"/>
          <w:numId w:val="19"/>
        </w:numPr>
        <w:spacing w:line="360" w:lineRule="auto"/>
        <w:contextualSpacing/>
        <w:jc w:val="both"/>
      </w:pPr>
      <w:r w:rsidRPr="00097B35">
        <w:t>środki własne</w:t>
      </w:r>
    </w:p>
    <w:p w:rsidR="00032272" w:rsidRPr="00097B35" w:rsidRDefault="00032272" w:rsidP="00097B35">
      <w:pPr>
        <w:numPr>
          <w:ilvl w:val="0"/>
          <w:numId w:val="19"/>
        </w:numPr>
        <w:spacing w:line="360" w:lineRule="auto"/>
        <w:contextualSpacing/>
        <w:jc w:val="both"/>
      </w:pPr>
      <w:r w:rsidRPr="00097B35">
        <w:t>kredyt</w:t>
      </w:r>
    </w:p>
    <w:p w:rsidR="00032272" w:rsidRPr="00097B35" w:rsidRDefault="00032272" w:rsidP="00097B35">
      <w:pPr>
        <w:numPr>
          <w:ilvl w:val="0"/>
          <w:numId w:val="19"/>
        </w:numPr>
        <w:spacing w:line="360" w:lineRule="auto"/>
        <w:contextualSpacing/>
        <w:jc w:val="both"/>
      </w:pPr>
      <w:r w:rsidRPr="00097B35">
        <w:t>dotacje ze środków UE (jeżeli występuje)</w:t>
      </w:r>
    </w:p>
    <w:p w:rsidR="00032272" w:rsidRPr="00097B35" w:rsidRDefault="00032272" w:rsidP="00097B35">
      <w:pPr>
        <w:numPr>
          <w:ilvl w:val="0"/>
          <w:numId w:val="19"/>
        </w:numPr>
        <w:spacing w:line="360" w:lineRule="auto"/>
        <w:contextualSpacing/>
        <w:jc w:val="both"/>
      </w:pPr>
      <w:r w:rsidRPr="00097B35">
        <w:t>inne (jakie)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32272" w:rsidRPr="00097B35">
        <w:rPr>
          <w:rFonts w:ascii="Times New Roman" w:hAnsi="Times New Roman" w:cs="Times New Roman"/>
          <w:sz w:val="24"/>
          <w:szCs w:val="24"/>
        </w:rPr>
        <w:t>Czy dla przedsięwzięcia inwestycyjnego istnieje możliwość odzyskania podatku VAT?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32272" w:rsidRPr="00097B35">
        <w:rPr>
          <w:rFonts w:ascii="Times New Roman" w:hAnsi="Times New Roman" w:cs="Times New Roman"/>
          <w:sz w:val="24"/>
          <w:szCs w:val="24"/>
        </w:rPr>
        <w:t>Prosimy o podanie aktualnej (wg stanu na dzień ogłoszenia SIWZ) liczby pracowników Gminy.</w:t>
      </w:r>
    </w:p>
    <w:p w:rsidR="00032272" w:rsidRPr="00097B35" w:rsidRDefault="003D5C78" w:rsidP="00097B35">
      <w:pPr>
        <w:spacing w:line="360" w:lineRule="auto"/>
        <w:jc w:val="both"/>
      </w:pPr>
      <w:r>
        <w:t xml:space="preserve">E. </w:t>
      </w:r>
      <w:r w:rsidR="00032272" w:rsidRPr="00097B35">
        <w:t>Prosimy o podanie daty rozpoczęcia i zakończenia każdej inwestycji.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032272" w:rsidRPr="00097B35">
        <w:rPr>
          <w:rFonts w:ascii="Times New Roman" w:hAnsi="Times New Roman" w:cs="Times New Roman"/>
          <w:sz w:val="24"/>
          <w:szCs w:val="24"/>
        </w:rPr>
        <w:t>Czy dla przedmiotowego przedsięwzięcia wymagany jest obowiązek sporządzenia analizy oddziaływania na środowisko, jeżeli tak to czy takie dokumenty zostały sporządzone?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032272" w:rsidRPr="00097B35">
        <w:rPr>
          <w:rFonts w:ascii="Times New Roman" w:hAnsi="Times New Roman" w:cs="Times New Roman"/>
          <w:sz w:val="24"/>
          <w:szCs w:val="24"/>
        </w:rPr>
        <w:t>Czy wybór Wykonawcy/ów przedsięwzięcia inwestycyjnego zostanie/został dokonany zgodnie z PZP?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032272" w:rsidRPr="00097B35">
        <w:rPr>
          <w:rFonts w:ascii="Times New Roman" w:hAnsi="Times New Roman" w:cs="Times New Roman"/>
          <w:sz w:val="24"/>
          <w:szCs w:val="24"/>
        </w:rPr>
        <w:t xml:space="preserve"> Czy wystąpią i z jakiego okresu będą pochodziły refinansowane faktury?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032272" w:rsidRPr="00097B35">
        <w:rPr>
          <w:rFonts w:ascii="Times New Roman" w:hAnsi="Times New Roman" w:cs="Times New Roman"/>
          <w:sz w:val="24"/>
          <w:szCs w:val="24"/>
        </w:rPr>
        <w:t xml:space="preserve"> Czy okres realizacji przedsięwzięć przekracza 5 lat?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2272" w:rsidRPr="00097B35">
        <w:rPr>
          <w:rFonts w:ascii="Times New Roman" w:hAnsi="Times New Roman" w:cs="Times New Roman"/>
          <w:sz w:val="24"/>
          <w:szCs w:val="24"/>
        </w:rPr>
        <w:t>. Czy kredyt jest przeznaczony na refinansowanie kredytu komercyjnego w BGK/ innym Banku – w jakiej kwocie?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2272" w:rsidRPr="00097B35">
        <w:rPr>
          <w:rFonts w:ascii="Times New Roman" w:hAnsi="Times New Roman" w:cs="Times New Roman"/>
          <w:sz w:val="24"/>
          <w:szCs w:val="24"/>
        </w:rPr>
        <w:t>. Który miesiąc od zakończenia poszczególnych inwestycji będzie trwał w dniu podpisania umowy kredytu?</w:t>
      </w:r>
    </w:p>
    <w:p w:rsidR="00032272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2272" w:rsidRPr="00097B35">
        <w:rPr>
          <w:rFonts w:ascii="Times New Roman" w:hAnsi="Times New Roman" w:cs="Times New Roman"/>
          <w:sz w:val="24"/>
          <w:szCs w:val="24"/>
        </w:rPr>
        <w:t>. Czy Zamawiający wyraża zgodę aby w umowie kredytu znalazły się następujące zapisy:</w:t>
      </w:r>
    </w:p>
    <w:p w:rsidR="00032272" w:rsidRPr="00097B35" w:rsidRDefault="003D5C78" w:rsidP="00097B35">
      <w:pPr>
        <w:spacing w:line="360" w:lineRule="auto"/>
      </w:pPr>
      <w:r>
        <w:t xml:space="preserve">1.  </w:t>
      </w:r>
      <w:r w:rsidR="00032272" w:rsidRPr="00097B35">
        <w:t>Kredytobiorca oświadcza, że: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/>
        <w:jc w:val="both"/>
      </w:pPr>
      <w:r w:rsidRPr="00097B35">
        <w:t>przyjmuje do wiadomości, że środki, z których Bank udziela mu kredytu, na podstawie Umowy mogą pochodzić z pożyczki zagranicznej, którą Bank zaciągnął w EBI;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/>
        <w:jc w:val="both"/>
      </w:pPr>
      <w:r w:rsidRPr="00097B35">
        <w:t>wszystkie informacje zawarte we wniosku kredytowym, w tym informacje o zaciągniętych i nie spłaconych przez Kredytobiorcę pożyczkach/kredytach, oraz o udzielonych poręczeniach i innych czynnościach powodujących odpowiedzialność za zobowiązania osób trzecich są pełne i zgodne ze stanem faktycznym;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/>
        <w:jc w:val="both"/>
      </w:pPr>
      <w:r w:rsidRPr="00097B35">
        <w:t>uzyskał wszystkie wymagane zezwolenia w odniesieniu do rozpoczęcia i realizacji Przedsięwzięcia, w tym zezwolenia dotyczące ochrony środowiska;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/>
        <w:jc w:val="both"/>
      </w:pPr>
      <w:r w:rsidRPr="00097B35">
        <w:t xml:space="preserve">wykorzysta kredyt wyłącznie na realizację Przedsięwzięcia i dołoży należytych starań, aby </w:t>
      </w:r>
      <w:r w:rsidRPr="00097B35">
        <w:lastRenderedPageBreak/>
        <w:t>było ono ukończone w przewidzianym terminie;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 w:hanging="357"/>
        <w:jc w:val="both"/>
      </w:pPr>
      <w:r w:rsidRPr="00097B35">
        <w:t>zapewni właściwy nadzór inwestorski nad realizacją Przedsięwzięcia;</w:t>
      </w:r>
    </w:p>
    <w:p w:rsidR="00032272" w:rsidRPr="00097B35" w:rsidRDefault="00032272" w:rsidP="00097B35">
      <w:pPr>
        <w:pStyle w:val="Tekstpodstawowywcity"/>
        <w:numPr>
          <w:ilvl w:val="0"/>
          <w:numId w:val="20"/>
        </w:numPr>
        <w:tabs>
          <w:tab w:val="clear" w:pos="426"/>
          <w:tab w:val="left" w:pos="0"/>
        </w:tabs>
        <w:spacing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097B35">
        <w:rPr>
          <w:rFonts w:ascii="Times New Roman" w:hAnsi="Times New Roman" w:cs="Times New Roman"/>
          <w:sz w:val="24"/>
          <w:szCs w:val="24"/>
        </w:rPr>
        <w:t>nie jest pozwanym w żadnym postępowaniu sądowym wszczętym przez Komisję</w:t>
      </w:r>
      <w:r w:rsidR="00097B35" w:rsidRPr="00097B35">
        <w:rPr>
          <w:rFonts w:ascii="Times New Roman" w:hAnsi="Times New Roman" w:cs="Times New Roman"/>
          <w:sz w:val="24"/>
          <w:szCs w:val="24"/>
        </w:rPr>
        <w:t xml:space="preserve"> </w:t>
      </w:r>
      <w:r w:rsidRPr="00097B35">
        <w:rPr>
          <w:rFonts w:ascii="Times New Roman" w:hAnsi="Times New Roman" w:cs="Times New Roman"/>
          <w:sz w:val="24"/>
          <w:szCs w:val="24"/>
        </w:rPr>
        <w:t>Europejską;</w:t>
      </w:r>
    </w:p>
    <w:p w:rsidR="00032272" w:rsidRPr="00097B35" w:rsidRDefault="00032272" w:rsidP="00097B35">
      <w:pPr>
        <w:widowControl w:val="0"/>
        <w:numPr>
          <w:ilvl w:val="0"/>
          <w:numId w:val="20"/>
        </w:numPr>
        <w:spacing w:line="360" w:lineRule="auto"/>
        <w:ind w:right="48" w:hanging="357"/>
        <w:jc w:val="both"/>
      </w:pPr>
      <w:r w:rsidRPr="00097B35">
        <w:t>nie prowadzi działalności w dziedzinach takich jak:</w:t>
      </w:r>
    </w:p>
    <w:p w:rsidR="00032272" w:rsidRPr="00097B35" w:rsidRDefault="00032272" w:rsidP="00097B35">
      <w:pPr>
        <w:pStyle w:val="Tekstpodstawowy"/>
        <w:numPr>
          <w:ilvl w:val="0"/>
          <w:numId w:val="21"/>
        </w:numPr>
        <w:tabs>
          <w:tab w:val="num" w:pos="709"/>
        </w:tabs>
        <w:spacing w:after="0" w:line="360" w:lineRule="auto"/>
        <w:ind w:hanging="357"/>
        <w:jc w:val="both"/>
      </w:pPr>
      <w:r w:rsidRPr="00097B35">
        <w:t>hazard,</w:t>
      </w:r>
    </w:p>
    <w:p w:rsidR="00032272" w:rsidRPr="00097B35" w:rsidRDefault="00032272" w:rsidP="00097B35">
      <w:pPr>
        <w:pStyle w:val="Tekstpodstawowy"/>
        <w:numPr>
          <w:ilvl w:val="0"/>
          <w:numId w:val="21"/>
        </w:numPr>
        <w:tabs>
          <w:tab w:val="num" w:pos="709"/>
        </w:tabs>
        <w:spacing w:after="0" w:line="360" w:lineRule="auto"/>
        <w:ind w:hanging="357"/>
        <w:jc w:val="both"/>
      </w:pPr>
      <w:r w:rsidRPr="00097B35">
        <w:t>mieszkalnictwo nie ujęte w planach rewitalizacji i odnowy terenów miejskich,</w:t>
      </w:r>
    </w:p>
    <w:p w:rsidR="003D5C78" w:rsidRDefault="00032272" w:rsidP="003D5C78">
      <w:pPr>
        <w:pStyle w:val="Tekstpodstawowy"/>
        <w:numPr>
          <w:ilvl w:val="0"/>
          <w:numId w:val="21"/>
        </w:numPr>
        <w:tabs>
          <w:tab w:val="num" w:pos="709"/>
        </w:tabs>
        <w:spacing w:after="0" w:line="360" w:lineRule="auto"/>
        <w:ind w:hanging="357"/>
        <w:jc w:val="both"/>
      </w:pPr>
      <w:r w:rsidRPr="00097B35">
        <w:t>produkcja, dostawy i handel bronią,</w:t>
      </w:r>
    </w:p>
    <w:p w:rsidR="00032272" w:rsidRPr="003D5C78" w:rsidRDefault="00032272" w:rsidP="003D5C78">
      <w:pPr>
        <w:pStyle w:val="Tekstpodstawowy"/>
        <w:numPr>
          <w:ilvl w:val="0"/>
          <w:numId w:val="21"/>
        </w:numPr>
        <w:tabs>
          <w:tab w:val="num" w:pos="709"/>
        </w:tabs>
        <w:spacing w:after="0" w:line="360" w:lineRule="auto"/>
        <w:ind w:hanging="357"/>
        <w:jc w:val="both"/>
      </w:pPr>
      <w:r w:rsidRPr="003D5C78">
        <w:t>innych sektorach wykluczonych przez EBI.</w:t>
      </w:r>
    </w:p>
    <w:p w:rsidR="00097B35" w:rsidRPr="00097B35" w:rsidRDefault="00097B35" w:rsidP="003D5C78">
      <w:pPr>
        <w:pStyle w:val="Tekstpodstawowy"/>
        <w:numPr>
          <w:ilvl w:val="0"/>
          <w:numId w:val="29"/>
        </w:numPr>
        <w:spacing w:after="0" w:line="360" w:lineRule="auto"/>
        <w:jc w:val="both"/>
      </w:pPr>
      <w:r w:rsidRPr="00097B35">
        <w:t>W okresie obowiązywania umowy Kredytobiorca zobowiązuje się:</w:t>
      </w:r>
    </w:p>
    <w:p w:rsidR="00097B35" w:rsidRPr="00097B35" w:rsidRDefault="00097B35" w:rsidP="00097B35">
      <w:pPr>
        <w:pStyle w:val="Tekstpodstawowy"/>
        <w:numPr>
          <w:ilvl w:val="1"/>
          <w:numId w:val="22"/>
        </w:numPr>
        <w:tabs>
          <w:tab w:val="clear" w:pos="1440"/>
          <w:tab w:val="left" w:pos="540"/>
          <w:tab w:val="left" w:pos="720"/>
        </w:tabs>
        <w:spacing w:after="0" w:line="360" w:lineRule="auto"/>
        <w:ind w:left="900"/>
        <w:jc w:val="both"/>
      </w:pPr>
      <w:r w:rsidRPr="00097B35">
        <w:t>udostępnić Bankowi raporty lub sprawozdania z przebiegu realizacji Przedsięwzięcia, w tym rozliczenia kosztów przedsięwzięcia po jego zakończeniu;</w:t>
      </w:r>
    </w:p>
    <w:p w:rsidR="00097B35" w:rsidRPr="00097B35" w:rsidRDefault="00097B35" w:rsidP="00097B35">
      <w:pPr>
        <w:pStyle w:val="Tekstpodstawowy"/>
        <w:numPr>
          <w:ilvl w:val="1"/>
          <w:numId w:val="22"/>
        </w:numPr>
        <w:tabs>
          <w:tab w:val="clear" w:pos="1440"/>
          <w:tab w:val="left" w:pos="540"/>
          <w:tab w:val="left" w:pos="720"/>
        </w:tabs>
        <w:spacing w:after="0" w:line="360" w:lineRule="auto"/>
        <w:ind w:left="900"/>
        <w:jc w:val="both"/>
      </w:pPr>
      <w:r w:rsidRPr="00097B35">
        <w:t>organizować zamówienia na realizację przedsięwzięcia stosownie do obowiązujących norm i przepisów (np. PZP, jeśli dotyczy).</w:t>
      </w:r>
    </w:p>
    <w:p w:rsidR="00097B35" w:rsidRPr="00097B35" w:rsidRDefault="00097B35" w:rsidP="003D5C78">
      <w:pPr>
        <w:pStyle w:val="Tekstpodstawowy"/>
        <w:numPr>
          <w:ilvl w:val="0"/>
          <w:numId w:val="29"/>
        </w:numPr>
        <w:spacing w:after="0" w:line="360" w:lineRule="auto"/>
        <w:jc w:val="both"/>
      </w:pPr>
      <w:r w:rsidRPr="00097B35">
        <w:t>Nieprzestrzeganie przez Kredytobiorcę zasad określonych w ust. 1 może być uznane przez Bank za niedotrzymanie warunków niniejszej umowy.</w:t>
      </w:r>
    </w:p>
    <w:p w:rsidR="00097B35" w:rsidRPr="00097B35" w:rsidRDefault="00097B35" w:rsidP="003D5C78">
      <w:pPr>
        <w:pStyle w:val="Tekstpodstawowy"/>
        <w:numPr>
          <w:ilvl w:val="0"/>
          <w:numId w:val="29"/>
        </w:numPr>
        <w:spacing w:after="0" w:line="360" w:lineRule="auto"/>
        <w:jc w:val="both"/>
      </w:pPr>
      <w:r w:rsidRPr="00097B35">
        <w:t>W ramach realizacji Przedsięwzięcia Kredytobiorca zobowiązuje się zapewnić:</w:t>
      </w:r>
    </w:p>
    <w:p w:rsidR="00097B35" w:rsidRPr="00097B35" w:rsidRDefault="00097B35" w:rsidP="00097B35">
      <w:pPr>
        <w:pStyle w:val="Tekstpodstawowy"/>
        <w:numPr>
          <w:ilvl w:val="2"/>
          <w:numId w:val="24"/>
        </w:numPr>
        <w:tabs>
          <w:tab w:val="clear" w:pos="720"/>
        </w:tabs>
        <w:spacing w:after="0" w:line="360" w:lineRule="auto"/>
        <w:ind w:left="900"/>
        <w:jc w:val="both"/>
      </w:pPr>
      <w:r w:rsidRPr="00097B35">
        <w:t>wykonawstwo prac i robót zgodnie z przyjętym planem techniczno-finansowym i harmonogramem realizacji;</w:t>
      </w:r>
    </w:p>
    <w:p w:rsidR="00097B35" w:rsidRPr="00097B35" w:rsidRDefault="00097B35" w:rsidP="00097B35">
      <w:pPr>
        <w:pStyle w:val="Tekstpodstawowy"/>
        <w:numPr>
          <w:ilvl w:val="2"/>
          <w:numId w:val="24"/>
        </w:numPr>
        <w:tabs>
          <w:tab w:val="clear" w:pos="720"/>
        </w:tabs>
        <w:spacing w:after="0" w:line="360" w:lineRule="auto"/>
        <w:ind w:left="900"/>
        <w:jc w:val="both"/>
      </w:pPr>
      <w:r w:rsidRPr="00097B35">
        <w:t>przestrzeganie obowiązujących norm i przepisów dotyczących ochrony środowiska, oszczędności energii, ochrony zdrowia i bezpieczeństwa;</w:t>
      </w:r>
    </w:p>
    <w:p w:rsidR="00097B35" w:rsidRPr="00097B35" w:rsidRDefault="00097B35" w:rsidP="00097B35">
      <w:pPr>
        <w:pStyle w:val="Tekstpodstawowy"/>
        <w:numPr>
          <w:ilvl w:val="2"/>
          <w:numId w:val="24"/>
        </w:numPr>
        <w:tabs>
          <w:tab w:val="clear" w:pos="720"/>
        </w:tabs>
        <w:spacing w:after="0" w:line="360" w:lineRule="auto"/>
        <w:ind w:left="900"/>
        <w:jc w:val="both"/>
      </w:pPr>
      <w:r w:rsidRPr="00097B35">
        <w:t>utrzymanie majątku stanowiącego część składową Przedsięwzięcia w odpowiednim stanie użyteczności.</w:t>
      </w:r>
    </w:p>
    <w:p w:rsidR="00097B35" w:rsidRPr="00097B35" w:rsidRDefault="00097B35" w:rsidP="003D5C78">
      <w:pPr>
        <w:pStyle w:val="Tekstpodstawowy"/>
        <w:numPr>
          <w:ilvl w:val="0"/>
          <w:numId w:val="29"/>
        </w:numPr>
        <w:spacing w:after="0" w:line="360" w:lineRule="auto"/>
        <w:jc w:val="both"/>
      </w:pPr>
      <w:r w:rsidRPr="00097B35">
        <w:t>Kredytobiorca jest zobowiązany do niezwłocznego pisemnego poinformowania Banku o zamiarze wprowadzenia zmian, które:</w:t>
      </w:r>
    </w:p>
    <w:p w:rsidR="00097B35" w:rsidRPr="00097B35" w:rsidRDefault="00097B35" w:rsidP="00097B35">
      <w:pPr>
        <w:pStyle w:val="Tekstpodstawowy"/>
        <w:numPr>
          <w:ilvl w:val="0"/>
          <w:numId w:val="25"/>
        </w:numPr>
        <w:tabs>
          <w:tab w:val="clear" w:pos="540"/>
        </w:tabs>
        <w:spacing w:after="0" w:line="360" w:lineRule="auto"/>
        <w:ind w:left="900"/>
        <w:jc w:val="both"/>
      </w:pPr>
      <w:r w:rsidRPr="00097B35">
        <w:t>opóźnią rozpoczęcie lub zakończenie realizacji Przedsięwzięcia;</w:t>
      </w:r>
    </w:p>
    <w:p w:rsidR="00097B35" w:rsidRPr="00097B35" w:rsidRDefault="00097B35" w:rsidP="00097B35">
      <w:pPr>
        <w:pStyle w:val="Tekstpodstawowy"/>
        <w:numPr>
          <w:ilvl w:val="0"/>
          <w:numId w:val="25"/>
        </w:numPr>
        <w:tabs>
          <w:tab w:val="clear" w:pos="540"/>
        </w:tabs>
        <w:spacing w:after="0" w:line="360" w:lineRule="auto"/>
        <w:ind w:left="900"/>
        <w:jc w:val="both"/>
      </w:pPr>
      <w:r w:rsidRPr="00097B35">
        <w:t>zmienią całkowity koszt realizacji Przedsięwzięcia;</w:t>
      </w:r>
    </w:p>
    <w:p w:rsidR="003D5C78" w:rsidRDefault="00097B35" w:rsidP="003D5C78">
      <w:pPr>
        <w:pStyle w:val="Tekstpodstawowy"/>
        <w:numPr>
          <w:ilvl w:val="0"/>
          <w:numId w:val="25"/>
        </w:numPr>
        <w:tabs>
          <w:tab w:val="clear" w:pos="540"/>
        </w:tabs>
        <w:spacing w:after="0" w:line="360" w:lineRule="auto"/>
        <w:ind w:left="900"/>
        <w:jc w:val="both"/>
      </w:pPr>
      <w:r w:rsidRPr="00097B35">
        <w:t>istotnie zweryfikują przyjęty plan techniczno-finansowy Przedsięwzięcia.</w:t>
      </w:r>
    </w:p>
    <w:p w:rsidR="00097B35" w:rsidRPr="00097B35" w:rsidRDefault="00097B35" w:rsidP="003D5C78">
      <w:pPr>
        <w:pStyle w:val="Tekstpodstawowy"/>
        <w:numPr>
          <w:ilvl w:val="0"/>
          <w:numId w:val="25"/>
        </w:numPr>
        <w:tabs>
          <w:tab w:val="clear" w:pos="540"/>
        </w:tabs>
        <w:spacing w:after="0" w:line="360" w:lineRule="auto"/>
        <w:ind w:left="900"/>
        <w:jc w:val="both"/>
      </w:pPr>
      <w:r w:rsidRPr="00097B35">
        <w:t xml:space="preserve">Dokumentacja dotycząca finansowanego przedsięwzięcia przechowywana będzie przez okres 5 lat od daty spłaty.  </w:t>
      </w:r>
    </w:p>
    <w:p w:rsidR="00097B35" w:rsidRPr="00097B35" w:rsidRDefault="00097B35" w:rsidP="003D5C78">
      <w:pPr>
        <w:pStyle w:val="Tekstpodstawowy"/>
        <w:numPr>
          <w:ilvl w:val="0"/>
          <w:numId w:val="29"/>
        </w:numPr>
        <w:spacing w:after="0" w:line="360" w:lineRule="auto"/>
        <w:jc w:val="both"/>
      </w:pPr>
      <w:r w:rsidRPr="00097B35">
        <w:lastRenderedPageBreak/>
        <w:t xml:space="preserve">Nieprzestrzeganie przez Kredytobiorcę zasad, o których mowa w ust. 1, może być uznane za niedotrzymanie warunków niniejszej umowy. </w:t>
      </w:r>
    </w:p>
    <w:p w:rsidR="00097B35" w:rsidRPr="00097B35" w:rsidRDefault="00097B35" w:rsidP="003D5C78">
      <w:pPr>
        <w:widowControl w:val="0"/>
        <w:numPr>
          <w:ilvl w:val="0"/>
          <w:numId w:val="29"/>
        </w:numPr>
        <w:spacing w:line="360" w:lineRule="auto"/>
        <w:ind w:right="48"/>
        <w:jc w:val="both"/>
      </w:pPr>
      <w:r w:rsidRPr="00097B35">
        <w:t xml:space="preserve">Kredytobiorca wyraża zgodę na udzielanie na wniosek Banku lub EBI wszelkich wyjaśnień oraz na przekazywanie do EBI przez Banku, dokumentów i informacji dotyczących Przedsięwzięcia oraz Kredytobiorcy w zakresie, w jakim ma to związek z realizacją Przedsięwzięcia.   </w:t>
      </w:r>
    </w:p>
    <w:p w:rsidR="00097B35" w:rsidRPr="00097B35" w:rsidRDefault="00097B35" w:rsidP="003D5C78">
      <w:pPr>
        <w:numPr>
          <w:ilvl w:val="0"/>
          <w:numId w:val="29"/>
        </w:numPr>
        <w:spacing w:line="360" w:lineRule="auto"/>
        <w:jc w:val="both"/>
      </w:pPr>
      <w:r w:rsidRPr="00097B35">
        <w:t>Kredytobiorca wyraża zgodę na wizytację i/lub kontrolę przez przedstawicieli EBI lub Banku obiektów związanych z Przedsięwzięciem.</w:t>
      </w:r>
    </w:p>
    <w:p w:rsidR="00097B35" w:rsidRPr="00097B35" w:rsidRDefault="00097B35" w:rsidP="003D5C78">
      <w:pPr>
        <w:numPr>
          <w:ilvl w:val="0"/>
          <w:numId w:val="29"/>
        </w:numPr>
        <w:spacing w:line="360" w:lineRule="auto"/>
        <w:jc w:val="both"/>
      </w:pPr>
      <w:r w:rsidRPr="00097B35">
        <w:t xml:space="preserve">Kredytobiorca wyraża zgodę na wizytację i/lub kontrolę przedstawicieli Komisji Europejskiej </w:t>
      </w:r>
      <w:r w:rsidRPr="00097B35">
        <w:br/>
        <w:t>w przypadku udzielania kredytu z grantem MIF/MFF.</w:t>
      </w:r>
    </w:p>
    <w:p w:rsidR="00097B35" w:rsidRPr="00097B35" w:rsidRDefault="00097B35" w:rsidP="003D5C78">
      <w:pPr>
        <w:widowControl w:val="0"/>
        <w:numPr>
          <w:ilvl w:val="0"/>
          <w:numId w:val="29"/>
        </w:numPr>
        <w:spacing w:line="360" w:lineRule="auto"/>
        <w:ind w:right="48"/>
        <w:jc w:val="both"/>
      </w:pPr>
      <w:r w:rsidRPr="00097B35">
        <w:t xml:space="preserve">W sprawach, o których mowa w ust. 1 – 3, Kredytobiorca będzie informowany przez Bank </w:t>
      </w:r>
      <w:r w:rsidRPr="00097B35">
        <w:br/>
        <w:t>z  co najmniej z 3 dniowym wyprzedzeniem.</w:t>
      </w:r>
    </w:p>
    <w:p w:rsidR="00097B35" w:rsidRPr="00097B35" w:rsidRDefault="003D5C78" w:rsidP="00097B35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97B35" w:rsidRPr="00097B35">
        <w:rPr>
          <w:rFonts w:ascii="Times New Roman" w:hAnsi="Times New Roman" w:cs="Times New Roman"/>
          <w:sz w:val="24"/>
          <w:szCs w:val="24"/>
        </w:rPr>
        <w:t>Opinia RIO w sprawie wykonania budżetu za pierwsze półrocze roku 2014 – jeżeli Gmina ma ją wystawioną.  Jeżeli nie prosimy o informację, że nie została jeszcze wydana.</w:t>
      </w:r>
    </w:p>
    <w:p w:rsidR="003D5C78" w:rsidRDefault="003D5C78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b/>
          <w:sz w:val="24"/>
          <w:szCs w:val="24"/>
        </w:rPr>
      </w:pPr>
    </w:p>
    <w:p w:rsidR="007D0DD6" w:rsidRDefault="00182D74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36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</w:t>
      </w:r>
    </w:p>
    <w:p w:rsidR="00441DBE" w:rsidRDefault="00CD30E6" w:rsidP="00CD30E6">
      <w:pPr>
        <w:spacing w:line="360" w:lineRule="auto"/>
        <w:ind w:right="506"/>
        <w:jc w:val="both"/>
      </w:pPr>
      <w:r>
        <w:t>1. Informuję, że na wekslu i deklaracji wekslowej zostanie złożona kontrasygnata skarbnika.</w:t>
      </w:r>
    </w:p>
    <w:p w:rsidR="00CD30E6" w:rsidRDefault="00CD30E6" w:rsidP="00CD30E6">
      <w:pPr>
        <w:spacing w:line="360" w:lineRule="auto"/>
        <w:ind w:right="506"/>
        <w:jc w:val="both"/>
      </w:pPr>
      <w:r>
        <w:t xml:space="preserve">2. Informuję, że </w:t>
      </w:r>
      <w:r w:rsidRPr="00097B35">
        <w:t>zostanie złożone oświadczenie o poddaniu się egzekucji, zg</w:t>
      </w:r>
      <w:r>
        <w:t>odnie z art. 97 Prawa bankowego, na którym zostanie złożona kontrasygnata skarbnika.</w:t>
      </w:r>
    </w:p>
    <w:p w:rsidR="00CD30E6" w:rsidRDefault="00CD30E6" w:rsidP="00CD30E6">
      <w:pPr>
        <w:spacing w:line="360" w:lineRule="auto"/>
        <w:ind w:right="506"/>
        <w:jc w:val="both"/>
      </w:pPr>
      <w:r>
        <w:t xml:space="preserve">3. Zamawiający </w:t>
      </w:r>
      <w:r w:rsidR="00662792">
        <w:t xml:space="preserve">w SIWZ w </w:t>
      </w:r>
      <w:proofErr w:type="spellStart"/>
      <w:r w:rsidR="00662792">
        <w:t>pkt</w:t>
      </w:r>
      <w:proofErr w:type="spellEnd"/>
      <w:r w:rsidR="00662792">
        <w:t xml:space="preserve"> IV Termin wykonania zamówienia wskazał termin wypłaty kredytu. Zamawiający dopuszcza proponowane przez Bank postanowienie w umowie kredytu. </w:t>
      </w:r>
    </w:p>
    <w:p w:rsidR="00CD30E6" w:rsidRDefault="00755F09" w:rsidP="00CD30E6">
      <w:pPr>
        <w:spacing w:line="360" w:lineRule="auto"/>
        <w:ind w:right="506"/>
        <w:jc w:val="both"/>
      </w:pPr>
      <w:r>
        <w:t xml:space="preserve">4. Kredyt zgodnie z uchwałą Rady Miejskiej Nr XXVII/540/14 z dnia 9 maja 2014 r. zaciągany jest na sfinansowanie planowanego deficytu budżetowego. </w:t>
      </w:r>
    </w:p>
    <w:p w:rsidR="00755F09" w:rsidRDefault="00755F09" w:rsidP="00CD30E6">
      <w:pPr>
        <w:spacing w:line="360" w:lineRule="auto"/>
        <w:ind w:right="506"/>
        <w:jc w:val="both"/>
      </w:pPr>
      <w:r>
        <w:t>5. Informacja w tym zakresie znajduje się  w załączniku Nr 6 do SIWZ.</w:t>
      </w:r>
    </w:p>
    <w:p w:rsidR="00755F09" w:rsidRDefault="00755F09" w:rsidP="00755F09">
      <w:pPr>
        <w:spacing w:line="360" w:lineRule="auto"/>
        <w:ind w:right="506"/>
        <w:jc w:val="both"/>
      </w:pPr>
      <w:r>
        <w:t>6. Informacja w tym zakresie znajduje się  w załączniku Nr 6 do SIWZ.</w:t>
      </w:r>
    </w:p>
    <w:p w:rsidR="00755F09" w:rsidRPr="00097B35" w:rsidRDefault="00755F09" w:rsidP="00755F09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t xml:space="preserve">7. </w:t>
      </w:r>
      <w:r>
        <w:rPr>
          <w:rFonts w:ascii="Times New Roman" w:hAnsi="Times New Roman" w:cs="Times New Roman"/>
          <w:sz w:val="24"/>
          <w:szCs w:val="24"/>
        </w:rPr>
        <w:t>Informuję</w:t>
      </w:r>
      <w:r w:rsidRPr="00097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097B35">
        <w:rPr>
          <w:rFonts w:ascii="Times New Roman" w:hAnsi="Times New Roman" w:cs="Times New Roman"/>
          <w:sz w:val="24"/>
          <w:szCs w:val="24"/>
        </w:rPr>
        <w:t xml:space="preserve"> w ciągu ostatnich 18 miesięcy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097B35">
        <w:rPr>
          <w:rFonts w:ascii="Times New Roman" w:hAnsi="Times New Roman" w:cs="Times New Roman"/>
          <w:sz w:val="24"/>
          <w:szCs w:val="24"/>
        </w:rPr>
        <w:t xml:space="preserve">był prowadzony </w:t>
      </w:r>
      <w:r>
        <w:rPr>
          <w:rFonts w:ascii="Times New Roman" w:hAnsi="Times New Roman" w:cs="Times New Roman"/>
          <w:sz w:val="24"/>
          <w:szCs w:val="24"/>
        </w:rPr>
        <w:t xml:space="preserve">w gminie </w:t>
      </w:r>
      <w:r w:rsidRPr="00097B35">
        <w:rPr>
          <w:rFonts w:ascii="Times New Roman" w:hAnsi="Times New Roman" w:cs="Times New Roman"/>
          <w:sz w:val="24"/>
          <w:szCs w:val="24"/>
        </w:rPr>
        <w:t>program postępowania naprawczego w rozumieniu ustawy z dnia 27 sierpnia 2009 r. o finansach publicznych.</w:t>
      </w:r>
    </w:p>
    <w:p w:rsidR="00755F09" w:rsidRPr="00097B35" w:rsidRDefault="00755F09" w:rsidP="00755F09">
      <w:pPr>
        <w:spacing w:line="360" w:lineRule="auto"/>
        <w:jc w:val="both"/>
      </w:pPr>
      <w:r>
        <w:t>8. Informu</w:t>
      </w:r>
      <w:r w:rsidRPr="00097B35">
        <w:t xml:space="preserve">ję, </w:t>
      </w:r>
      <w:r>
        <w:t>że w</w:t>
      </w:r>
      <w:r w:rsidRPr="00097B35">
        <w:t xml:space="preserve"> ciągu ostatnich 36 miesięcy </w:t>
      </w:r>
      <w:r>
        <w:t xml:space="preserve">nie </w:t>
      </w:r>
      <w:r w:rsidRPr="00097B35">
        <w:t xml:space="preserve">były prowadzone </w:t>
      </w:r>
      <w:r>
        <w:t>w gminie</w:t>
      </w:r>
      <w:r w:rsidRPr="00097B35">
        <w:t xml:space="preserve"> za pośrednictwem komornika sądowego postępowania egzekucyjne wszczynane na wniosek banków.</w:t>
      </w:r>
    </w:p>
    <w:p w:rsidR="00755F09" w:rsidRDefault="00755F09" w:rsidP="00755F09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Informuję</w:t>
      </w:r>
      <w:r w:rsidRPr="00097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gmina nie posiada</w:t>
      </w:r>
      <w:r w:rsidRPr="00097B35">
        <w:rPr>
          <w:rFonts w:ascii="Times New Roman" w:hAnsi="Times New Roman" w:cs="Times New Roman"/>
          <w:sz w:val="24"/>
          <w:szCs w:val="24"/>
        </w:rPr>
        <w:t xml:space="preserve"> zaległ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15375">
        <w:rPr>
          <w:rFonts w:ascii="Times New Roman" w:hAnsi="Times New Roman" w:cs="Times New Roman"/>
          <w:sz w:val="24"/>
          <w:szCs w:val="24"/>
        </w:rPr>
        <w:t xml:space="preserve"> zobowiązań</w:t>
      </w:r>
      <w:r w:rsidRPr="00097B35">
        <w:rPr>
          <w:rFonts w:ascii="Times New Roman" w:hAnsi="Times New Roman" w:cs="Times New Roman"/>
          <w:sz w:val="24"/>
          <w:szCs w:val="24"/>
        </w:rPr>
        <w:t xml:space="preserve"> wobec ZUS lub US. </w:t>
      </w:r>
    </w:p>
    <w:p w:rsidR="00755F09" w:rsidRDefault="00755F09" w:rsidP="00755F09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5E281F">
        <w:rPr>
          <w:rFonts w:ascii="Times New Roman" w:hAnsi="Times New Roman" w:cs="Times New Roman"/>
          <w:sz w:val="24"/>
          <w:szCs w:val="24"/>
        </w:rPr>
        <w:t>Informuję, że</w:t>
      </w:r>
      <w:r w:rsidR="005E281F" w:rsidRPr="00097B35">
        <w:rPr>
          <w:rFonts w:ascii="Times New Roman" w:hAnsi="Times New Roman" w:cs="Times New Roman"/>
          <w:sz w:val="24"/>
          <w:szCs w:val="24"/>
        </w:rPr>
        <w:t xml:space="preserve"> w ciągu ostatnich dwóch lat </w:t>
      </w:r>
      <w:r w:rsidR="005E281F">
        <w:rPr>
          <w:rFonts w:ascii="Times New Roman" w:hAnsi="Times New Roman" w:cs="Times New Roman"/>
          <w:sz w:val="24"/>
          <w:szCs w:val="24"/>
        </w:rPr>
        <w:t xml:space="preserve">została podjęta uchwała o </w:t>
      </w:r>
      <w:r w:rsidR="005E281F" w:rsidRPr="00097B35">
        <w:rPr>
          <w:rFonts w:ascii="Times New Roman" w:hAnsi="Times New Roman" w:cs="Times New Roman"/>
          <w:sz w:val="24"/>
          <w:szCs w:val="24"/>
        </w:rPr>
        <w:t>udzieleniu absolutorium organowi wykonawczemu</w:t>
      </w:r>
      <w:r w:rsidR="005E281F">
        <w:rPr>
          <w:rFonts w:ascii="Times New Roman" w:hAnsi="Times New Roman" w:cs="Times New Roman"/>
          <w:sz w:val="24"/>
          <w:szCs w:val="24"/>
        </w:rPr>
        <w:t>.</w:t>
      </w:r>
    </w:p>
    <w:p w:rsidR="00C67EB2" w:rsidRDefault="005E281F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67EB2">
        <w:rPr>
          <w:rFonts w:ascii="Times New Roman" w:hAnsi="Times New Roman" w:cs="Times New Roman"/>
          <w:sz w:val="24"/>
          <w:szCs w:val="24"/>
        </w:rPr>
        <w:t xml:space="preserve">Informacje dotyczące długu na koniec roku budżetowego wg wymienionych pozycji znajdują się w załączniku do SIWZ pn. uchwała w sprawie zmiany Wieloletniej Prognozy Finansowej z 05.09.2014 r. Ponadto informuję, że gmina nie korzystała z kredytów </w:t>
      </w:r>
      <w:r w:rsidR="00C67EB2" w:rsidRPr="00097B35">
        <w:rPr>
          <w:rFonts w:ascii="Times New Roman" w:hAnsi="Times New Roman" w:cs="Times New Roman"/>
          <w:sz w:val="24"/>
          <w:szCs w:val="24"/>
        </w:rPr>
        <w:t xml:space="preserve">związanych z realizacją programów i projektów finansowanych z udziałem środków, o których mowa w art. 5 ust.1 </w:t>
      </w:r>
      <w:proofErr w:type="spellStart"/>
      <w:r w:rsidR="00C67EB2" w:rsidRPr="00097B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67EB2" w:rsidRPr="00097B35">
        <w:rPr>
          <w:rFonts w:ascii="Times New Roman" w:hAnsi="Times New Roman" w:cs="Times New Roman"/>
          <w:sz w:val="24"/>
          <w:szCs w:val="24"/>
        </w:rPr>
        <w:t xml:space="preserve"> 2 ustawy o finansach publicznych</w:t>
      </w:r>
      <w:r w:rsidR="00C67EB2">
        <w:rPr>
          <w:rFonts w:ascii="Times New Roman" w:hAnsi="Times New Roman" w:cs="Times New Roman"/>
          <w:sz w:val="24"/>
          <w:szCs w:val="24"/>
        </w:rPr>
        <w:t xml:space="preserve"> z budżetu państwa oraz z innych źródeł.</w:t>
      </w:r>
    </w:p>
    <w:p w:rsidR="00C67EB2" w:rsidRDefault="00C67EB2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 bieżącym roku gmina nie realizuje zadań dofinansowywanych ze środków UE, co znajduje odzwierciedlenie także w załączniku do SIWZ pn. uchwała w sprawie zmiany Wieloletniej Prognozy Finansowej z 05.09.2014 r.</w:t>
      </w:r>
    </w:p>
    <w:p w:rsidR="00C67EB2" w:rsidRDefault="00C67EB2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Informuję, że </w:t>
      </w:r>
      <w:r w:rsidR="00B35672">
        <w:rPr>
          <w:rFonts w:ascii="Times New Roman" w:hAnsi="Times New Roman" w:cs="Times New Roman"/>
          <w:sz w:val="24"/>
          <w:szCs w:val="24"/>
        </w:rPr>
        <w:t xml:space="preserve">w wyniku kontroli realizacji projektów </w:t>
      </w:r>
      <w:r>
        <w:rPr>
          <w:rFonts w:ascii="Times New Roman" w:hAnsi="Times New Roman" w:cs="Times New Roman"/>
          <w:sz w:val="24"/>
          <w:szCs w:val="24"/>
        </w:rPr>
        <w:t>gmina</w:t>
      </w:r>
      <w:r w:rsidR="00B35672">
        <w:rPr>
          <w:rFonts w:ascii="Times New Roman" w:hAnsi="Times New Roman" w:cs="Times New Roman"/>
          <w:sz w:val="24"/>
          <w:szCs w:val="24"/>
        </w:rPr>
        <w:t xml:space="preserve"> zwróciła kwotę 5.572,43 zł. </w:t>
      </w:r>
    </w:p>
    <w:p w:rsidR="00B35672" w:rsidRDefault="00764CCD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14, 15, 16.</w:t>
      </w:r>
      <w:r w:rsidR="00B35672">
        <w:rPr>
          <w:rFonts w:ascii="Times New Roman" w:hAnsi="Times New Roman" w:cs="Times New Roman"/>
          <w:sz w:val="24"/>
          <w:szCs w:val="24"/>
        </w:rPr>
        <w:t xml:space="preserve"> Gmina nie </w:t>
      </w:r>
      <w:r>
        <w:rPr>
          <w:rFonts w:ascii="Times New Roman" w:hAnsi="Times New Roman" w:cs="Times New Roman"/>
          <w:sz w:val="24"/>
          <w:szCs w:val="24"/>
        </w:rPr>
        <w:t xml:space="preserve">jest organem założycielskim i nie </w:t>
      </w:r>
      <w:r w:rsidR="00B35672">
        <w:rPr>
          <w:rFonts w:ascii="Times New Roman" w:hAnsi="Times New Roman" w:cs="Times New Roman"/>
          <w:sz w:val="24"/>
          <w:szCs w:val="24"/>
        </w:rPr>
        <w:t xml:space="preserve">posiada powiązań z SP ZOZ. Ponadto informacja dotycząca podmiotów powiązanych z gminą znajduje się w załączniku do SIWZ pn. wykaz instytucji powiązanych kapitałowo. </w:t>
      </w:r>
    </w:p>
    <w:p w:rsidR="00C67EB2" w:rsidRDefault="00C67EB2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CCD">
        <w:rPr>
          <w:rFonts w:ascii="Times New Roman" w:hAnsi="Times New Roman" w:cs="Times New Roman"/>
          <w:sz w:val="24"/>
          <w:szCs w:val="24"/>
        </w:rPr>
        <w:t>17</w:t>
      </w:r>
      <w:r w:rsidR="00B35672">
        <w:rPr>
          <w:rFonts w:ascii="Times New Roman" w:hAnsi="Times New Roman" w:cs="Times New Roman"/>
          <w:sz w:val="24"/>
          <w:szCs w:val="24"/>
        </w:rPr>
        <w:t>.</w:t>
      </w:r>
      <w:r w:rsidR="00764CCD">
        <w:rPr>
          <w:rFonts w:ascii="Times New Roman" w:hAnsi="Times New Roman" w:cs="Times New Roman"/>
          <w:sz w:val="24"/>
          <w:szCs w:val="24"/>
        </w:rPr>
        <w:t xml:space="preserve"> Informuję, że zarówno w przeszłości</w:t>
      </w:r>
      <w:r w:rsidR="00B35672">
        <w:rPr>
          <w:rFonts w:ascii="Times New Roman" w:hAnsi="Times New Roman" w:cs="Times New Roman"/>
          <w:sz w:val="24"/>
          <w:szCs w:val="24"/>
        </w:rPr>
        <w:t xml:space="preserve"> </w:t>
      </w:r>
      <w:r w:rsidR="00764CCD">
        <w:rPr>
          <w:rFonts w:ascii="Times New Roman" w:hAnsi="Times New Roman" w:cs="Times New Roman"/>
          <w:sz w:val="24"/>
          <w:szCs w:val="24"/>
        </w:rPr>
        <w:t xml:space="preserve">jaki i w przyszłości nie są planowane przejęcia z mocy prawa zadłużeń wymienionych podmiotów. </w:t>
      </w:r>
    </w:p>
    <w:p w:rsidR="00E357A3" w:rsidRDefault="00764CCD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Zgodnie z uchwałą Rady Miejskiej</w:t>
      </w:r>
      <w:r w:rsidR="00737473">
        <w:rPr>
          <w:rFonts w:ascii="Times New Roman" w:hAnsi="Times New Roman" w:cs="Times New Roman"/>
          <w:sz w:val="24"/>
          <w:szCs w:val="24"/>
        </w:rPr>
        <w:t xml:space="preserve"> Nr XXVII/540/14 z dnia 9 maja 2014 r. kredyt zaciągany jest na sfinansowanie planowanego defi</w:t>
      </w:r>
      <w:r w:rsidR="00E357A3">
        <w:rPr>
          <w:rFonts w:ascii="Times New Roman" w:hAnsi="Times New Roman" w:cs="Times New Roman"/>
          <w:sz w:val="24"/>
          <w:szCs w:val="24"/>
        </w:rPr>
        <w:t>cytu budżetowego bez szczegółowego wskazywania zadań.</w:t>
      </w:r>
    </w:p>
    <w:p w:rsidR="00E357A3" w:rsidRDefault="00E357A3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Uruchomienie transzy kredytu będzie składane na dyspozycji wg wzoru Banku.</w:t>
      </w:r>
    </w:p>
    <w:p w:rsidR="00E357A3" w:rsidRDefault="00E357A3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Zamawiający potwierdza, że prowizja za uruchomienie transzy kredytu będzie płatna w dniu uruchomienia kredytu.</w:t>
      </w:r>
    </w:p>
    <w:p w:rsidR="00E357A3" w:rsidRDefault="00E357A3" w:rsidP="00C67EB2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Zamawiający potwierdza, że pierwsza płatność odsetek od uruchomionego kredytu nastąpi w dniu 31.12.2014 r.</w:t>
      </w:r>
    </w:p>
    <w:p w:rsidR="00E357A3" w:rsidRDefault="00E357A3" w:rsidP="00E357A3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Kredyt zaciągany jest na sfinansowanie planowanego deficytu budżetowego bez szczegółowego wskazywania zadań.</w:t>
      </w:r>
    </w:p>
    <w:p w:rsidR="00CD30E6" w:rsidRPr="00AA5409" w:rsidRDefault="00821432" w:rsidP="00AA5409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A5409">
        <w:rPr>
          <w:rFonts w:ascii="Times New Roman" w:hAnsi="Times New Roman" w:cs="Times New Roman"/>
          <w:sz w:val="24"/>
          <w:szCs w:val="24"/>
        </w:rPr>
        <w:t xml:space="preserve">Gmina nie </w:t>
      </w:r>
      <w:r>
        <w:rPr>
          <w:rFonts w:ascii="Times New Roman" w:hAnsi="Times New Roman" w:cs="Times New Roman"/>
          <w:sz w:val="24"/>
          <w:szCs w:val="24"/>
        </w:rPr>
        <w:t xml:space="preserve">otrzymała jeszcze </w:t>
      </w:r>
      <w:r w:rsidR="00AA5409">
        <w:rPr>
          <w:rFonts w:ascii="Times New Roman" w:hAnsi="Times New Roman" w:cs="Times New Roman"/>
          <w:sz w:val="24"/>
          <w:szCs w:val="24"/>
        </w:rPr>
        <w:t>opinii RIO w sprawie wykonania budżetu za I półrocze 2014 r.</w:t>
      </w:r>
    </w:p>
    <w:p w:rsidR="007D0DD6" w:rsidRDefault="007D0DD6" w:rsidP="00D2399D">
      <w:pPr>
        <w:spacing w:line="360" w:lineRule="auto"/>
        <w:ind w:right="506"/>
        <w:jc w:val="both"/>
      </w:pPr>
      <w:r w:rsidRPr="00C06BAB">
        <w:t>Treść zapyta</w:t>
      </w:r>
      <w:r>
        <w:t>ń</w:t>
      </w:r>
      <w:r w:rsidRPr="00C06BAB">
        <w:t xml:space="preserve"> wraz z wyjaśnieni</w:t>
      </w:r>
      <w:r>
        <w:t>ami</w:t>
      </w:r>
      <w:r w:rsidRPr="00C06BAB">
        <w:t xml:space="preserve"> zostanie przekazana wszystkim zainteresowanym, bez ujawniania źródła zapytania oraz zamieszczona na stronie internetowej Zamawiającego.</w:t>
      </w:r>
    </w:p>
    <w:p w:rsidR="00AE3D98" w:rsidRDefault="00AE3D98" w:rsidP="00D2399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9C4275">
        <w:tab/>
      </w:r>
      <w:r w:rsidR="009C4275">
        <w:tab/>
      </w:r>
      <w:r w:rsidR="009C4275">
        <w:tab/>
      </w:r>
      <w:r w:rsidR="009C4275">
        <w:tab/>
      </w:r>
      <w:r>
        <w:tab/>
      </w:r>
      <w:r w:rsidR="009C4275">
        <w:t>Zastępca Burmistrza</w:t>
      </w:r>
    </w:p>
    <w:p w:rsidR="009C4275" w:rsidRPr="00C06BAB" w:rsidRDefault="00D56D3D" w:rsidP="009C4275">
      <w:pPr>
        <w:spacing w:line="360" w:lineRule="auto"/>
        <w:ind w:left="5672" w:firstLine="709"/>
        <w:jc w:val="both"/>
      </w:pPr>
      <w:r>
        <w:t xml:space="preserve">/ </w:t>
      </w:r>
      <w:r w:rsidR="009C4275">
        <w:t>Elżbieta Palka</w:t>
      </w:r>
      <w:r>
        <w:t xml:space="preserve"> /</w:t>
      </w:r>
    </w:p>
    <w:sectPr w:rsidR="009C4275" w:rsidRPr="00C06BAB" w:rsidSect="00821432">
      <w:headerReference w:type="default" r:id="rId8"/>
      <w:footerReference w:type="even" r:id="rId9"/>
      <w:footerReference w:type="default" r:id="rId10"/>
      <w:pgSz w:w="11906" w:h="16838"/>
      <w:pgMar w:top="1985" w:right="924" w:bottom="1134" w:left="1259" w:header="357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82" w:rsidRDefault="00324C82">
      <w:r>
        <w:separator/>
      </w:r>
    </w:p>
  </w:endnote>
  <w:endnote w:type="continuationSeparator" w:id="0">
    <w:p w:rsidR="00324C82" w:rsidRDefault="0032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8" w:rsidRDefault="00BC4539" w:rsidP="00C847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C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5C78" w:rsidRDefault="003D5C78" w:rsidP="00184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8" w:rsidRPr="00551F89" w:rsidRDefault="003D5C78" w:rsidP="008060A9">
    <w:pPr>
      <w:pStyle w:val="Stopka"/>
      <w:ind w:right="360"/>
      <w:rPr>
        <w:b/>
        <w:sz w:val="18"/>
        <w:szCs w:val="18"/>
      </w:rPr>
    </w:pPr>
    <w:r>
      <w:rPr>
        <w:sz w:val="18"/>
        <w:szCs w:val="18"/>
      </w:rPr>
      <w:t>Sprawę prowadzi</w:t>
    </w:r>
    <w:r w:rsidRPr="00210522">
      <w:rPr>
        <w:sz w:val="18"/>
        <w:szCs w:val="18"/>
      </w:rPr>
      <w:t>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Hanna Marcinkowska</w:t>
    </w:r>
  </w:p>
  <w:p w:rsidR="003D5C78" w:rsidRPr="00551F89" w:rsidRDefault="003D5C78" w:rsidP="008060A9">
    <w:pPr>
      <w:pStyle w:val="Stopka"/>
      <w:ind w:right="360"/>
      <w:rPr>
        <w:b/>
        <w:sz w:val="18"/>
        <w:szCs w:val="18"/>
      </w:rPr>
    </w:pPr>
    <w:r w:rsidRPr="00210522">
      <w:rPr>
        <w:sz w:val="18"/>
        <w:szCs w:val="18"/>
      </w:rPr>
      <w:t>Wydział: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Finansowy</w:t>
    </w:r>
  </w:p>
  <w:p w:rsidR="003D5C78" w:rsidRPr="0080614B" w:rsidRDefault="003D5C78" w:rsidP="00B914B4">
    <w:pPr>
      <w:rPr>
        <w:b/>
        <w:sz w:val="18"/>
        <w:szCs w:val="18"/>
        <w:lang w:val="de-DE"/>
      </w:rPr>
    </w:pPr>
    <w:r>
      <w:rPr>
        <w:sz w:val="18"/>
        <w:szCs w:val="18"/>
        <w:lang w:val="de-DE"/>
      </w:rPr>
      <w:t>t</w:t>
    </w:r>
    <w:r w:rsidRPr="0080614B">
      <w:rPr>
        <w:sz w:val="18"/>
        <w:szCs w:val="18"/>
        <w:lang w:val="de-DE"/>
      </w:rPr>
      <w:t>el./e-</w:t>
    </w:r>
    <w:proofErr w:type="spellStart"/>
    <w:r w:rsidRPr="0080614B">
      <w:rPr>
        <w:sz w:val="18"/>
        <w:szCs w:val="18"/>
        <w:lang w:val="de-DE"/>
      </w:rPr>
      <w:t>mail</w:t>
    </w:r>
    <w:proofErr w:type="spellEnd"/>
    <w:r w:rsidRPr="0080614B">
      <w:rPr>
        <w:sz w:val="18"/>
        <w:szCs w:val="18"/>
        <w:lang w:val="de-DE"/>
      </w:rPr>
      <w:t>:</w:t>
    </w:r>
    <w:r w:rsidRPr="0080614B">
      <w:rPr>
        <w:b/>
        <w:sz w:val="18"/>
        <w:szCs w:val="18"/>
        <w:lang w:val="de-DE"/>
      </w:rPr>
      <w:t xml:space="preserve"> </w:t>
    </w:r>
    <w:r>
      <w:rPr>
        <w:b/>
        <w:sz w:val="18"/>
        <w:szCs w:val="18"/>
        <w:lang w:val="de-DE"/>
      </w:rPr>
      <w:t>65 575-21-60/ hmracinkowska@um.gostyn.pl</w:t>
    </w:r>
  </w:p>
  <w:p w:rsidR="003D5C78" w:rsidRDefault="003D5C78" w:rsidP="00B914B4">
    <w:pPr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_______________________________________________________________________________________________________________________________________________________________</w:t>
    </w:r>
  </w:p>
  <w:p w:rsidR="003D5C78" w:rsidRPr="00B914B4" w:rsidRDefault="003D5C78" w:rsidP="00B914B4">
    <w:pPr>
      <w:rPr>
        <w:rFonts w:ascii="Tahoma" w:hAnsi="Tahoma" w:cs="Tahoma"/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26670</wp:posOffset>
          </wp:positionV>
          <wp:extent cx="1635125" cy="527685"/>
          <wp:effectExtent l="19050" t="0" r="3175" b="0"/>
          <wp:wrapNone/>
          <wp:docPr id="20" name="Obraz 20" descr="070603_papierFirmowyMatpomocni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70603_papierFirmowyMatpomocnic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C78" w:rsidRPr="00F73651" w:rsidRDefault="003D5C78">
    <w:pPr>
      <w:rPr>
        <w:b/>
        <w:sz w:val="16"/>
        <w:szCs w:val="16"/>
      </w:rPr>
    </w:pPr>
    <w:r w:rsidRPr="00210522">
      <w:rPr>
        <w:sz w:val="16"/>
        <w:szCs w:val="16"/>
      </w:rPr>
      <w:t>NIP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 w:rsidRPr="00F73651">
      <w:rPr>
        <w:b/>
        <w:sz w:val="16"/>
        <w:szCs w:val="16"/>
      </w:rPr>
      <w:t>696-175-03-43</w:t>
    </w:r>
  </w:p>
  <w:p w:rsidR="003D5C78" w:rsidRPr="00210522" w:rsidRDefault="003D5C78">
    <w:pPr>
      <w:rPr>
        <w:sz w:val="16"/>
        <w:szCs w:val="16"/>
      </w:rPr>
    </w:pPr>
    <w:r w:rsidRPr="00210522">
      <w:rPr>
        <w:sz w:val="16"/>
        <w:szCs w:val="16"/>
      </w:rPr>
      <w:t>REGON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>
      <w:rPr>
        <w:sz w:val="16"/>
        <w:szCs w:val="16"/>
      </w:rPr>
      <w:t>411050646</w:t>
    </w:r>
  </w:p>
  <w:p w:rsidR="003D5C78" w:rsidRPr="00211FB0" w:rsidRDefault="003D5C78">
    <w:pPr>
      <w:rPr>
        <w:b/>
        <w:sz w:val="16"/>
        <w:szCs w:val="16"/>
      </w:rPr>
    </w:pPr>
    <w:r>
      <w:rPr>
        <w:sz w:val="16"/>
        <w:szCs w:val="16"/>
      </w:rPr>
      <w:t>Konto:</w:t>
    </w:r>
    <w:r w:rsidRPr="00210522">
      <w:rPr>
        <w:sz w:val="16"/>
        <w:szCs w:val="16"/>
      </w:rPr>
      <w:t xml:space="preserve"> </w:t>
    </w:r>
    <w:r w:rsidRPr="00210522">
      <w:rPr>
        <w:b/>
        <w:sz w:val="16"/>
        <w:szCs w:val="16"/>
      </w:rPr>
      <w:t xml:space="preserve">BZ WBK S.A. 51 1090 1258 0000 </w:t>
    </w:r>
    <w:proofErr w:type="spellStart"/>
    <w:r w:rsidRPr="00210522">
      <w:rPr>
        <w:b/>
        <w:sz w:val="16"/>
        <w:szCs w:val="16"/>
      </w:rPr>
      <w:t>0000</w:t>
    </w:r>
    <w:proofErr w:type="spellEnd"/>
    <w:r w:rsidRPr="00210522">
      <w:rPr>
        <w:b/>
        <w:sz w:val="16"/>
        <w:szCs w:val="16"/>
      </w:rPr>
      <w:t xml:space="preserve"> 2501 3864</w:t>
    </w:r>
  </w:p>
  <w:p w:rsidR="003D5C78" w:rsidRPr="000E72D1" w:rsidRDefault="003D5C78" w:rsidP="00AE5B49">
    <w:pPr>
      <w:pStyle w:val="Stopka"/>
      <w:tabs>
        <w:tab w:val="clear" w:pos="9072"/>
        <w:tab w:val="right" w:pos="9540"/>
      </w:tabs>
      <w:ind w:right="98"/>
      <w:jc w:val="right"/>
      <w:rPr>
        <w:rFonts w:ascii="Tahoma" w:hAnsi="Tahoma" w:cs="Tahoma"/>
        <w:sz w:val="16"/>
        <w:szCs w:val="16"/>
      </w:rPr>
    </w:pPr>
    <w:r w:rsidRPr="000E72D1">
      <w:rPr>
        <w:rFonts w:ascii="Tahoma" w:hAnsi="Tahoma" w:cs="Tahoma"/>
        <w:sz w:val="16"/>
        <w:szCs w:val="16"/>
      </w:rPr>
      <w:t xml:space="preserve">Strona </w:t>
    </w:r>
    <w:r w:rsidR="00BC4539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PAGE </w:instrText>
    </w:r>
    <w:r w:rsidR="00BC4539" w:rsidRPr="000E72D1">
      <w:rPr>
        <w:rFonts w:ascii="Tahoma" w:hAnsi="Tahoma" w:cs="Tahoma"/>
        <w:sz w:val="16"/>
        <w:szCs w:val="16"/>
      </w:rPr>
      <w:fldChar w:fldCharType="separate"/>
    </w:r>
    <w:r w:rsidR="005C518E">
      <w:rPr>
        <w:rFonts w:ascii="Tahoma" w:hAnsi="Tahoma" w:cs="Tahoma"/>
        <w:noProof/>
        <w:sz w:val="16"/>
        <w:szCs w:val="16"/>
      </w:rPr>
      <w:t>1</w:t>
    </w:r>
    <w:r w:rsidR="00BC4539" w:rsidRPr="000E72D1">
      <w:rPr>
        <w:rFonts w:ascii="Tahoma" w:hAnsi="Tahoma" w:cs="Tahoma"/>
        <w:sz w:val="16"/>
        <w:szCs w:val="16"/>
      </w:rPr>
      <w:fldChar w:fldCharType="end"/>
    </w:r>
    <w:r w:rsidRPr="000E72D1">
      <w:rPr>
        <w:rFonts w:ascii="Tahoma" w:hAnsi="Tahoma" w:cs="Tahoma"/>
        <w:sz w:val="16"/>
        <w:szCs w:val="16"/>
      </w:rPr>
      <w:t xml:space="preserve"> z </w:t>
    </w:r>
    <w:r w:rsidR="00BC4539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NUMPAGES </w:instrText>
    </w:r>
    <w:r w:rsidR="00BC4539" w:rsidRPr="000E72D1">
      <w:rPr>
        <w:rFonts w:ascii="Tahoma" w:hAnsi="Tahoma" w:cs="Tahoma"/>
        <w:sz w:val="16"/>
        <w:szCs w:val="16"/>
      </w:rPr>
      <w:fldChar w:fldCharType="separate"/>
    </w:r>
    <w:r w:rsidR="005C518E">
      <w:rPr>
        <w:rFonts w:ascii="Tahoma" w:hAnsi="Tahoma" w:cs="Tahoma"/>
        <w:noProof/>
        <w:sz w:val="16"/>
        <w:szCs w:val="16"/>
      </w:rPr>
      <w:t>8</w:t>
    </w:r>
    <w:r w:rsidR="00BC4539" w:rsidRPr="000E72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82" w:rsidRDefault="00324C82">
      <w:r>
        <w:separator/>
      </w:r>
    </w:p>
  </w:footnote>
  <w:footnote w:type="continuationSeparator" w:id="0">
    <w:p w:rsidR="00324C82" w:rsidRDefault="0032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8" w:rsidRPr="00D95BBB" w:rsidRDefault="00BC4539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86.45pt;margin-top:9.15pt;width:104.4pt;height:46.75pt;z-index:251657728;mso-width-relative:margin;mso-height-relative:margin" filled="f" stroked="f">
          <v:textbox inset="0,0,0,0">
            <w:txbxContent>
              <w:p w:rsidR="003D5C78" w:rsidRDefault="003D5C78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Laureat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I edycji konkursu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„Teraz Polska”</w:t>
                </w:r>
              </w:p>
              <w:p w:rsidR="003D5C78" w:rsidRPr="00973485" w:rsidRDefault="003D5C78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dla gmin 2007</w:t>
                </w:r>
              </w:p>
            </w:txbxContent>
          </v:textbox>
        </v:shape>
      </w:pict>
    </w:r>
    <w:r w:rsidR="003D5C78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5080</wp:posOffset>
          </wp:positionV>
          <wp:extent cx="1581150" cy="70485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C78">
      <w:rPr>
        <w:b/>
        <w:sz w:val="32"/>
        <w:szCs w:val="32"/>
      </w:rPr>
      <w:tab/>
    </w:r>
    <w:r w:rsidR="003D5C78" w:rsidRPr="00D95BBB">
      <w:rPr>
        <w:b/>
        <w:sz w:val="32"/>
        <w:szCs w:val="32"/>
      </w:rPr>
      <w:t>Urząd Miejski w Gostyniu</w:t>
    </w:r>
  </w:p>
  <w:p w:rsidR="003D5C78" w:rsidRPr="00D95BBB" w:rsidRDefault="003D5C78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ab/>
    </w:r>
    <w:r w:rsidRPr="00D95BBB">
      <w:rPr>
        <w:b/>
        <w:sz w:val="20"/>
        <w:szCs w:val="20"/>
        <w:lang w:val="pt-BR"/>
      </w:rPr>
      <w:t>Rynek 2, 63-800 Gostyń</w:t>
    </w:r>
  </w:p>
  <w:p w:rsidR="003D5C78" w:rsidRDefault="003D5C78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 w:rsidRPr="00D95BBB">
      <w:rPr>
        <w:sz w:val="20"/>
        <w:szCs w:val="20"/>
        <w:lang w:val="pt-BR"/>
      </w:rPr>
      <w:t>tel. 65</w:t>
    </w:r>
    <w:r>
      <w:rPr>
        <w:sz w:val="20"/>
        <w:szCs w:val="20"/>
        <w:lang w:val="pt-BR"/>
      </w:rPr>
      <w:t xml:space="preserve"> </w:t>
    </w:r>
    <w:r w:rsidRPr="00D95BBB">
      <w:rPr>
        <w:sz w:val="20"/>
        <w:szCs w:val="20"/>
        <w:lang w:val="pt-BR"/>
      </w:rPr>
      <w:t>575 21 10</w:t>
    </w:r>
    <w:r>
      <w:rPr>
        <w:sz w:val="20"/>
        <w:szCs w:val="20"/>
        <w:lang w:val="pt-BR"/>
      </w:rPr>
      <w:t xml:space="preserve">         fax 65 5752142</w:t>
    </w:r>
  </w:p>
  <w:p w:rsidR="003D5C78" w:rsidRPr="00D95BBB" w:rsidRDefault="003D5C78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hyperlink r:id="rId2" w:history="1">
      <w:r w:rsidRPr="00BC5F35">
        <w:rPr>
          <w:rStyle w:val="Hipercze"/>
          <w:sz w:val="20"/>
          <w:szCs w:val="20"/>
          <w:lang w:val="pt-BR"/>
        </w:rPr>
        <w:t>www.gostyn.pl</w:t>
      </w:r>
    </w:hyperlink>
    <w:r>
      <w:rPr>
        <w:sz w:val="20"/>
        <w:szCs w:val="20"/>
        <w:lang w:val="pt-BR"/>
      </w:rPr>
      <w:t xml:space="preserve">          </w:t>
    </w:r>
    <w:hyperlink r:id="rId3" w:history="1">
      <w:r w:rsidRPr="00BC5F35">
        <w:rPr>
          <w:rStyle w:val="Hipercze"/>
          <w:sz w:val="20"/>
          <w:szCs w:val="20"/>
          <w:lang w:val="pt-BR"/>
        </w:rPr>
        <w:t>um@gostyn.pl</w:t>
      </w:r>
    </w:hyperlink>
    <w:r>
      <w:rPr>
        <w:sz w:val="20"/>
        <w:szCs w:val="20"/>
        <w:lang w:val="pt-BR"/>
      </w:rPr>
      <w:tab/>
    </w:r>
  </w:p>
  <w:p w:rsidR="003D5C78" w:rsidRPr="005C5A2A" w:rsidRDefault="003D5C78" w:rsidP="008060A9">
    <w:pPr>
      <w:pStyle w:val="Stopka"/>
      <w:tabs>
        <w:tab w:val="clear" w:pos="4536"/>
        <w:tab w:val="clear" w:pos="9072"/>
        <w:tab w:val="right" w:pos="9540"/>
      </w:tabs>
      <w:ind w:right="98"/>
      <w:jc w:val="center"/>
      <w:rPr>
        <w:rFonts w:ascii="Tahoma" w:hAnsi="Tahoma" w:cs="Tahoma"/>
        <w:sz w:val="16"/>
        <w:szCs w:val="16"/>
        <w:u w:val="single"/>
        <w:lang w:val="pt-BR"/>
      </w:rPr>
    </w:pPr>
    <w:r w:rsidRPr="005C5A2A">
      <w:rPr>
        <w:rFonts w:ascii="Tahoma" w:hAnsi="Tahoma" w:cs="Tahoma"/>
        <w:sz w:val="20"/>
        <w:szCs w:val="20"/>
        <w:u w:val="single"/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D1"/>
    <w:multiLevelType w:val="hybridMultilevel"/>
    <w:tmpl w:val="C50A8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5A6"/>
    <w:multiLevelType w:val="hybridMultilevel"/>
    <w:tmpl w:val="015EEC0E"/>
    <w:lvl w:ilvl="0" w:tplc="63F41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15C51"/>
    <w:multiLevelType w:val="hybridMultilevel"/>
    <w:tmpl w:val="D12E5344"/>
    <w:lvl w:ilvl="0" w:tplc="C04A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4D7"/>
    <w:multiLevelType w:val="hybridMultilevel"/>
    <w:tmpl w:val="CC7EA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2958"/>
    <w:multiLevelType w:val="hybridMultilevel"/>
    <w:tmpl w:val="A80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82E"/>
    <w:multiLevelType w:val="hybridMultilevel"/>
    <w:tmpl w:val="7AD0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6D"/>
    <w:multiLevelType w:val="hybridMultilevel"/>
    <w:tmpl w:val="20886E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41979"/>
    <w:multiLevelType w:val="hybridMultilevel"/>
    <w:tmpl w:val="A4001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356A"/>
    <w:multiLevelType w:val="hybridMultilevel"/>
    <w:tmpl w:val="AE9059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2301BE1"/>
    <w:multiLevelType w:val="hybridMultilevel"/>
    <w:tmpl w:val="DEBC6ACA"/>
    <w:lvl w:ilvl="0" w:tplc="3B48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F640AF"/>
    <w:multiLevelType w:val="hybridMultilevel"/>
    <w:tmpl w:val="EB14F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359F"/>
    <w:multiLevelType w:val="hybridMultilevel"/>
    <w:tmpl w:val="48D6BF42"/>
    <w:lvl w:ilvl="0" w:tplc="CCA21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6CE9"/>
    <w:multiLevelType w:val="hybridMultilevel"/>
    <w:tmpl w:val="F2820B46"/>
    <w:lvl w:ilvl="0" w:tplc="0A28D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53C9B"/>
    <w:multiLevelType w:val="hybridMultilevel"/>
    <w:tmpl w:val="E26A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F0129"/>
    <w:multiLevelType w:val="hybridMultilevel"/>
    <w:tmpl w:val="5BC864DC"/>
    <w:lvl w:ilvl="0" w:tplc="E6BA2B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4"/>
        <w:szCs w:val="24"/>
      </w:rPr>
    </w:lvl>
    <w:lvl w:ilvl="1" w:tplc="61B007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70E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D2B24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5887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06EC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7CD5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47EE1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C4A6B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8CC083B"/>
    <w:multiLevelType w:val="hybridMultilevel"/>
    <w:tmpl w:val="8BE6A2E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C489D"/>
    <w:multiLevelType w:val="hybridMultilevel"/>
    <w:tmpl w:val="5832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63022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06F62"/>
    <w:multiLevelType w:val="hybridMultilevel"/>
    <w:tmpl w:val="AEE86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E56AD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82444"/>
    <w:multiLevelType w:val="hybridMultilevel"/>
    <w:tmpl w:val="F4F64D7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ED44EE"/>
    <w:multiLevelType w:val="hybridMultilevel"/>
    <w:tmpl w:val="08AE67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E446AA4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A7F64"/>
    <w:multiLevelType w:val="hybridMultilevel"/>
    <w:tmpl w:val="F0A45F36"/>
    <w:lvl w:ilvl="0" w:tplc="FD40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144C"/>
    <w:multiLevelType w:val="hybridMultilevel"/>
    <w:tmpl w:val="AC50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B58"/>
    <w:multiLevelType w:val="hybridMultilevel"/>
    <w:tmpl w:val="B3F0B06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A807F8D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76EB"/>
    <w:multiLevelType w:val="hybridMultilevel"/>
    <w:tmpl w:val="C09CB1A8"/>
    <w:lvl w:ilvl="0" w:tplc="F2844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15"/>
  </w:num>
  <w:num w:numId="5">
    <w:abstractNumId w:val="18"/>
  </w:num>
  <w:num w:numId="6">
    <w:abstractNumId w:val="0"/>
  </w:num>
  <w:num w:numId="7">
    <w:abstractNumId w:val="6"/>
  </w:num>
  <w:num w:numId="8">
    <w:abstractNumId w:val="11"/>
  </w:num>
  <w:num w:numId="9">
    <w:abstractNumId w:val="22"/>
  </w:num>
  <w:num w:numId="10">
    <w:abstractNumId w:val="2"/>
  </w:num>
  <w:num w:numId="11">
    <w:abstractNumId w:val="24"/>
  </w:num>
  <w:num w:numId="12">
    <w:abstractNumId w:val="3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4"/>
  </w:num>
  <w:num w:numId="23">
    <w:abstractNumId w:val="7"/>
  </w:num>
  <w:num w:numId="24">
    <w:abstractNumId w:val="23"/>
  </w:num>
  <w:num w:numId="25">
    <w:abstractNumId w:val="21"/>
  </w:num>
  <w:num w:numId="26">
    <w:abstractNumId w:val="14"/>
  </w:num>
  <w:num w:numId="27">
    <w:abstractNumId w:val="5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656B"/>
    <w:rsid w:val="00003B25"/>
    <w:rsid w:val="000225BE"/>
    <w:rsid w:val="00032272"/>
    <w:rsid w:val="00037E28"/>
    <w:rsid w:val="00043739"/>
    <w:rsid w:val="000516CA"/>
    <w:rsid w:val="00082042"/>
    <w:rsid w:val="00097B35"/>
    <w:rsid w:val="000A6498"/>
    <w:rsid w:val="000A79FC"/>
    <w:rsid w:val="000A7BBD"/>
    <w:rsid w:val="000B013B"/>
    <w:rsid w:val="000B7275"/>
    <w:rsid w:val="000C3322"/>
    <w:rsid w:val="000E486C"/>
    <w:rsid w:val="000E646C"/>
    <w:rsid w:val="000E72D1"/>
    <w:rsid w:val="00103ABF"/>
    <w:rsid w:val="001107FB"/>
    <w:rsid w:val="00115375"/>
    <w:rsid w:val="0012602E"/>
    <w:rsid w:val="00136543"/>
    <w:rsid w:val="00175BB5"/>
    <w:rsid w:val="00176F1E"/>
    <w:rsid w:val="0018106E"/>
    <w:rsid w:val="001810DE"/>
    <w:rsid w:val="00182D74"/>
    <w:rsid w:val="00184742"/>
    <w:rsid w:val="001B30F2"/>
    <w:rsid w:val="001B658A"/>
    <w:rsid w:val="001C265C"/>
    <w:rsid w:val="001E2971"/>
    <w:rsid w:val="001E3096"/>
    <w:rsid w:val="002069F3"/>
    <w:rsid w:val="0020725D"/>
    <w:rsid w:val="00210522"/>
    <w:rsid w:val="00210AA3"/>
    <w:rsid w:val="00211FB0"/>
    <w:rsid w:val="0021384D"/>
    <w:rsid w:val="00236FD5"/>
    <w:rsid w:val="00240D4B"/>
    <w:rsid w:val="002677EE"/>
    <w:rsid w:val="00271DEF"/>
    <w:rsid w:val="0027563F"/>
    <w:rsid w:val="00276EAE"/>
    <w:rsid w:val="00280C39"/>
    <w:rsid w:val="002866B0"/>
    <w:rsid w:val="002A0FA1"/>
    <w:rsid w:val="002A3A06"/>
    <w:rsid w:val="002C0FEA"/>
    <w:rsid w:val="002C23F1"/>
    <w:rsid w:val="002C4616"/>
    <w:rsid w:val="002F283C"/>
    <w:rsid w:val="002F39BE"/>
    <w:rsid w:val="002F440D"/>
    <w:rsid w:val="002F449B"/>
    <w:rsid w:val="002F4A43"/>
    <w:rsid w:val="00304966"/>
    <w:rsid w:val="0031404E"/>
    <w:rsid w:val="00324C82"/>
    <w:rsid w:val="003261DE"/>
    <w:rsid w:val="00332647"/>
    <w:rsid w:val="0035174B"/>
    <w:rsid w:val="00376971"/>
    <w:rsid w:val="003A0AE7"/>
    <w:rsid w:val="003A656B"/>
    <w:rsid w:val="003C22B4"/>
    <w:rsid w:val="003D0140"/>
    <w:rsid w:val="003D3567"/>
    <w:rsid w:val="003D52CA"/>
    <w:rsid w:val="003D5C78"/>
    <w:rsid w:val="003E5FF8"/>
    <w:rsid w:val="003F3875"/>
    <w:rsid w:val="0040388B"/>
    <w:rsid w:val="004135F1"/>
    <w:rsid w:val="00441DBE"/>
    <w:rsid w:val="0044544B"/>
    <w:rsid w:val="00446F50"/>
    <w:rsid w:val="00450B66"/>
    <w:rsid w:val="00467A7A"/>
    <w:rsid w:val="0048319F"/>
    <w:rsid w:val="004A01CA"/>
    <w:rsid w:val="004B1C25"/>
    <w:rsid w:val="004C2A8B"/>
    <w:rsid w:val="004E36B8"/>
    <w:rsid w:val="004E49BE"/>
    <w:rsid w:val="004F5175"/>
    <w:rsid w:val="0050138C"/>
    <w:rsid w:val="0052029D"/>
    <w:rsid w:val="005245BD"/>
    <w:rsid w:val="00525A33"/>
    <w:rsid w:val="00544247"/>
    <w:rsid w:val="00551F89"/>
    <w:rsid w:val="005544E3"/>
    <w:rsid w:val="00571EEE"/>
    <w:rsid w:val="005837FB"/>
    <w:rsid w:val="005838C9"/>
    <w:rsid w:val="005913BB"/>
    <w:rsid w:val="005916CC"/>
    <w:rsid w:val="00596FB5"/>
    <w:rsid w:val="005A34F9"/>
    <w:rsid w:val="005C0B0A"/>
    <w:rsid w:val="005C518E"/>
    <w:rsid w:val="005C5A2A"/>
    <w:rsid w:val="005E1E0B"/>
    <w:rsid w:val="005E281F"/>
    <w:rsid w:val="00604514"/>
    <w:rsid w:val="00604C4F"/>
    <w:rsid w:val="00626BED"/>
    <w:rsid w:val="00627466"/>
    <w:rsid w:val="0063157C"/>
    <w:rsid w:val="00632C3E"/>
    <w:rsid w:val="00634C3C"/>
    <w:rsid w:val="006615AA"/>
    <w:rsid w:val="00662792"/>
    <w:rsid w:val="006B0078"/>
    <w:rsid w:val="006B0E31"/>
    <w:rsid w:val="006C43AD"/>
    <w:rsid w:val="006D23BA"/>
    <w:rsid w:val="006E5E32"/>
    <w:rsid w:val="00700613"/>
    <w:rsid w:val="00713457"/>
    <w:rsid w:val="0072109F"/>
    <w:rsid w:val="007235F8"/>
    <w:rsid w:val="00724059"/>
    <w:rsid w:val="00737473"/>
    <w:rsid w:val="00744744"/>
    <w:rsid w:val="00752E96"/>
    <w:rsid w:val="0075593E"/>
    <w:rsid w:val="00755F09"/>
    <w:rsid w:val="007604FE"/>
    <w:rsid w:val="00760B6B"/>
    <w:rsid w:val="00764CCD"/>
    <w:rsid w:val="00786D6F"/>
    <w:rsid w:val="00790796"/>
    <w:rsid w:val="007A3808"/>
    <w:rsid w:val="007B2A53"/>
    <w:rsid w:val="007B6F58"/>
    <w:rsid w:val="007B70BE"/>
    <w:rsid w:val="007C44D2"/>
    <w:rsid w:val="007D0DD6"/>
    <w:rsid w:val="007D1467"/>
    <w:rsid w:val="007D6ED7"/>
    <w:rsid w:val="007D7290"/>
    <w:rsid w:val="007F33C6"/>
    <w:rsid w:val="007F3EE8"/>
    <w:rsid w:val="008060A9"/>
    <w:rsid w:val="0080614B"/>
    <w:rsid w:val="00811D7E"/>
    <w:rsid w:val="00816FF7"/>
    <w:rsid w:val="00821432"/>
    <w:rsid w:val="00840BAC"/>
    <w:rsid w:val="00891BA5"/>
    <w:rsid w:val="00897087"/>
    <w:rsid w:val="008A7D46"/>
    <w:rsid w:val="008B376F"/>
    <w:rsid w:val="008E052F"/>
    <w:rsid w:val="008F6CFC"/>
    <w:rsid w:val="00945047"/>
    <w:rsid w:val="00946907"/>
    <w:rsid w:val="00972044"/>
    <w:rsid w:val="00973485"/>
    <w:rsid w:val="00973E33"/>
    <w:rsid w:val="00984F1A"/>
    <w:rsid w:val="0099042A"/>
    <w:rsid w:val="009B50F7"/>
    <w:rsid w:val="009C4275"/>
    <w:rsid w:val="009C7C6F"/>
    <w:rsid w:val="009D1711"/>
    <w:rsid w:val="009F18BD"/>
    <w:rsid w:val="009F7D7E"/>
    <w:rsid w:val="00A07D64"/>
    <w:rsid w:val="00A115B8"/>
    <w:rsid w:val="00A14584"/>
    <w:rsid w:val="00A54CCD"/>
    <w:rsid w:val="00A7756B"/>
    <w:rsid w:val="00A90EE8"/>
    <w:rsid w:val="00AA02BA"/>
    <w:rsid w:val="00AA1DB3"/>
    <w:rsid w:val="00AA5409"/>
    <w:rsid w:val="00AC478C"/>
    <w:rsid w:val="00AD3A63"/>
    <w:rsid w:val="00AD4FCB"/>
    <w:rsid w:val="00AD75F4"/>
    <w:rsid w:val="00AE3D98"/>
    <w:rsid w:val="00AE5B49"/>
    <w:rsid w:val="00AF424F"/>
    <w:rsid w:val="00AF7B67"/>
    <w:rsid w:val="00B07014"/>
    <w:rsid w:val="00B1437D"/>
    <w:rsid w:val="00B35672"/>
    <w:rsid w:val="00B65A79"/>
    <w:rsid w:val="00B77FE1"/>
    <w:rsid w:val="00B81586"/>
    <w:rsid w:val="00B90428"/>
    <w:rsid w:val="00B914B4"/>
    <w:rsid w:val="00B93C0A"/>
    <w:rsid w:val="00B9455E"/>
    <w:rsid w:val="00BB6CB0"/>
    <w:rsid w:val="00BC1CE9"/>
    <w:rsid w:val="00BC3757"/>
    <w:rsid w:val="00BC4539"/>
    <w:rsid w:val="00BD5AE3"/>
    <w:rsid w:val="00C1400E"/>
    <w:rsid w:val="00C33FD2"/>
    <w:rsid w:val="00C429EF"/>
    <w:rsid w:val="00C533C2"/>
    <w:rsid w:val="00C53DD2"/>
    <w:rsid w:val="00C61DF7"/>
    <w:rsid w:val="00C67EB2"/>
    <w:rsid w:val="00C8476C"/>
    <w:rsid w:val="00CA04FF"/>
    <w:rsid w:val="00CC52CB"/>
    <w:rsid w:val="00CD30E6"/>
    <w:rsid w:val="00CD32CC"/>
    <w:rsid w:val="00CE04E5"/>
    <w:rsid w:val="00CE73E4"/>
    <w:rsid w:val="00D2399D"/>
    <w:rsid w:val="00D24E71"/>
    <w:rsid w:val="00D310FA"/>
    <w:rsid w:val="00D43907"/>
    <w:rsid w:val="00D56D3D"/>
    <w:rsid w:val="00D6617B"/>
    <w:rsid w:val="00D73F4F"/>
    <w:rsid w:val="00D95BBB"/>
    <w:rsid w:val="00DA63D0"/>
    <w:rsid w:val="00DC34AE"/>
    <w:rsid w:val="00DE50F2"/>
    <w:rsid w:val="00DF6D2A"/>
    <w:rsid w:val="00E10678"/>
    <w:rsid w:val="00E32205"/>
    <w:rsid w:val="00E34313"/>
    <w:rsid w:val="00E357A3"/>
    <w:rsid w:val="00E64C2E"/>
    <w:rsid w:val="00EA7372"/>
    <w:rsid w:val="00EC2372"/>
    <w:rsid w:val="00EE5B86"/>
    <w:rsid w:val="00EF0AE3"/>
    <w:rsid w:val="00EF1EB8"/>
    <w:rsid w:val="00F3481B"/>
    <w:rsid w:val="00F36B1F"/>
    <w:rsid w:val="00F37601"/>
    <w:rsid w:val="00F66226"/>
    <w:rsid w:val="00F73651"/>
    <w:rsid w:val="00F77D40"/>
    <w:rsid w:val="00FA3E8A"/>
    <w:rsid w:val="00FB32D7"/>
    <w:rsid w:val="00FC2BF4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7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84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42"/>
  </w:style>
  <w:style w:type="paragraph" w:styleId="Nagwek">
    <w:name w:val="header"/>
    <w:basedOn w:val="Normalny"/>
    <w:rsid w:val="0018474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265C"/>
    <w:rPr>
      <w:color w:val="0000FF"/>
      <w:u w:val="single"/>
    </w:rPr>
  </w:style>
  <w:style w:type="table" w:styleId="Tabela-Siatka">
    <w:name w:val="Table Grid"/>
    <w:basedOn w:val="Standardowy"/>
    <w:rsid w:val="00BC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6D2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D0DD6"/>
    <w:pPr>
      <w:tabs>
        <w:tab w:val="left" w:pos="426"/>
      </w:tabs>
      <w:ind w:left="284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DD6"/>
    <w:rPr>
      <w:rFonts w:ascii="Tahoma" w:hAnsi="Tahoma" w:cs="Tahoma"/>
      <w:color w:val="000000"/>
    </w:rPr>
  </w:style>
  <w:style w:type="character" w:styleId="Pogrubienie">
    <w:name w:val="Strong"/>
    <w:basedOn w:val="Domylnaczcionkaakapitu"/>
    <w:qFormat/>
    <w:rsid w:val="007D0DD6"/>
    <w:rPr>
      <w:b/>
      <w:bCs/>
    </w:rPr>
  </w:style>
  <w:style w:type="paragraph" w:styleId="Akapitzlist">
    <w:name w:val="List Paragraph"/>
    <w:basedOn w:val="Normalny"/>
    <w:uiPriority w:val="34"/>
    <w:qFormat/>
    <w:rsid w:val="006D23BA"/>
    <w:pPr>
      <w:ind w:left="720"/>
      <w:contextualSpacing/>
    </w:pPr>
  </w:style>
  <w:style w:type="paragraph" w:customStyle="1" w:styleId="pkt">
    <w:name w:val="pkt"/>
    <w:basedOn w:val="Normalny"/>
    <w:rsid w:val="00C429E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Normalny"/>
    <w:rsid w:val="00CC52CB"/>
    <w:pPr>
      <w:spacing w:before="60" w:after="60"/>
      <w:ind w:left="850" w:hanging="42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4F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4FE"/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032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2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5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7A3"/>
  </w:style>
  <w:style w:type="character" w:styleId="Odwoanieprzypisukocowego">
    <w:name w:val="endnote reference"/>
    <w:basedOn w:val="Domylnaczcionkaakapitu"/>
    <w:rsid w:val="00E3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styn.pl" TargetMode="External"/><Relationship Id="rId2" Type="http://schemas.openxmlformats.org/officeDocument/2006/relationships/hyperlink" Target="http://www.gos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E263-850E-4630-BE6A-BF835472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……………………</vt:lpstr>
    </vt:vector>
  </TitlesOfParts>
  <Company>Hewlett-Packard</Company>
  <LinksUpToDate>false</LinksUpToDate>
  <CharactersWithSpaces>15923</CharactersWithSpaces>
  <SharedDoc>false</SharedDoc>
  <HLinks>
    <vt:vector size="12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mailto:um@gostyn.pl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http://www.gostyn.pl/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……………………</dc:title>
  <dc:creator>hmarcinkowska</dc:creator>
  <cp:lastModifiedBy>zkostka</cp:lastModifiedBy>
  <cp:revision>6</cp:revision>
  <cp:lastPrinted>2014-09-25T12:19:00Z</cp:lastPrinted>
  <dcterms:created xsi:type="dcterms:W3CDTF">2014-09-25T12:26:00Z</dcterms:created>
  <dcterms:modified xsi:type="dcterms:W3CDTF">2014-09-26T06:29:00Z</dcterms:modified>
</cp:coreProperties>
</file>