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20" w:rsidRPr="00C0010F" w:rsidRDefault="00BF491C" w:rsidP="004214E0">
      <w:pPr>
        <w:spacing w:line="360" w:lineRule="auto"/>
        <w:jc w:val="center"/>
        <w:rPr>
          <w:rFonts w:cs="Tahoma"/>
          <w:lang/>
        </w:rPr>
      </w:pPr>
      <w:bookmarkStart w:id="0" w:name="_GoBack"/>
      <w:bookmarkEnd w:id="0"/>
      <w:r w:rsidRPr="00C0010F">
        <w:rPr>
          <w:rFonts w:cs="Tahoma"/>
          <w:lang/>
        </w:rPr>
        <w:t xml:space="preserve">ZARZĄDZENIE NR </w:t>
      </w:r>
      <w:r w:rsidR="004B2F6D">
        <w:rPr>
          <w:rFonts w:cs="Tahoma"/>
          <w:lang/>
        </w:rPr>
        <w:t>986/2023</w:t>
      </w:r>
    </w:p>
    <w:p w:rsidR="00B24E20" w:rsidRPr="00C0010F" w:rsidRDefault="00B24E20" w:rsidP="004214E0">
      <w:pPr>
        <w:spacing w:line="360" w:lineRule="auto"/>
        <w:jc w:val="center"/>
        <w:rPr>
          <w:rFonts w:cs="Tahoma"/>
          <w:lang/>
        </w:rPr>
      </w:pPr>
      <w:r w:rsidRPr="00C0010F">
        <w:rPr>
          <w:rFonts w:cs="Tahoma"/>
          <w:lang/>
        </w:rPr>
        <w:t>Burmistrza Gostynia</w:t>
      </w:r>
    </w:p>
    <w:p w:rsidR="00B24E20" w:rsidRPr="00C0010F" w:rsidRDefault="00B24E20" w:rsidP="004214E0">
      <w:pPr>
        <w:spacing w:line="360" w:lineRule="auto"/>
        <w:jc w:val="center"/>
        <w:rPr>
          <w:rFonts w:cs="Tahoma"/>
          <w:lang/>
        </w:rPr>
      </w:pPr>
      <w:r w:rsidRPr="00C0010F">
        <w:rPr>
          <w:rFonts w:cs="Tahoma"/>
          <w:lang/>
        </w:rPr>
        <w:t>z dnia</w:t>
      </w:r>
      <w:r w:rsidR="00874DA4" w:rsidRPr="00C0010F">
        <w:rPr>
          <w:rFonts w:cs="Tahoma"/>
          <w:lang/>
        </w:rPr>
        <w:t xml:space="preserve"> </w:t>
      </w:r>
      <w:r w:rsidR="004B2F6D">
        <w:rPr>
          <w:rFonts w:cs="Tahoma"/>
          <w:lang/>
        </w:rPr>
        <w:t>8</w:t>
      </w:r>
      <w:r w:rsidR="00D5621F" w:rsidRPr="00C0010F">
        <w:rPr>
          <w:rFonts w:cs="Tahoma"/>
          <w:lang/>
        </w:rPr>
        <w:t xml:space="preserve"> </w:t>
      </w:r>
      <w:r w:rsidR="0053729D">
        <w:rPr>
          <w:rFonts w:cs="Tahoma"/>
          <w:lang/>
        </w:rPr>
        <w:t xml:space="preserve">maja </w:t>
      </w:r>
      <w:r w:rsidR="008B0D8B">
        <w:rPr>
          <w:rFonts w:cs="Tahoma"/>
          <w:lang/>
        </w:rPr>
        <w:t>202</w:t>
      </w:r>
      <w:r w:rsidR="00250535">
        <w:rPr>
          <w:rFonts w:cs="Tahoma"/>
          <w:lang/>
        </w:rPr>
        <w:t>3</w:t>
      </w:r>
      <w:r w:rsidR="00EC409D" w:rsidRPr="00C0010F">
        <w:rPr>
          <w:rFonts w:cs="Tahoma"/>
          <w:lang/>
        </w:rPr>
        <w:t xml:space="preserve"> r.</w:t>
      </w:r>
    </w:p>
    <w:p w:rsidR="00C80560" w:rsidRPr="00C0010F" w:rsidRDefault="00C80560" w:rsidP="004214E0">
      <w:pPr>
        <w:spacing w:line="360" w:lineRule="auto"/>
      </w:pPr>
    </w:p>
    <w:p w:rsidR="00A4651A" w:rsidRPr="00C0010F" w:rsidRDefault="006279BA" w:rsidP="00A4651A">
      <w:pPr>
        <w:spacing w:line="360" w:lineRule="auto"/>
        <w:ind w:firstLine="360"/>
        <w:jc w:val="both"/>
        <w:rPr>
          <w:lang w:eastAsia="pl-PL"/>
        </w:rPr>
      </w:pPr>
      <w:r w:rsidRPr="00C0010F">
        <w:t xml:space="preserve">w sprawie </w:t>
      </w:r>
      <w:r w:rsidR="00352E89" w:rsidRPr="00C0010F">
        <w:t>ogłoszenia konkursu na realizację zadań publicznych finansowany</w:t>
      </w:r>
      <w:r w:rsidR="005230C2">
        <w:t>ch z budżetu gminy Gostyń w 202</w:t>
      </w:r>
      <w:r w:rsidR="00250535">
        <w:t>3</w:t>
      </w:r>
      <w:r w:rsidR="00352E89" w:rsidRPr="00C0010F">
        <w:t xml:space="preserve"> r. w zakresie „</w:t>
      </w:r>
      <w:bookmarkStart w:id="1" w:name="_Hlk71612656"/>
      <w:r w:rsidR="0053729D">
        <w:t xml:space="preserve">Wolne od nałogów zagospodarowanie czasu wolnego dzieci i młodzieży z gminy Gostyń </w:t>
      </w:r>
      <w:bookmarkEnd w:id="1"/>
      <w:r w:rsidR="00A4651A">
        <w:t>- prowadzenie zajęć dla dzieci i młodzieży w okresie wakacji</w:t>
      </w:r>
      <w:r w:rsidR="00A4651A" w:rsidRPr="00C0010F">
        <w:rPr>
          <w:lang w:eastAsia="pl-PL"/>
        </w:rPr>
        <w:t>”</w:t>
      </w:r>
    </w:p>
    <w:p w:rsidR="00060F44" w:rsidRPr="00C0010F" w:rsidRDefault="00060F44" w:rsidP="008C485B">
      <w:pPr>
        <w:spacing w:line="360" w:lineRule="auto"/>
        <w:jc w:val="both"/>
      </w:pPr>
    </w:p>
    <w:p w:rsidR="00250535" w:rsidRDefault="00250535" w:rsidP="00250535">
      <w:pPr>
        <w:spacing w:line="360" w:lineRule="auto"/>
        <w:ind w:firstLine="708"/>
        <w:jc w:val="both"/>
      </w:pPr>
      <w:r>
        <w:rPr>
          <w:rFonts w:cs="Tahoma"/>
        </w:rPr>
        <w:t xml:space="preserve">Na podstawie art. 30 ust. 1 ustawy z dnia 8 marca 1990 r. o samorządzie gminnym (tekst jednolity </w:t>
      </w:r>
      <w:r w:rsidR="009B7CD4" w:rsidRPr="000856F3">
        <w:rPr>
          <w:rFonts w:cs="Tahoma"/>
        </w:rPr>
        <w:t>Dz. U. z 2023 r. poz. 40 ze zm.</w:t>
      </w:r>
      <w:r w:rsidRPr="000856F3">
        <w:rPr>
          <w:rFonts w:cs="Tahoma"/>
        </w:rPr>
        <w:t>),</w:t>
      </w:r>
      <w:r>
        <w:rPr>
          <w:rFonts w:cs="Tahoma"/>
        </w:rPr>
        <w:t xml:space="preserve"> art. 11 ust. 2, art. 13 ust. 1 i ust. 2 ustawy z dnia 24 kwietnia 2003 r. o działalności pożytku publicznego i o wolontariacie (tekst jednolity Dz. U. z </w:t>
      </w:r>
      <w:r w:rsidR="009B7CD4" w:rsidRPr="000856F3">
        <w:rPr>
          <w:rFonts w:cs="Tahoma"/>
        </w:rPr>
        <w:t>2023 r., poz. 571</w:t>
      </w:r>
      <w:r w:rsidRPr="000856F3">
        <w:rPr>
          <w:rFonts w:cs="Tahoma"/>
        </w:rPr>
        <w:t>)</w:t>
      </w:r>
      <w:r>
        <w:rPr>
          <w:rFonts w:cs="Tahoma"/>
        </w:rPr>
        <w:t>, w związku z art. 221 ust. 1 ustawy z dnia 27 sierpnia 2009 r. o finansach publicznych (</w:t>
      </w:r>
      <w:r>
        <w:t>tekst jednolity Dz. U. z 2022 roku,</w:t>
      </w:r>
      <w:r w:rsidRPr="00434FF4">
        <w:t xml:space="preserve"> poz. </w:t>
      </w:r>
      <w:r>
        <w:t>1634</w:t>
      </w:r>
      <w:r w:rsidR="009B7CD4">
        <w:t xml:space="preserve"> </w:t>
      </w:r>
      <w:r>
        <w:t xml:space="preserve">ze zm.) </w:t>
      </w:r>
      <w:r w:rsidRPr="003869B9">
        <w:rPr>
          <w:rFonts w:cs="Tahoma"/>
        </w:rPr>
        <w:t xml:space="preserve">oraz Uchwały Nr </w:t>
      </w:r>
      <w:r w:rsidRPr="00067D3D">
        <w:t>X</w:t>
      </w:r>
      <w:r>
        <w:t>LI</w:t>
      </w:r>
      <w:r w:rsidRPr="00067D3D">
        <w:t>/</w:t>
      </w:r>
      <w:r>
        <w:t>513</w:t>
      </w:r>
      <w:r w:rsidRPr="00067D3D">
        <w:t>/2</w:t>
      </w:r>
      <w:r>
        <w:t xml:space="preserve">2 </w:t>
      </w:r>
      <w:r w:rsidRPr="009020D4">
        <w:t xml:space="preserve">Rady Miejskiej w Gostyniu z dnia </w:t>
      </w:r>
      <w:r>
        <w:t>24</w:t>
      </w:r>
      <w:r w:rsidRPr="009020D4">
        <w:t> </w:t>
      </w:r>
      <w:r>
        <w:t xml:space="preserve">listopada </w:t>
      </w:r>
      <w:r w:rsidRPr="009020D4">
        <w:t>20</w:t>
      </w:r>
      <w:r>
        <w:t>22</w:t>
      </w:r>
      <w:r w:rsidRPr="009020D4">
        <w:t xml:space="preserve"> </w:t>
      </w:r>
      <w:r w:rsidRPr="003869B9">
        <w:rPr>
          <w:rFonts w:cs="Tahoma"/>
        </w:rPr>
        <w:t>roku w sprawie przyjęcia „Programu współpracy gminy Gostyń z organizacjami pozarządowymi oraz podmiotami określonymi w art. 3 ust. 3 ustawy  z dnia 24 kwietnia 2003 r. o działalności pożytku publicznego i o wolontariacie na 202</w:t>
      </w:r>
      <w:r>
        <w:rPr>
          <w:rFonts w:cs="Tahoma"/>
        </w:rPr>
        <w:t>3</w:t>
      </w:r>
      <w:r w:rsidRPr="003869B9">
        <w:rPr>
          <w:rFonts w:cs="Tahoma"/>
        </w:rPr>
        <w:t xml:space="preserve"> rok”</w:t>
      </w:r>
      <w:r w:rsidRPr="00396780">
        <w:rPr>
          <w:rFonts w:cs="Tahoma"/>
        </w:rPr>
        <w:t xml:space="preserve"> </w:t>
      </w:r>
      <w:r>
        <w:t>zarządzam, co następuje:</w:t>
      </w:r>
    </w:p>
    <w:p w:rsidR="00B24E20" w:rsidRPr="00C0010F" w:rsidRDefault="00B24E20" w:rsidP="00B748C4">
      <w:pPr>
        <w:spacing w:line="360" w:lineRule="auto"/>
      </w:pPr>
    </w:p>
    <w:p w:rsidR="0000214A" w:rsidRPr="00C0010F" w:rsidRDefault="008828CE" w:rsidP="00717F60">
      <w:pPr>
        <w:spacing w:line="360" w:lineRule="auto"/>
        <w:ind w:firstLine="360"/>
        <w:jc w:val="both"/>
        <w:rPr>
          <w:lang w:eastAsia="pl-PL"/>
        </w:rPr>
      </w:pPr>
      <w:r w:rsidRPr="00C0010F">
        <w:rPr>
          <w:rFonts w:cs="Tahoma"/>
          <w:lang/>
        </w:rPr>
        <w:t xml:space="preserve">§ 1. </w:t>
      </w:r>
      <w:r w:rsidR="00352E89" w:rsidRPr="00C0010F">
        <w:rPr>
          <w:rFonts w:cs="Tahoma"/>
          <w:lang/>
        </w:rPr>
        <w:t>1. Ogłaszam otwarty konkurs ofert dla organizacji poz</w:t>
      </w:r>
      <w:r w:rsidR="005F2EB7" w:rsidRPr="00C0010F">
        <w:rPr>
          <w:rFonts w:cs="Tahoma"/>
          <w:lang/>
        </w:rPr>
        <w:t>arządowych na realizację zadań publicznych</w:t>
      </w:r>
      <w:r w:rsidR="005230C2">
        <w:rPr>
          <w:rFonts w:cs="Tahoma"/>
          <w:lang/>
        </w:rPr>
        <w:t xml:space="preserve"> w 202</w:t>
      </w:r>
      <w:r w:rsidR="00250535">
        <w:rPr>
          <w:rFonts w:cs="Tahoma"/>
          <w:lang/>
        </w:rPr>
        <w:t>3</w:t>
      </w:r>
      <w:r w:rsidR="00352E89" w:rsidRPr="00C0010F">
        <w:rPr>
          <w:rFonts w:cs="Tahoma"/>
          <w:lang/>
        </w:rPr>
        <w:t xml:space="preserve"> r. w zakresie „</w:t>
      </w:r>
      <w:bookmarkStart w:id="2" w:name="_Hlk71528439"/>
      <w:r w:rsidR="0053729D">
        <w:t xml:space="preserve">Wolne od nałogów zagospodarowanie czasu wolnego dzieci i młodzieży z gminy Gostyń </w:t>
      </w:r>
      <w:r w:rsidR="00A4651A">
        <w:t>- prowadzenie zajęć</w:t>
      </w:r>
      <w:r w:rsidR="007D3A25">
        <w:t xml:space="preserve"> </w:t>
      </w:r>
      <w:r w:rsidR="00A4651A">
        <w:t xml:space="preserve"> dla dzieci </w:t>
      </w:r>
      <w:r w:rsidR="009357ED">
        <w:t xml:space="preserve">i młodzieży </w:t>
      </w:r>
      <w:r w:rsidR="00A4651A">
        <w:t>w okresie wakacji</w:t>
      </w:r>
      <w:r w:rsidR="00352E89" w:rsidRPr="00C0010F">
        <w:rPr>
          <w:lang w:eastAsia="pl-PL"/>
        </w:rPr>
        <w:t>”.</w:t>
      </w:r>
      <w:bookmarkEnd w:id="2"/>
    </w:p>
    <w:p w:rsidR="00352E89" w:rsidRPr="00C0010F" w:rsidRDefault="00352E89" w:rsidP="00B41A69">
      <w:pPr>
        <w:spacing w:line="360" w:lineRule="auto"/>
        <w:ind w:left="360" w:firstLine="348"/>
        <w:jc w:val="both"/>
        <w:rPr>
          <w:rFonts w:cs="Tahoma"/>
          <w:lang/>
        </w:rPr>
      </w:pPr>
      <w:r w:rsidRPr="00C0010F">
        <w:rPr>
          <w:lang w:eastAsia="pl-PL"/>
        </w:rPr>
        <w:t>2. Postępowanie konkursowe w sprawie wyboru podmiotu, któremu zostanie przyznana dotacja, będzie przeprowadzone zgodnie z ogłoszeniem konkursowym, stanowiącym załącznik do niniejszego zarządzenia.</w:t>
      </w:r>
    </w:p>
    <w:p w:rsidR="005C5749" w:rsidRPr="00C0010F" w:rsidRDefault="005C5749" w:rsidP="00E40F45">
      <w:pPr>
        <w:spacing w:line="360" w:lineRule="auto"/>
        <w:jc w:val="both"/>
        <w:rPr>
          <w:rFonts w:cs="Tahoma"/>
          <w:lang/>
        </w:rPr>
      </w:pPr>
    </w:p>
    <w:p w:rsidR="005C5749" w:rsidRPr="00C0010F" w:rsidRDefault="0046382D" w:rsidP="0046382D">
      <w:pPr>
        <w:tabs>
          <w:tab w:val="left" w:pos="0"/>
          <w:tab w:val="left" w:pos="426"/>
        </w:tabs>
        <w:spacing w:line="360" w:lineRule="auto"/>
        <w:jc w:val="both"/>
        <w:rPr>
          <w:rFonts w:cs="Tahoma"/>
          <w:lang/>
        </w:rPr>
      </w:pPr>
      <w:r w:rsidRPr="00C0010F">
        <w:rPr>
          <w:rFonts w:cs="Tahoma"/>
          <w:lang/>
        </w:rPr>
        <w:tab/>
      </w:r>
      <w:r w:rsidR="00CD5388" w:rsidRPr="00C0010F">
        <w:rPr>
          <w:rFonts w:cs="Tahoma"/>
          <w:lang/>
        </w:rPr>
        <w:t>§ 2.</w:t>
      </w:r>
      <w:r w:rsidRPr="00C0010F">
        <w:rPr>
          <w:rFonts w:cs="Tahoma"/>
          <w:lang/>
        </w:rPr>
        <w:t xml:space="preserve"> </w:t>
      </w:r>
      <w:r w:rsidR="005C5749" w:rsidRPr="00C0010F">
        <w:rPr>
          <w:rFonts w:cs="Tahoma"/>
          <w:lang/>
        </w:rPr>
        <w:t xml:space="preserve">Wykonanie zarządzenia powierza się </w:t>
      </w:r>
      <w:r w:rsidR="00566E41" w:rsidRPr="00C0010F">
        <w:rPr>
          <w:rFonts w:cs="Tahoma"/>
          <w:lang/>
        </w:rPr>
        <w:t>n</w:t>
      </w:r>
      <w:r w:rsidR="0020404F" w:rsidRPr="00C0010F">
        <w:rPr>
          <w:rFonts w:cs="Tahoma"/>
          <w:lang/>
        </w:rPr>
        <w:t>aczelnikowi Wydz</w:t>
      </w:r>
      <w:r w:rsidR="00000E6B" w:rsidRPr="00C0010F">
        <w:rPr>
          <w:rFonts w:cs="Tahoma"/>
          <w:lang/>
        </w:rPr>
        <w:t xml:space="preserve">iału </w:t>
      </w:r>
      <w:r w:rsidRPr="00C0010F">
        <w:rPr>
          <w:rFonts w:cs="Tahoma"/>
          <w:lang/>
        </w:rPr>
        <w:t xml:space="preserve">Oświaty i Spraw </w:t>
      </w:r>
      <w:r w:rsidR="00CB036A" w:rsidRPr="00C0010F">
        <w:rPr>
          <w:rFonts w:cs="Tahoma"/>
          <w:lang/>
        </w:rPr>
        <w:t>Społecznych</w:t>
      </w:r>
      <w:r w:rsidR="005C5749" w:rsidRPr="00C0010F">
        <w:rPr>
          <w:rFonts w:cs="Tahoma"/>
          <w:lang/>
        </w:rPr>
        <w:t xml:space="preserve"> Urzędu Miejskiego w</w:t>
      </w:r>
      <w:r w:rsidR="00EC409D" w:rsidRPr="00C0010F">
        <w:rPr>
          <w:rFonts w:cs="Tahoma"/>
          <w:lang/>
        </w:rPr>
        <w:t xml:space="preserve"> </w:t>
      </w:r>
      <w:r w:rsidR="005C5749" w:rsidRPr="00C0010F">
        <w:rPr>
          <w:rFonts w:cs="Tahoma"/>
          <w:lang/>
        </w:rPr>
        <w:t>Gostyniu</w:t>
      </w:r>
      <w:r w:rsidR="00642507" w:rsidRPr="00C0010F">
        <w:rPr>
          <w:rFonts w:cs="Tahoma"/>
          <w:lang/>
        </w:rPr>
        <w:t>.</w:t>
      </w:r>
    </w:p>
    <w:p w:rsidR="005C5749" w:rsidRPr="00C0010F" w:rsidRDefault="005C5749" w:rsidP="004214E0">
      <w:pPr>
        <w:spacing w:line="360" w:lineRule="auto"/>
        <w:jc w:val="both"/>
        <w:rPr>
          <w:rFonts w:cs="Tahoma"/>
          <w:lang/>
        </w:rPr>
      </w:pPr>
    </w:p>
    <w:p w:rsidR="008C485B" w:rsidRDefault="005C5749" w:rsidP="00841E5E">
      <w:pPr>
        <w:spacing w:line="360" w:lineRule="auto"/>
        <w:ind w:firstLine="426"/>
        <w:jc w:val="both"/>
        <w:rPr>
          <w:rFonts w:cs="Tahoma"/>
          <w:lang/>
        </w:rPr>
      </w:pPr>
      <w:r w:rsidRPr="00C0010F">
        <w:rPr>
          <w:rFonts w:cs="Tahoma"/>
          <w:lang/>
        </w:rPr>
        <w:t>§ 3. Zarządzenie wchodzi w życie z dniem p</w:t>
      </w:r>
      <w:r w:rsidR="00CB036A" w:rsidRPr="00C0010F">
        <w:rPr>
          <w:rFonts w:cs="Tahoma"/>
          <w:lang/>
        </w:rPr>
        <w:t>odpisania</w:t>
      </w:r>
      <w:r w:rsidRPr="00C0010F">
        <w:rPr>
          <w:rFonts w:cs="Tahoma"/>
          <w:lang/>
        </w:rPr>
        <w:t xml:space="preserve">. </w:t>
      </w:r>
    </w:p>
    <w:p w:rsidR="008C485B" w:rsidRPr="00C0010F" w:rsidRDefault="008C485B" w:rsidP="00850CCB">
      <w:pPr>
        <w:spacing w:line="360" w:lineRule="auto"/>
        <w:jc w:val="both"/>
      </w:pPr>
    </w:p>
    <w:p w:rsidR="008D5B7F" w:rsidRPr="008D5B7F" w:rsidRDefault="008D5B7F" w:rsidP="008D5B7F">
      <w:pPr>
        <w:autoSpaceDE w:val="0"/>
        <w:autoSpaceDN w:val="0"/>
        <w:adjustRightInd w:val="0"/>
        <w:spacing w:line="360" w:lineRule="auto"/>
        <w:ind w:left="6372"/>
        <w:rPr>
          <w:rFonts w:ascii="Liberation Serif" w:eastAsia="SimSun" w:hAnsi="Liberation Serif" w:cs="Mangal"/>
          <w:kern w:val="3"/>
          <w:lang w:eastAsia="zh-CN"/>
        </w:rPr>
      </w:pPr>
      <w:r w:rsidRPr="008D5B7F">
        <w:rPr>
          <w:rFonts w:ascii="Corbel" w:hAnsi="Corbel" w:cs="Arial"/>
          <w:lang w:eastAsia="zh-CN"/>
        </w:rPr>
        <w:t>BURMISTRZ GOSTYNIA</w:t>
      </w:r>
    </w:p>
    <w:p w:rsidR="008D5B7F" w:rsidRPr="008D5B7F" w:rsidRDefault="008D5B7F" w:rsidP="008D5B7F">
      <w:pPr>
        <w:autoSpaceDE w:val="0"/>
        <w:autoSpaceDN w:val="0"/>
        <w:adjustRightInd w:val="0"/>
        <w:spacing w:line="360" w:lineRule="auto"/>
        <w:ind w:left="4956"/>
        <w:jc w:val="center"/>
        <w:rPr>
          <w:rFonts w:ascii="Liberation Serif" w:eastAsia="Times New Roman" w:hAnsi="Liberation Serif" w:cs="Mangal"/>
          <w:kern w:val="3"/>
          <w:lang w:eastAsia="zh-CN"/>
        </w:rPr>
      </w:pPr>
      <w:r w:rsidRPr="008D5B7F">
        <w:rPr>
          <w:rFonts w:cs="Arial"/>
          <w:color w:val="000000"/>
          <w:kern w:val="3"/>
          <w:lang w:eastAsia="zh-CN"/>
        </w:rPr>
        <w:t xml:space="preserve">             /-/ </w:t>
      </w:r>
      <w:r w:rsidRPr="008D5B7F">
        <w:rPr>
          <w:rFonts w:ascii="Corbel" w:hAnsi="Corbel" w:cs="Arial"/>
          <w:i/>
          <w:lang w:eastAsia="zh-CN"/>
        </w:rPr>
        <w:t>J e r z y    K u l a k</w:t>
      </w:r>
    </w:p>
    <w:p w:rsidR="001B734E" w:rsidRPr="00C0010F" w:rsidRDefault="00400D5C" w:rsidP="001B734E">
      <w:pPr>
        <w:spacing w:line="360" w:lineRule="auto"/>
        <w:ind w:left="5664"/>
      </w:pPr>
      <w:r w:rsidRPr="00C0010F">
        <w:br w:type="page"/>
      </w:r>
      <w:r w:rsidR="001B734E" w:rsidRPr="00C0010F">
        <w:lastRenderedPageBreak/>
        <w:t xml:space="preserve">Załącznik </w:t>
      </w:r>
    </w:p>
    <w:p w:rsidR="001B734E" w:rsidRPr="00C0010F" w:rsidRDefault="001B734E" w:rsidP="001B734E">
      <w:pPr>
        <w:spacing w:line="360" w:lineRule="auto"/>
        <w:ind w:left="5664"/>
      </w:pPr>
      <w:r w:rsidRPr="00C0010F">
        <w:t>do Z</w:t>
      </w:r>
      <w:r w:rsidR="00F930FB" w:rsidRPr="00C0010F">
        <w:t>a</w:t>
      </w:r>
      <w:r w:rsidRPr="00C0010F">
        <w:t>rządzenia Nr</w:t>
      </w:r>
      <w:r w:rsidR="004B2F6D">
        <w:t xml:space="preserve"> 986/2023</w:t>
      </w:r>
    </w:p>
    <w:p w:rsidR="001B734E" w:rsidRPr="00C0010F" w:rsidRDefault="001B734E" w:rsidP="001B734E">
      <w:pPr>
        <w:spacing w:line="360" w:lineRule="auto"/>
        <w:ind w:left="5664"/>
      </w:pPr>
      <w:r w:rsidRPr="00C0010F">
        <w:t>Burmistrza Gostynia</w:t>
      </w:r>
    </w:p>
    <w:p w:rsidR="001B734E" w:rsidRPr="00C0010F" w:rsidRDefault="001B734E" w:rsidP="001B734E">
      <w:pPr>
        <w:spacing w:line="360" w:lineRule="auto"/>
        <w:ind w:left="5664"/>
      </w:pPr>
      <w:r w:rsidRPr="00C0010F">
        <w:t>z dnia</w:t>
      </w:r>
      <w:r w:rsidR="004B2F6D">
        <w:t xml:space="preserve"> 8 </w:t>
      </w:r>
      <w:r w:rsidR="0053729D">
        <w:t>maja</w:t>
      </w:r>
      <w:r w:rsidR="008B0D8B">
        <w:t xml:space="preserve"> 202</w:t>
      </w:r>
      <w:r w:rsidR="00250535">
        <w:t>3</w:t>
      </w:r>
      <w:r w:rsidRPr="00C0010F">
        <w:t xml:space="preserve"> r.</w:t>
      </w:r>
    </w:p>
    <w:p w:rsidR="001B734E" w:rsidRPr="00C0010F" w:rsidRDefault="001B734E" w:rsidP="00DA415E">
      <w:pPr>
        <w:spacing w:line="360" w:lineRule="auto"/>
        <w:jc w:val="center"/>
        <w:rPr>
          <w:b/>
        </w:rPr>
      </w:pPr>
    </w:p>
    <w:p w:rsidR="005D6E98" w:rsidRPr="00C0010F" w:rsidRDefault="001B734E" w:rsidP="00DA415E">
      <w:pPr>
        <w:spacing w:line="360" w:lineRule="auto"/>
        <w:jc w:val="center"/>
        <w:rPr>
          <w:b/>
        </w:rPr>
      </w:pPr>
      <w:r w:rsidRPr="00C0010F">
        <w:rPr>
          <w:b/>
        </w:rPr>
        <w:t>OGŁOSZENIE OTWARTEGO KON</w:t>
      </w:r>
      <w:r w:rsidR="00E8350D" w:rsidRPr="00C0010F">
        <w:rPr>
          <w:b/>
        </w:rPr>
        <w:t>KURSU OFERT</w:t>
      </w:r>
    </w:p>
    <w:p w:rsidR="005D6E98" w:rsidRPr="00C0010F" w:rsidRDefault="005D6E98" w:rsidP="00DA415E">
      <w:pPr>
        <w:spacing w:line="360" w:lineRule="auto"/>
        <w:jc w:val="both"/>
      </w:pPr>
    </w:p>
    <w:p w:rsidR="00250535" w:rsidRDefault="00250535" w:rsidP="00250535">
      <w:pPr>
        <w:spacing w:line="360" w:lineRule="auto"/>
        <w:ind w:firstLine="708"/>
        <w:jc w:val="both"/>
      </w:pPr>
      <w:r>
        <w:t>Na podstawie art. 11 ust. 2, art. 13 ust. 1 i ust. 2 ustawy z dnia 24 kwietnia 2003 r. o działalności pożytku publicznego i o wolontariacie (tekst jednolity Dz. U. z </w:t>
      </w:r>
      <w:r w:rsidR="009B7CD4" w:rsidRPr="000856F3">
        <w:t>2023 r., poz. 571</w:t>
      </w:r>
      <w:r w:rsidRPr="000856F3">
        <w:t>)</w:t>
      </w:r>
      <w:r>
        <w:rPr>
          <w:color w:val="000000"/>
        </w:rPr>
        <w:t>,</w:t>
      </w:r>
      <w:r>
        <w:t xml:space="preserve"> Uchwały </w:t>
      </w:r>
      <w:r>
        <w:rPr>
          <w:color w:val="000000"/>
        </w:rPr>
        <w:t>Nr</w:t>
      </w:r>
      <w:r>
        <w:rPr>
          <w:rStyle w:val="normal"/>
        </w:rPr>
        <w:t xml:space="preserve"> </w:t>
      </w:r>
      <w:r>
        <w:t xml:space="preserve">XLV/514/22 dnia 24 listopada 2022 roku </w:t>
      </w:r>
      <w:r>
        <w:rPr>
          <w:color w:val="000000"/>
        </w:rPr>
        <w:t>w sprawie uchwalenia Gminnego Programu Profilaktyki i Rozwiązywania Problemów Alkoholowych oraz Przeciwdziałania Narkomanii na lata 2023-2025</w:t>
      </w:r>
    </w:p>
    <w:p w:rsidR="00692FAD" w:rsidRPr="00965B41" w:rsidRDefault="00692FAD" w:rsidP="00F75BB9">
      <w:pPr>
        <w:spacing w:line="360" w:lineRule="auto"/>
        <w:ind w:firstLine="708"/>
        <w:jc w:val="both"/>
      </w:pPr>
    </w:p>
    <w:p w:rsidR="00400D5C" w:rsidRDefault="00400D5C" w:rsidP="000D4F8C">
      <w:pPr>
        <w:widowControl/>
        <w:numPr>
          <w:ilvl w:val="0"/>
          <w:numId w:val="1"/>
        </w:numPr>
        <w:tabs>
          <w:tab w:val="right" w:pos="284"/>
          <w:tab w:val="left" w:pos="408"/>
        </w:tabs>
        <w:spacing w:line="360" w:lineRule="auto"/>
        <w:jc w:val="both"/>
        <w:rPr>
          <w:lang w:eastAsia="pl-PL"/>
        </w:rPr>
      </w:pPr>
      <w:r w:rsidRPr="00C0010F">
        <w:rPr>
          <w:b/>
          <w:bCs/>
        </w:rPr>
        <w:t xml:space="preserve">Rodzaj zadania: </w:t>
      </w:r>
      <w:r w:rsidR="00FE5743">
        <w:t>W</w:t>
      </w:r>
      <w:r w:rsidR="0053729D">
        <w:t>olne od nałogów zagospodarowanie czasu wolnego dzieci i młodzieży</w:t>
      </w:r>
    </w:p>
    <w:p w:rsidR="007D3A25" w:rsidRPr="00C0010F" w:rsidRDefault="007D3A25" w:rsidP="007D3A25">
      <w:pPr>
        <w:spacing w:line="360" w:lineRule="auto"/>
        <w:jc w:val="both"/>
        <w:rPr>
          <w:lang w:eastAsia="pl-PL"/>
        </w:rPr>
      </w:pPr>
      <w:r>
        <w:t xml:space="preserve">z gminy Gostyń - prowadzenie zajęć dla dzieci </w:t>
      </w:r>
      <w:r w:rsidR="009357ED">
        <w:t xml:space="preserve">i młodzieży </w:t>
      </w:r>
      <w:r>
        <w:t>w okresie wakacji</w:t>
      </w:r>
      <w:r w:rsidRPr="00C0010F">
        <w:rPr>
          <w:lang w:eastAsia="pl-PL"/>
        </w:rPr>
        <w:t>.</w:t>
      </w:r>
    </w:p>
    <w:p w:rsidR="00F34E8D" w:rsidRDefault="00F34E8D" w:rsidP="00F34E8D">
      <w:pPr>
        <w:widowControl/>
        <w:tabs>
          <w:tab w:val="right" w:pos="284"/>
          <w:tab w:val="left" w:pos="408"/>
        </w:tabs>
        <w:spacing w:line="360" w:lineRule="auto"/>
        <w:ind w:left="720"/>
        <w:jc w:val="both"/>
        <w:rPr>
          <w:lang w:eastAsia="pl-PL"/>
        </w:rPr>
      </w:pPr>
    </w:p>
    <w:p w:rsidR="005230C2" w:rsidRDefault="005230C2" w:rsidP="000D4F8C">
      <w:pPr>
        <w:pStyle w:val="Akapitzlist"/>
        <w:numPr>
          <w:ilvl w:val="0"/>
          <w:numId w:val="1"/>
        </w:numPr>
        <w:autoSpaceDE w:val="0"/>
        <w:spacing w:line="360" w:lineRule="auto"/>
        <w:jc w:val="both"/>
        <w:rPr>
          <w:lang/>
        </w:rPr>
      </w:pPr>
      <w:r w:rsidRPr="008B16A5">
        <w:rPr>
          <w:b/>
          <w:bCs/>
        </w:rPr>
        <w:t>Celem zadania jest:</w:t>
      </w:r>
      <w:r w:rsidRPr="008B16A5">
        <w:rPr>
          <w:lang/>
        </w:rPr>
        <w:t xml:space="preserve"> </w:t>
      </w:r>
    </w:p>
    <w:p w:rsidR="0053729D" w:rsidRDefault="0053729D" w:rsidP="000D4F8C">
      <w:pPr>
        <w:pStyle w:val="Akapitzlist"/>
        <w:numPr>
          <w:ilvl w:val="0"/>
          <w:numId w:val="13"/>
        </w:numPr>
        <w:autoSpaceDE w:val="0"/>
        <w:spacing w:line="360" w:lineRule="auto"/>
        <w:jc w:val="both"/>
        <w:rPr>
          <w:lang/>
        </w:rPr>
      </w:pPr>
      <w:bookmarkStart w:id="3" w:name="_Hlk103670487"/>
      <w:r>
        <w:t>zagospodarowanie czasu wolnego dzieci i młodzieży z terenu gminy Gostyń</w:t>
      </w:r>
      <w:r w:rsidR="002F218A" w:rsidRPr="002B4197">
        <w:rPr>
          <w:color w:val="000000"/>
        </w:rPr>
        <w:t>;</w:t>
      </w:r>
      <w:r w:rsidRPr="002F218A">
        <w:rPr>
          <w:color w:val="FF0000"/>
        </w:rPr>
        <w:t xml:space="preserve"> </w:t>
      </w:r>
    </w:p>
    <w:bookmarkEnd w:id="3"/>
    <w:p w:rsidR="00C67BBD" w:rsidRDefault="0053729D" w:rsidP="000D4F8C">
      <w:pPr>
        <w:pStyle w:val="Akapitzlist"/>
        <w:numPr>
          <w:ilvl w:val="0"/>
          <w:numId w:val="13"/>
        </w:numPr>
        <w:autoSpaceDE w:val="0"/>
        <w:spacing w:line="360" w:lineRule="auto"/>
        <w:jc w:val="both"/>
        <w:rPr>
          <w:lang/>
        </w:rPr>
      </w:pPr>
      <w:r>
        <w:t xml:space="preserve">pomoc rodzicom w zorganizowaniu bezpiecznych i atrakcyjnych form spędzania </w:t>
      </w:r>
      <w:r w:rsidR="00C67BBD">
        <w:t>czasu wolnego</w:t>
      </w:r>
      <w:r w:rsidR="002F218A" w:rsidRPr="002B4197">
        <w:rPr>
          <w:color w:val="000000"/>
        </w:rPr>
        <w:t>;</w:t>
      </w:r>
    </w:p>
    <w:p w:rsidR="009357ED" w:rsidRDefault="009357ED" w:rsidP="009357ED">
      <w:pPr>
        <w:pStyle w:val="Akapitzlist"/>
        <w:numPr>
          <w:ilvl w:val="0"/>
          <w:numId w:val="13"/>
        </w:numPr>
        <w:autoSpaceDE w:val="0"/>
        <w:spacing w:line="360" w:lineRule="auto"/>
        <w:jc w:val="both"/>
        <w:rPr>
          <w:lang/>
        </w:rPr>
      </w:pPr>
      <w:r>
        <w:t>rozwijanie zainteresowań dzieci i młodzieży z terenu gminy Gostyń</w:t>
      </w:r>
      <w:r w:rsidR="002F218A" w:rsidRPr="002B4197">
        <w:rPr>
          <w:color w:val="000000"/>
        </w:rPr>
        <w:t>;</w:t>
      </w:r>
    </w:p>
    <w:p w:rsidR="009357ED" w:rsidRDefault="009357ED" w:rsidP="009357ED">
      <w:pPr>
        <w:pStyle w:val="Akapitzlist"/>
        <w:numPr>
          <w:ilvl w:val="0"/>
          <w:numId w:val="13"/>
        </w:numPr>
        <w:autoSpaceDE w:val="0"/>
        <w:spacing w:line="360" w:lineRule="auto"/>
        <w:jc w:val="both"/>
        <w:rPr>
          <w:lang/>
        </w:rPr>
      </w:pPr>
      <w:r>
        <w:t>umożliwienie dzieciom i młodzieży aktywnego odpoczynku</w:t>
      </w:r>
      <w:r w:rsidR="002F218A" w:rsidRPr="002B4197">
        <w:rPr>
          <w:color w:val="000000"/>
        </w:rPr>
        <w:t>;</w:t>
      </w:r>
    </w:p>
    <w:p w:rsidR="009357ED" w:rsidRDefault="009357ED" w:rsidP="009357ED">
      <w:pPr>
        <w:pStyle w:val="Akapitzlist"/>
        <w:numPr>
          <w:ilvl w:val="0"/>
          <w:numId w:val="13"/>
        </w:numPr>
        <w:autoSpaceDE w:val="0"/>
        <w:spacing w:line="360" w:lineRule="auto"/>
        <w:jc w:val="both"/>
        <w:rPr>
          <w:lang/>
        </w:rPr>
      </w:pPr>
      <w:r>
        <w:t xml:space="preserve">uczestniczenie w różnorodnych formach zajęć będących alternatywą do używek. </w:t>
      </w:r>
    </w:p>
    <w:p w:rsidR="009357ED" w:rsidRDefault="009357ED" w:rsidP="009357ED">
      <w:pPr>
        <w:pStyle w:val="Akapitzlist"/>
        <w:autoSpaceDE w:val="0"/>
        <w:spacing w:line="360" w:lineRule="auto"/>
        <w:jc w:val="both"/>
      </w:pPr>
    </w:p>
    <w:p w:rsidR="0053729D" w:rsidRDefault="0053729D" w:rsidP="0053729D">
      <w:pPr>
        <w:pStyle w:val="Akapitzlist"/>
        <w:autoSpaceDE w:val="0"/>
        <w:spacing w:line="360" w:lineRule="auto"/>
        <w:jc w:val="both"/>
      </w:pPr>
    </w:p>
    <w:p w:rsidR="005230C2" w:rsidRPr="00944C2C" w:rsidRDefault="005230C2" w:rsidP="000D4F8C">
      <w:pPr>
        <w:numPr>
          <w:ilvl w:val="0"/>
          <w:numId w:val="1"/>
        </w:numPr>
        <w:autoSpaceDE w:val="0"/>
        <w:spacing w:line="360" w:lineRule="auto"/>
        <w:jc w:val="both"/>
        <w:rPr>
          <w:b/>
          <w:lang/>
        </w:rPr>
      </w:pPr>
      <w:r w:rsidRPr="00944C2C">
        <w:rPr>
          <w:b/>
          <w:lang/>
        </w:rPr>
        <w:t>Oczekiwane</w:t>
      </w:r>
      <w:r w:rsidR="008B16A5" w:rsidRPr="00944C2C">
        <w:rPr>
          <w:b/>
          <w:lang/>
        </w:rPr>
        <w:t xml:space="preserve"> wskaźniki rezultatów</w:t>
      </w:r>
      <w:r w:rsidRPr="00944C2C">
        <w:rPr>
          <w:b/>
          <w:lang/>
        </w:rPr>
        <w:t xml:space="preserve"> działania:</w:t>
      </w:r>
    </w:p>
    <w:p w:rsidR="00905198" w:rsidRDefault="00944C2C" w:rsidP="00905198">
      <w:pPr>
        <w:numPr>
          <w:ilvl w:val="0"/>
          <w:numId w:val="38"/>
        </w:numPr>
        <w:autoSpaceDE w:val="0"/>
        <w:spacing w:line="360" w:lineRule="auto"/>
        <w:jc w:val="both"/>
        <w:rPr>
          <w:lang/>
        </w:rPr>
      </w:pPr>
      <w:r w:rsidRPr="00944C2C">
        <w:rPr>
          <w:lang/>
        </w:rPr>
        <w:t xml:space="preserve">liczba </w:t>
      </w:r>
      <w:r w:rsidR="00C67BBD">
        <w:rPr>
          <w:lang/>
        </w:rPr>
        <w:t>dzieci i młodzieży, która wzięła udział w programie</w:t>
      </w:r>
      <w:r w:rsidR="002F218A" w:rsidRPr="002F218A">
        <w:rPr>
          <w:color w:val="FF0000"/>
        </w:rPr>
        <w:t>;</w:t>
      </w:r>
    </w:p>
    <w:p w:rsidR="00905198" w:rsidRDefault="00515FB5" w:rsidP="00905198">
      <w:pPr>
        <w:numPr>
          <w:ilvl w:val="0"/>
          <w:numId w:val="38"/>
        </w:numPr>
        <w:autoSpaceDE w:val="0"/>
        <w:spacing w:line="360" w:lineRule="auto"/>
        <w:jc w:val="both"/>
        <w:rPr>
          <w:lang/>
        </w:rPr>
      </w:pPr>
      <w:r>
        <w:rPr>
          <w:lang/>
        </w:rPr>
        <w:t>liczba godzin przeprowadzonych zajęć zagospodarowania czasu wolnego dzieci i</w:t>
      </w:r>
      <w:r w:rsidR="006D411B">
        <w:rPr>
          <w:lang/>
        </w:rPr>
        <w:t> </w:t>
      </w:r>
      <w:r>
        <w:rPr>
          <w:lang/>
        </w:rPr>
        <w:t>młodzież</w:t>
      </w:r>
      <w:r w:rsidR="00982A92">
        <w:rPr>
          <w:lang/>
        </w:rPr>
        <w:t>y</w:t>
      </w:r>
      <w:r w:rsidR="002F218A" w:rsidRPr="002F218A">
        <w:rPr>
          <w:color w:val="FF0000"/>
        </w:rPr>
        <w:t>;</w:t>
      </w:r>
    </w:p>
    <w:p w:rsidR="006B3912" w:rsidRPr="00944C2C" w:rsidRDefault="006B3912" w:rsidP="00905198">
      <w:pPr>
        <w:numPr>
          <w:ilvl w:val="0"/>
          <w:numId w:val="38"/>
        </w:numPr>
        <w:autoSpaceDE w:val="0"/>
        <w:spacing w:line="360" w:lineRule="auto"/>
        <w:jc w:val="both"/>
        <w:rPr>
          <w:lang/>
        </w:rPr>
      </w:pPr>
      <w:r>
        <w:rPr>
          <w:lang/>
        </w:rPr>
        <w:t>organizowanie zajęć dla dzieci i młodzieży w celu zagospodarowania czasu wolnego.</w:t>
      </w:r>
    </w:p>
    <w:p w:rsidR="00400D5C" w:rsidRDefault="00400D5C" w:rsidP="00400D5C">
      <w:pPr>
        <w:tabs>
          <w:tab w:val="left" w:pos="0"/>
          <w:tab w:val="right" w:pos="284"/>
        </w:tabs>
        <w:spacing w:line="360" w:lineRule="auto"/>
        <w:jc w:val="both"/>
        <w:rPr>
          <w:b/>
          <w:bCs/>
        </w:rPr>
      </w:pPr>
    </w:p>
    <w:p w:rsidR="003A1771" w:rsidRPr="00905198" w:rsidRDefault="00400D5C" w:rsidP="00905198">
      <w:pPr>
        <w:widowControl/>
        <w:numPr>
          <w:ilvl w:val="0"/>
          <w:numId w:val="1"/>
        </w:numPr>
        <w:tabs>
          <w:tab w:val="left" w:pos="0"/>
          <w:tab w:val="right" w:pos="284"/>
        </w:tabs>
        <w:spacing w:line="360" w:lineRule="auto"/>
        <w:jc w:val="both"/>
        <w:rPr>
          <w:b/>
          <w:bCs/>
        </w:rPr>
      </w:pPr>
      <w:r w:rsidRPr="00C0010F">
        <w:rPr>
          <w:b/>
          <w:bCs/>
        </w:rPr>
        <w:t xml:space="preserve">Forma realizacji zadania: </w:t>
      </w:r>
      <w:r w:rsidRPr="00C0010F">
        <w:rPr>
          <w:bCs/>
        </w:rPr>
        <w:t>wsparcie.</w:t>
      </w:r>
    </w:p>
    <w:p w:rsidR="006B3912" w:rsidRPr="00C0010F" w:rsidRDefault="006B3912" w:rsidP="00400D5C">
      <w:pPr>
        <w:pStyle w:val="Akapitzlist"/>
        <w:spacing w:line="360" w:lineRule="auto"/>
        <w:rPr>
          <w:lang w:eastAsia="pl-PL"/>
        </w:rPr>
      </w:pPr>
    </w:p>
    <w:p w:rsidR="00400D5C" w:rsidRPr="00C0010F" w:rsidRDefault="00400D5C" w:rsidP="000D4F8C">
      <w:pPr>
        <w:widowControl/>
        <w:numPr>
          <w:ilvl w:val="0"/>
          <w:numId w:val="1"/>
        </w:numPr>
        <w:tabs>
          <w:tab w:val="left" w:pos="0"/>
          <w:tab w:val="right" w:pos="284"/>
        </w:tabs>
        <w:spacing w:line="360" w:lineRule="auto"/>
        <w:jc w:val="both"/>
        <w:rPr>
          <w:b/>
          <w:lang/>
        </w:rPr>
      </w:pPr>
      <w:r w:rsidRPr="00C0010F">
        <w:rPr>
          <w:b/>
          <w:lang/>
        </w:rPr>
        <w:t>Burmistrz Gostynia zastrzega sobie prawo do:</w:t>
      </w:r>
    </w:p>
    <w:p w:rsidR="00400D5C" w:rsidRPr="00C0010F" w:rsidRDefault="00957449" w:rsidP="000D4F8C">
      <w:pPr>
        <w:widowControl/>
        <w:numPr>
          <w:ilvl w:val="0"/>
          <w:numId w:val="11"/>
        </w:numPr>
        <w:tabs>
          <w:tab w:val="left" w:pos="0"/>
          <w:tab w:val="right" w:pos="284"/>
        </w:tabs>
        <w:spacing w:line="360" w:lineRule="auto"/>
        <w:jc w:val="both"/>
        <w:rPr>
          <w:lang/>
        </w:rPr>
      </w:pPr>
      <w:r>
        <w:rPr>
          <w:lang/>
        </w:rPr>
        <w:t>odwołania/</w:t>
      </w:r>
      <w:r w:rsidR="00400D5C" w:rsidRPr="00C0010F">
        <w:rPr>
          <w:lang/>
        </w:rPr>
        <w:t>nierozstrzygnięcia konkursu bez podani</w:t>
      </w:r>
      <w:r>
        <w:rPr>
          <w:lang/>
        </w:rPr>
        <w:t>a przyczyny;</w:t>
      </w:r>
    </w:p>
    <w:p w:rsidR="00400D5C" w:rsidRPr="00C0010F" w:rsidRDefault="00400D5C" w:rsidP="000D4F8C">
      <w:pPr>
        <w:widowControl/>
        <w:numPr>
          <w:ilvl w:val="0"/>
          <w:numId w:val="11"/>
        </w:numPr>
        <w:tabs>
          <w:tab w:val="left" w:pos="0"/>
          <w:tab w:val="right" w:pos="284"/>
        </w:tabs>
        <w:spacing w:line="360" w:lineRule="auto"/>
        <w:jc w:val="both"/>
        <w:rPr>
          <w:lang/>
        </w:rPr>
      </w:pPr>
      <w:r w:rsidRPr="00C0010F">
        <w:rPr>
          <w:lang/>
        </w:rPr>
        <w:lastRenderedPageBreak/>
        <w:t>zmiany wysokości środków publicznych na realizację zad</w:t>
      </w:r>
      <w:r w:rsidR="00957449">
        <w:rPr>
          <w:lang/>
        </w:rPr>
        <w:t>ania w trakcie trwania konkursu;</w:t>
      </w:r>
    </w:p>
    <w:p w:rsidR="00400D5C" w:rsidRPr="00C0010F" w:rsidRDefault="00400D5C" w:rsidP="000D4F8C">
      <w:pPr>
        <w:widowControl/>
        <w:numPr>
          <w:ilvl w:val="0"/>
          <w:numId w:val="11"/>
        </w:numPr>
        <w:tabs>
          <w:tab w:val="left" w:pos="0"/>
          <w:tab w:val="right" w:pos="284"/>
        </w:tabs>
        <w:spacing w:line="360" w:lineRule="auto"/>
        <w:jc w:val="both"/>
        <w:rPr>
          <w:lang/>
        </w:rPr>
      </w:pPr>
      <w:r w:rsidRPr="00C0010F">
        <w:rPr>
          <w:lang/>
        </w:rPr>
        <w:t xml:space="preserve">negocjowania z oferentami wysokości dotacji, terminu realizacji zadania </w:t>
      </w:r>
      <w:r w:rsidR="00957449">
        <w:rPr>
          <w:lang/>
        </w:rPr>
        <w:t>oraz zakresu rzeczowego zadania;</w:t>
      </w:r>
    </w:p>
    <w:p w:rsidR="00400D5C" w:rsidRPr="00C0010F" w:rsidRDefault="00400D5C" w:rsidP="000D4F8C">
      <w:pPr>
        <w:widowControl/>
        <w:numPr>
          <w:ilvl w:val="0"/>
          <w:numId w:val="11"/>
        </w:numPr>
        <w:tabs>
          <w:tab w:val="left" w:pos="0"/>
          <w:tab w:val="right" w:pos="284"/>
        </w:tabs>
        <w:spacing w:line="360" w:lineRule="auto"/>
        <w:jc w:val="both"/>
        <w:rPr>
          <w:lang/>
        </w:rPr>
      </w:pPr>
      <w:r w:rsidRPr="00C0010F">
        <w:rPr>
          <w:lang/>
        </w:rPr>
        <w:t>negocjowania warunków i kosztów realizacji zadania oraz dofinansowania niepełnego zakres</w:t>
      </w:r>
      <w:r w:rsidR="00957449">
        <w:rPr>
          <w:lang/>
        </w:rPr>
        <w:t>u zadania w przyjętych ofertach;</w:t>
      </w:r>
    </w:p>
    <w:p w:rsidR="00400D5C" w:rsidRDefault="00400D5C" w:rsidP="000D4F8C">
      <w:pPr>
        <w:widowControl/>
        <w:numPr>
          <w:ilvl w:val="0"/>
          <w:numId w:val="11"/>
        </w:numPr>
        <w:tabs>
          <w:tab w:val="left" w:pos="0"/>
          <w:tab w:val="right" w:pos="284"/>
        </w:tabs>
        <w:spacing w:line="360" w:lineRule="auto"/>
        <w:jc w:val="both"/>
        <w:rPr>
          <w:lang/>
        </w:rPr>
      </w:pPr>
      <w:r w:rsidRPr="00C0010F">
        <w:rPr>
          <w:lang/>
        </w:rPr>
        <w:t>możliwości wyboru jednej lub wielu ofert w ramach środków finansowych przeznaczonych na realizację zadania.</w:t>
      </w:r>
    </w:p>
    <w:p w:rsidR="005230C2" w:rsidRPr="00C0010F" w:rsidRDefault="005230C2" w:rsidP="005230C2">
      <w:pPr>
        <w:widowControl/>
        <w:tabs>
          <w:tab w:val="left" w:pos="0"/>
          <w:tab w:val="right" w:pos="284"/>
        </w:tabs>
        <w:spacing w:line="360" w:lineRule="auto"/>
        <w:ind w:left="360"/>
        <w:jc w:val="both"/>
        <w:rPr>
          <w:lang/>
        </w:rPr>
      </w:pPr>
    </w:p>
    <w:p w:rsidR="00A4651A" w:rsidRDefault="00400D5C" w:rsidP="000D4F8C">
      <w:pPr>
        <w:widowControl/>
        <w:numPr>
          <w:ilvl w:val="0"/>
          <w:numId w:val="1"/>
        </w:numPr>
        <w:tabs>
          <w:tab w:val="left" w:pos="0"/>
          <w:tab w:val="right" w:pos="284"/>
        </w:tabs>
        <w:spacing w:line="360" w:lineRule="auto"/>
        <w:jc w:val="both"/>
        <w:rPr>
          <w:b/>
          <w:lang/>
        </w:rPr>
      </w:pPr>
      <w:r w:rsidRPr="00F362C6">
        <w:rPr>
          <w:b/>
          <w:lang/>
        </w:rPr>
        <w:t>Wysokość środków publicznych przeznaczonych na realizację tego zadania:</w:t>
      </w:r>
    </w:p>
    <w:p w:rsidR="00400D5C" w:rsidRPr="00F362C6" w:rsidRDefault="00400D5C" w:rsidP="00A4651A">
      <w:pPr>
        <w:widowControl/>
        <w:tabs>
          <w:tab w:val="left" w:pos="0"/>
          <w:tab w:val="right" w:pos="284"/>
        </w:tabs>
        <w:spacing w:line="360" w:lineRule="auto"/>
        <w:ind w:left="360"/>
        <w:jc w:val="both"/>
        <w:rPr>
          <w:b/>
          <w:lang/>
        </w:rPr>
      </w:pPr>
      <w:r w:rsidRPr="00F362C6">
        <w:rPr>
          <w:b/>
          <w:lang/>
        </w:rPr>
        <w:t xml:space="preserve"> </w:t>
      </w:r>
      <w:r w:rsidR="00250535">
        <w:rPr>
          <w:lang/>
        </w:rPr>
        <w:t>108</w:t>
      </w:r>
      <w:r w:rsidRPr="00F362C6">
        <w:rPr>
          <w:lang/>
        </w:rPr>
        <w:t>.000,00 zł.</w:t>
      </w:r>
    </w:p>
    <w:p w:rsidR="00400D5C" w:rsidRPr="00C0010F" w:rsidRDefault="00400D5C" w:rsidP="00400D5C">
      <w:pPr>
        <w:tabs>
          <w:tab w:val="left" w:pos="0"/>
          <w:tab w:val="right" w:pos="284"/>
        </w:tabs>
        <w:spacing w:line="360" w:lineRule="auto"/>
        <w:jc w:val="both"/>
        <w:rPr>
          <w:b/>
          <w:lang/>
        </w:rPr>
      </w:pPr>
    </w:p>
    <w:p w:rsidR="007B2CD0" w:rsidRPr="00905198" w:rsidRDefault="00400D5C" w:rsidP="00905198">
      <w:pPr>
        <w:widowControl/>
        <w:numPr>
          <w:ilvl w:val="0"/>
          <w:numId w:val="1"/>
        </w:numPr>
        <w:tabs>
          <w:tab w:val="left" w:pos="0"/>
          <w:tab w:val="right" w:pos="284"/>
        </w:tabs>
        <w:spacing w:line="360" w:lineRule="auto"/>
        <w:jc w:val="both"/>
        <w:rPr>
          <w:b/>
          <w:lang/>
        </w:rPr>
      </w:pPr>
      <w:r w:rsidRPr="005230C2">
        <w:rPr>
          <w:b/>
          <w:lang/>
        </w:rPr>
        <w:t>Zasady dotyczące realizacji zadania:</w:t>
      </w:r>
    </w:p>
    <w:p w:rsidR="007B2CD0" w:rsidRPr="007B2CD0" w:rsidRDefault="00DD5170" w:rsidP="007B2CD0">
      <w:pPr>
        <w:pStyle w:val="Akapitzlist"/>
        <w:numPr>
          <w:ilvl w:val="0"/>
          <w:numId w:val="35"/>
        </w:numPr>
        <w:spacing w:line="360" w:lineRule="auto"/>
        <w:jc w:val="both"/>
      </w:pPr>
      <w:r>
        <w:rPr>
          <w:bCs/>
        </w:rPr>
        <w:t>M</w:t>
      </w:r>
      <w:r w:rsidR="007B2CD0" w:rsidRPr="00044C3F">
        <w:rPr>
          <w:bCs/>
        </w:rPr>
        <w:t>etody realizacji zadania</w:t>
      </w:r>
      <w:r w:rsidR="007B2CD0" w:rsidRPr="00BA6C4B">
        <w:rPr>
          <w:b/>
          <w:bCs/>
        </w:rPr>
        <w:t>:</w:t>
      </w:r>
    </w:p>
    <w:p w:rsidR="007B2CD0" w:rsidRDefault="007B2CD0" w:rsidP="00C37B4F">
      <w:pPr>
        <w:widowControl/>
        <w:numPr>
          <w:ilvl w:val="0"/>
          <w:numId w:val="36"/>
        </w:numPr>
        <w:suppressAutoHyphens w:val="0"/>
        <w:autoSpaceDN w:val="0"/>
        <w:spacing w:line="360" w:lineRule="auto"/>
        <w:jc w:val="both"/>
        <w:rPr>
          <w:rFonts w:eastAsia="Calibri"/>
          <w:bCs/>
          <w:lang w:eastAsia="en-US"/>
        </w:rPr>
      </w:pPr>
      <w:r>
        <w:rPr>
          <w:rFonts w:eastAsia="Calibri"/>
          <w:lang w:eastAsia="en-US"/>
        </w:rPr>
        <w:t xml:space="preserve">różnorodne zajęcia sportowe, realizowane w obiektach sportowych </w:t>
      </w:r>
      <w:r w:rsidR="00DD713C">
        <w:rPr>
          <w:rFonts w:eastAsia="Calibri"/>
          <w:lang w:eastAsia="en-US"/>
        </w:rPr>
        <w:t xml:space="preserve">na terenie powiatu gostyńskiego, </w:t>
      </w:r>
      <w:r>
        <w:rPr>
          <w:rFonts w:eastAsia="Calibri"/>
          <w:lang w:eastAsia="en-US"/>
        </w:rPr>
        <w:t>prowadzone przez trenera lub instruktora</w:t>
      </w:r>
      <w:r w:rsidR="00DD713C">
        <w:rPr>
          <w:rFonts w:eastAsia="Calibri"/>
          <w:lang w:eastAsia="en-US"/>
        </w:rPr>
        <w:t>,</w:t>
      </w:r>
    </w:p>
    <w:p w:rsidR="00E90A5A" w:rsidRPr="00E90A5A" w:rsidRDefault="007B2CD0" w:rsidP="00C37B4F">
      <w:pPr>
        <w:widowControl/>
        <w:numPr>
          <w:ilvl w:val="0"/>
          <w:numId w:val="36"/>
        </w:numPr>
        <w:suppressAutoHyphens w:val="0"/>
        <w:autoSpaceDN w:val="0"/>
        <w:spacing w:line="360" w:lineRule="auto"/>
        <w:jc w:val="both"/>
        <w:rPr>
          <w:rFonts w:eastAsia="Calibri"/>
          <w:bCs/>
          <w:lang w:eastAsia="en-US"/>
        </w:rPr>
      </w:pPr>
      <w:r>
        <w:rPr>
          <w:rFonts w:eastAsia="Calibri"/>
          <w:lang w:eastAsia="en-US"/>
        </w:rPr>
        <w:t xml:space="preserve">zajęcia rozwijające zainteresowania własne dzieci i młodzieży, takie jak koła zainteresowań, sekcje merytoryczne </w:t>
      </w:r>
      <w:r w:rsidR="00E90A5A">
        <w:rPr>
          <w:rFonts w:eastAsia="Calibri"/>
          <w:lang w:eastAsia="en-US"/>
        </w:rPr>
        <w:t>itp.</w:t>
      </w:r>
      <w:r>
        <w:rPr>
          <w:rFonts w:eastAsia="Calibri"/>
          <w:lang w:eastAsia="en-US"/>
        </w:rPr>
        <w:t xml:space="preserve"> </w:t>
      </w:r>
    </w:p>
    <w:p w:rsidR="00E90A5A" w:rsidRDefault="007B2CD0" w:rsidP="00905198">
      <w:pPr>
        <w:widowControl/>
        <w:numPr>
          <w:ilvl w:val="0"/>
          <w:numId w:val="36"/>
        </w:numPr>
        <w:suppressAutoHyphens w:val="0"/>
        <w:autoSpaceDN w:val="0"/>
        <w:spacing w:line="360" w:lineRule="auto"/>
        <w:jc w:val="both"/>
      </w:pPr>
      <w:r w:rsidRPr="007B2CD0">
        <w:rPr>
          <w:rFonts w:eastAsia="Calibri"/>
          <w:bCs/>
          <w:lang w:eastAsia="en-US"/>
        </w:rPr>
        <w:t>zajęcia turystyczne, kulturalne, rekreacyjne</w:t>
      </w:r>
      <w:r w:rsidRPr="00BA6C4B">
        <w:t>, zajęcia profilaktyczno – edukacyjne</w:t>
      </w:r>
      <w:r w:rsidR="00DD713C">
        <w:t xml:space="preserve"> realizowane na terenie powiatu gostyńskiego</w:t>
      </w:r>
      <w:r w:rsidR="00E90A5A">
        <w:t>,</w:t>
      </w:r>
    </w:p>
    <w:p w:rsidR="007B2CD0" w:rsidRDefault="00DD5170" w:rsidP="00C37B4F">
      <w:pPr>
        <w:widowControl/>
        <w:numPr>
          <w:ilvl w:val="0"/>
          <w:numId w:val="35"/>
        </w:numPr>
        <w:suppressAutoHyphens w:val="0"/>
        <w:autoSpaceDN w:val="0"/>
        <w:spacing w:line="360" w:lineRule="auto"/>
        <w:jc w:val="both"/>
      </w:pPr>
      <w:r>
        <w:rPr>
          <w:bCs/>
        </w:rPr>
        <w:t>O</w:t>
      </w:r>
      <w:r w:rsidR="007B2CD0" w:rsidRPr="007B2CD0">
        <w:rPr>
          <w:bCs/>
        </w:rPr>
        <w:t>czekiwania w ramach realizacji zadania:</w:t>
      </w:r>
      <w:r w:rsidR="007B2CD0" w:rsidRPr="00BA6C4B">
        <w:t> </w:t>
      </w:r>
    </w:p>
    <w:p w:rsidR="00E90A5A" w:rsidRDefault="00E90A5A" w:rsidP="00C37B4F">
      <w:pPr>
        <w:widowControl/>
        <w:suppressAutoHyphens w:val="0"/>
        <w:autoSpaceDN w:val="0"/>
        <w:spacing w:line="360" w:lineRule="auto"/>
        <w:ind w:left="720"/>
        <w:jc w:val="both"/>
      </w:pPr>
      <w:r>
        <w:t xml:space="preserve">- </w:t>
      </w:r>
      <w:r w:rsidR="0042418C" w:rsidRPr="00FE5743">
        <w:t>prowadzenie zajęć skierowanych</w:t>
      </w:r>
      <w:r w:rsidR="0042418C">
        <w:t xml:space="preserve"> </w:t>
      </w:r>
      <w:r w:rsidR="00C37B4F">
        <w:t xml:space="preserve"> do dzieci i młodzieży z</w:t>
      </w:r>
      <w:r w:rsidR="0042418C">
        <w:t> </w:t>
      </w:r>
      <w:r w:rsidR="00C37B4F">
        <w:t>gminy Gostyń w wieku od 7 do 16</w:t>
      </w:r>
      <w:r w:rsidR="00982A92">
        <w:t> </w:t>
      </w:r>
      <w:r w:rsidR="00C37B4F">
        <w:t>lat, z podziałem na grupy wiekowe,</w:t>
      </w:r>
    </w:p>
    <w:p w:rsidR="00C37B4F" w:rsidRDefault="00C37B4F" w:rsidP="006D411B">
      <w:pPr>
        <w:spacing w:line="360" w:lineRule="auto"/>
        <w:ind w:firstLine="708"/>
        <w:jc w:val="both"/>
      </w:pPr>
      <w:r>
        <w:t>- dysponowanie wykwalifikowaną kadrą uczestniczącą w realizacji zadania,</w:t>
      </w:r>
    </w:p>
    <w:p w:rsidR="00C37B4F" w:rsidRDefault="00C37B4F" w:rsidP="006D411B">
      <w:pPr>
        <w:spacing w:line="360" w:lineRule="auto"/>
        <w:ind w:firstLine="708"/>
        <w:jc w:val="both"/>
      </w:pPr>
      <w:r>
        <w:t>- posiadanie niezbędnej bazy do realizacji zadania (własnej lub wynajętej),</w:t>
      </w:r>
    </w:p>
    <w:p w:rsidR="006D411B" w:rsidRDefault="00C37B4F" w:rsidP="006D411B">
      <w:pPr>
        <w:spacing w:line="360" w:lineRule="auto"/>
        <w:ind w:firstLine="708"/>
        <w:jc w:val="both"/>
      </w:pPr>
      <w:r>
        <w:t xml:space="preserve">- doświadczenie w realizacji podobnych zadań. </w:t>
      </w:r>
    </w:p>
    <w:p w:rsidR="006D411B" w:rsidRDefault="00DD5170" w:rsidP="00C37B4F">
      <w:pPr>
        <w:numPr>
          <w:ilvl w:val="0"/>
          <w:numId w:val="35"/>
        </w:numPr>
        <w:spacing w:line="360" w:lineRule="auto"/>
        <w:jc w:val="both"/>
      </w:pPr>
      <w:r>
        <w:t>D</w:t>
      </w:r>
      <w:r w:rsidR="00515FB5">
        <w:t>okumentacja wymagana przy realizacji zadania: dziennik zawierający w</w:t>
      </w:r>
      <w:r w:rsidR="006D411B">
        <w:t> </w:t>
      </w:r>
      <w:r w:rsidR="00515FB5">
        <w:t>szczególności: daty spotkań/zajęć, listę obecności uczestników, zgoda rodziców na udział dziecka w zajęciach wraz z oświadczeniem o stanie zdrowia dziecka, regulamin dotyczący realizacji zajęć w ramach zadania publicznego i procedur bezpieczeństwa</w:t>
      </w:r>
      <w:r>
        <w:t>.</w:t>
      </w:r>
    </w:p>
    <w:p w:rsidR="008D01FE" w:rsidRPr="000856F3" w:rsidRDefault="00DD5170" w:rsidP="008D01FE">
      <w:pPr>
        <w:widowControl/>
        <w:numPr>
          <w:ilvl w:val="0"/>
          <w:numId w:val="35"/>
        </w:numPr>
        <w:tabs>
          <w:tab w:val="left" w:pos="0"/>
          <w:tab w:val="right" w:pos="284"/>
        </w:tabs>
        <w:spacing w:line="360" w:lineRule="auto"/>
        <w:jc w:val="both"/>
        <w:rPr>
          <w:b/>
          <w:lang w:eastAsia="pl-PL"/>
        </w:rPr>
      </w:pPr>
      <w:r>
        <w:t>R</w:t>
      </w:r>
      <w:r w:rsidR="008D01FE">
        <w:t xml:space="preserve">ealizacja </w:t>
      </w:r>
      <w:r w:rsidR="008D01FE">
        <w:rPr>
          <w:color w:val="000000"/>
        </w:rPr>
        <w:t xml:space="preserve"> zadania winna odbywać się zgodnie z ustawą z dnia 19 lipca 2019 roku               o zapewnianiu dostępności osobom ze szczególnymi potrzebami (</w:t>
      </w:r>
      <w:r w:rsidR="009B7CD4" w:rsidRPr="000856F3">
        <w:t>tekst jednolity Dz. U. z 2022 roku, poz. 2240</w:t>
      </w:r>
      <w:r w:rsidR="008D01FE" w:rsidRPr="000856F3">
        <w:t>)</w:t>
      </w:r>
      <w:r w:rsidR="00302B0F" w:rsidRPr="000856F3">
        <w:t>.</w:t>
      </w:r>
    </w:p>
    <w:p w:rsidR="007B2CD0" w:rsidRDefault="007B2CD0" w:rsidP="007B2CD0">
      <w:pPr>
        <w:pStyle w:val="Akapitzlist"/>
        <w:rPr>
          <w:b/>
          <w:lang/>
        </w:rPr>
      </w:pPr>
    </w:p>
    <w:p w:rsidR="000E2EA1" w:rsidRDefault="00DD5170" w:rsidP="000E2EA1">
      <w:pPr>
        <w:widowControl/>
        <w:numPr>
          <w:ilvl w:val="0"/>
          <w:numId w:val="35"/>
        </w:numPr>
        <w:tabs>
          <w:tab w:val="left" w:pos="0"/>
          <w:tab w:val="right" w:pos="284"/>
        </w:tabs>
        <w:spacing w:line="360" w:lineRule="auto"/>
        <w:jc w:val="both"/>
        <w:rPr>
          <w:lang w:eastAsia="pl-PL"/>
        </w:rPr>
      </w:pPr>
      <w:r>
        <w:lastRenderedPageBreak/>
        <w:t>O</w:t>
      </w:r>
      <w:r w:rsidR="000E2EA1">
        <w:t>ferent ma obowiązek dokonania zgłoszenia właściwej formy wypoczynku, zgodnie                            z Rozporządzeniem Ministra Edukacji Narodowej z dnia 30 marca 2016 roku                        w sprawie wypoczynku dzieci i młodzieży (Dz. U. z 2016 roku, poz. 452</w:t>
      </w:r>
      <w:r w:rsidR="00DC36BF">
        <w:t xml:space="preserve"> ze zm.</w:t>
      </w:r>
      <w:r w:rsidR="000E2EA1">
        <w:t xml:space="preserve">). </w:t>
      </w:r>
    </w:p>
    <w:p w:rsidR="00346FA2" w:rsidRDefault="00346FA2" w:rsidP="007B2CD0">
      <w:pPr>
        <w:pStyle w:val="Akapitzlist"/>
        <w:rPr>
          <w:b/>
          <w:lang/>
        </w:rPr>
      </w:pPr>
    </w:p>
    <w:p w:rsidR="00346FA2" w:rsidRDefault="00346FA2" w:rsidP="007B2CD0">
      <w:pPr>
        <w:pStyle w:val="Akapitzlist"/>
        <w:rPr>
          <w:b/>
          <w:lang/>
        </w:rPr>
      </w:pPr>
    </w:p>
    <w:p w:rsidR="00F75BB9" w:rsidRPr="00F75BB9" w:rsidRDefault="00F75BB9" w:rsidP="00F75BB9">
      <w:pPr>
        <w:widowControl/>
        <w:numPr>
          <w:ilvl w:val="0"/>
          <w:numId w:val="1"/>
        </w:numPr>
        <w:tabs>
          <w:tab w:val="left" w:pos="0"/>
          <w:tab w:val="right" w:pos="284"/>
        </w:tabs>
        <w:spacing w:line="360" w:lineRule="auto"/>
        <w:jc w:val="both"/>
        <w:rPr>
          <w:b/>
        </w:rPr>
      </w:pPr>
      <w:r w:rsidRPr="00F75BB9">
        <w:rPr>
          <w:b/>
        </w:rPr>
        <w:t>Dotacja może być przyznana na pokrycie:</w:t>
      </w:r>
    </w:p>
    <w:p w:rsidR="00F75BB9" w:rsidRPr="00F75BB9" w:rsidRDefault="00F75BB9" w:rsidP="00F75BB9">
      <w:pPr>
        <w:widowControl/>
        <w:numPr>
          <w:ilvl w:val="0"/>
          <w:numId w:val="14"/>
        </w:numPr>
        <w:tabs>
          <w:tab w:val="left" w:pos="0"/>
          <w:tab w:val="right" w:pos="284"/>
        </w:tabs>
        <w:spacing w:line="360" w:lineRule="auto"/>
        <w:jc w:val="both"/>
      </w:pPr>
      <w:r w:rsidRPr="00F75BB9">
        <w:t>kosztów merytorycznych niezbędnych do realizacji zadania;</w:t>
      </w:r>
    </w:p>
    <w:p w:rsidR="00F75BB9" w:rsidRDefault="00F75BB9" w:rsidP="00F75BB9">
      <w:pPr>
        <w:widowControl/>
        <w:numPr>
          <w:ilvl w:val="0"/>
          <w:numId w:val="14"/>
        </w:numPr>
        <w:tabs>
          <w:tab w:val="left" w:pos="0"/>
          <w:tab w:val="right" w:pos="284"/>
        </w:tabs>
        <w:spacing w:line="360" w:lineRule="auto"/>
        <w:jc w:val="both"/>
      </w:pPr>
      <w:r w:rsidRPr="00F75BB9">
        <w:t>kosztów obsługi zadania, w tym kosztów administracyjnych (nie więcej niż 20% wartości dotacji).</w:t>
      </w:r>
    </w:p>
    <w:p w:rsidR="006D411B" w:rsidRDefault="006D411B" w:rsidP="006D411B">
      <w:pPr>
        <w:widowControl/>
        <w:tabs>
          <w:tab w:val="left" w:pos="0"/>
          <w:tab w:val="right" w:pos="284"/>
        </w:tabs>
        <w:spacing w:line="360" w:lineRule="auto"/>
        <w:jc w:val="both"/>
      </w:pPr>
    </w:p>
    <w:p w:rsidR="00F75BB9" w:rsidRPr="00F75BB9" w:rsidRDefault="00F75BB9" w:rsidP="006D411B">
      <w:pPr>
        <w:widowControl/>
        <w:numPr>
          <w:ilvl w:val="0"/>
          <w:numId w:val="1"/>
        </w:numPr>
        <w:tabs>
          <w:tab w:val="left" w:pos="0"/>
          <w:tab w:val="right" w:pos="284"/>
        </w:tabs>
        <w:spacing w:line="360" w:lineRule="auto"/>
        <w:jc w:val="both"/>
      </w:pPr>
      <w:r w:rsidRPr="00F75BB9">
        <w:rPr>
          <w:b/>
          <w:lang/>
        </w:rPr>
        <w:t>Zasady i warunki przyznawania dotacji:</w:t>
      </w:r>
    </w:p>
    <w:p w:rsidR="00F75BB9" w:rsidRPr="00F75BB9" w:rsidRDefault="00F75BB9" w:rsidP="00F75BB9">
      <w:pPr>
        <w:numPr>
          <w:ilvl w:val="0"/>
          <w:numId w:val="17"/>
        </w:numPr>
        <w:tabs>
          <w:tab w:val="left" w:pos="0"/>
          <w:tab w:val="right" w:pos="284"/>
        </w:tabs>
        <w:spacing w:line="360" w:lineRule="auto"/>
        <w:jc w:val="both"/>
      </w:pPr>
      <w:r w:rsidRPr="00F75BB9">
        <w:rPr>
          <w:lang/>
        </w:rPr>
        <w:t xml:space="preserve">Podmiotami uprawnionymi do złożenia oferty są: </w:t>
      </w:r>
    </w:p>
    <w:p w:rsidR="00F75BB9" w:rsidRPr="00F75BB9" w:rsidRDefault="00F75BB9" w:rsidP="00F75BB9">
      <w:pPr>
        <w:widowControl/>
        <w:numPr>
          <w:ilvl w:val="0"/>
          <w:numId w:val="18"/>
        </w:numPr>
        <w:tabs>
          <w:tab w:val="left" w:pos="0"/>
          <w:tab w:val="right" w:pos="284"/>
        </w:tabs>
        <w:spacing w:line="360" w:lineRule="auto"/>
        <w:jc w:val="both"/>
      </w:pPr>
      <w:r w:rsidRPr="00F75BB9">
        <w:t>organizacje pozarządowe,</w:t>
      </w:r>
    </w:p>
    <w:p w:rsidR="00F75BB9" w:rsidRPr="00F75BB9" w:rsidRDefault="00F75BB9" w:rsidP="00F75BB9">
      <w:pPr>
        <w:widowControl/>
        <w:numPr>
          <w:ilvl w:val="0"/>
          <w:numId w:val="18"/>
        </w:numPr>
        <w:tabs>
          <w:tab w:val="left" w:pos="0"/>
          <w:tab w:val="right" w:pos="284"/>
        </w:tabs>
        <w:spacing w:line="360" w:lineRule="auto"/>
        <w:jc w:val="both"/>
      </w:pPr>
      <w:r w:rsidRPr="00F75BB9">
        <w:t>osoby prawne i jednostki organizacyjne działające na podstawie przepisów o</w:t>
      </w:r>
      <w:r w:rsidR="006D411B">
        <w:t> </w:t>
      </w:r>
      <w:r w:rsidRPr="00F75BB9">
        <w:t>stosunku Państwa do Kościoła Katolickiego w Rzeczypospolitej Polskiej, o stosunku do innych kościołów i związków wyznaniowych oraz o gwarancjach wolności sumienia i wyznania, jeżeli ich cele statutowe obejmują prowadzenie działalności pożytku publicznego,</w:t>
      </w:r>
    </w:p>
    <w:p w:rsidR="00F75BB9" w:rsidRPr="00F75BB9" w:rsidRDefault="00F75BB9" w:rsidP="00F75BB9">
      <w:pPr>
        <w:widowControl/>
        <w:numPr>
          <w:ilvl w:val="0"/>
          <w:numId w:val="18"/>
        </w:numPr>
        <w:tabs>
          <w:tab w:val="left" w:pos="0"/>
          <w:tab w:val="right" w:pos="284"/>
        </w:tabs>
        <w:spacing w:line="360" w:lineRule="auto"/>
        <w:jc w:val="both"/>
      </w:pPr>
      <w:r w:rsidRPr="00F75BB9">
        <w:rPr>
          <w:rFonts w:eastAsia="Calibri"/>
        </w:rPr>
        <w:t xml:space="preserve">stowarzyszenia jednostek samorządu terytorialnego, </w:t>
      </w:r>
    </w:p>
    <w:p w:rsidR="00F75BB9" w:rsidRPr="00F75BB9" w:rsidRDefault="00F75BB9" w:rsidP="00F75BB9">
      <w:pPr>
        <w:widowControl/>
        <w:numPr>
          <w:ilvl w:val="0"/>
          <w:numId w:val="18"/>
        </w:numPr>
        <w:tabs>
          <w:tab w:val="left" w:pos="0"/>
          <w:tab w:val="right" w:pos="284"/>
        </w:tabs>
        <w:spacing w:line="360" w:lineRule="auto"/>
        <w:jc w:val="both"/>
      </w:pPr>
      <w:r w:rsidRPr="00F75BB9">
        <w:rPr>
          <w:rFonts w:eastAsia="Calibri"/>
          <w:lang w:eastAsia="en-US"/>
        </w:rPr>
        <w:t>spółdzielnie socjalne,</w:t>
      </w:r>
    </w:p>
    <w:p w:rsidR="00F75BB9" w:rsidRPr="00F75BB9" w:rsidRDefault="00F75BB9" w:rsidP="00F75BB9">
      <w:pPr>
        <w:widowControl/>
        <w:numPr>
          <w:ilvl w:val="0"/>
          <w:numId w:val="18"/>
        </w:numPr>
        <w:tabs>
          <w:tab w:val="left" w:pos="0"/>
          <w:tab w:val="right" w:pos="284"/>
        </w:tabs>
        <w:spacing w:line="360" w:lineRule="auto"/>
        <w:jc w:val="both"/>
      </w:pPr>
      <w:r w:rsidRPr="00F75BB9">
        <w:t>spółki akcyjne, spółki z ograniczoną odpowiedzialnością i kluby sportowe będące spółkami działającymi na podstawie przepisów ustawy z dnia 25 czerwca 2010 roku o sporcie, które nie działają w celu osiągnięcia zysku oraz przeznaczają całość dochodu na realizację celów statutowych oraz nie przeznaczają zysku do podziału między swoich członków, udziałowców, akcjonariuszy i pracowników i spełniają łącznie następujące warunki:</w:t>
      </w:r>
    </w:p>
    <w:p w:rsidR="00F75BB9" w:rsidRPr="00F75BB9" w:rsidRDefault="00F75BB9" w:rsidP="00F75BB9">
      <w:pPr>
        <w:widowControl/>
        <w:numPr>
          <w:ilvl w:val="0"/>
          <w:numId w:val="19"/>
        </w:numPr>
        <w:suppressAutoHyphens w:val="0"/>
        <w:spacing w:line="360" w:lineRule="auto"/>
        <w:jc w:val="both"/>
        <w:rPr>
          <w:rFonts w:eastAsia="Times New Roman"/>
          <w:lang w:eastAsia="pl-PL"/>
        </w:rPr>
      </w:pPr>
      <w:r w:rsidRPr="00F75BB9">
        <w:rPr>
          <w:rFonts w:eastAsia="Times New Roman"/>
          <w:lang w:eastAsia="pl-PL"/>
        </w:rPr>
        <w:t>prowadzą działalność statutową w zakresie objętym konkursem,</w:t>
      </w:r>
    </w:p>
    <w:p w:rsidR="00F75BB9" w:rsidRPr="00F75BB9" w:rsidRDefault="00F75BB9" w:rsidP="00F75BB9">
      <w:pPr>
        <w:widowControl/>
        <w:numPr>
          <w:ilvl w:val="0"/>
          <w:numId w:val="19"/>
        </w:numPr>
        <w:suppressAutoHyphens w:val="0"/>
        <w:spacing w:line="360" w:lineRule="auto"/>
        <w:jc w:val="both"/>
        <w:rPr>
          <w:rFonts w:eastAsia="Times New Roman"/>
          <w:lang w:eastAsia="pl-PL"/>
        </w:rPr>
      </w:pPr>
      <w:r w:rsidRPr="00F75BB9">
        <w:rPr>
          <w:rFonts w:eastAsia="Times New Roman"/>
          <w:lang w:eastAsia="pl-PL"/>
        </w:rPr>
        <w:t>zamierzają realizować zadanie na rzecz mieszkańców gminy Gostyń,</w:t>
      </w:r>
    </w:p>
    <w:p w:rsidR="00F75BB9" w:rsidRPr="00F75BB9" w:rsidRDefault="00F75BB9" w:rsidP="00F75BB9">
      <w:pPr>
        <w:widowControl/>
        <w:numPr>
          <w:ilvl w:val="0"/>
          <w:numId w:val="19"/>
        </w:numPr>
        <w:suppressAutoHyphens w:val="0"/>
        <w:spacing w:line="360" w:lineRule="auto"/>
        <w:jc w:val="both"/>
        <w:rPr>
          <w:rFonts w:eastAsia="Times New Roman"/>
          <w:lang w:eastAsia="pl-PL"/>
        </w:rPr>
      </w:pPr>
      <w:r w:rsidRPr="00F75BB9">
        <w:rPr>
          <w:rFonts w:eastAsia="Times New Roman"/>
          <w:lang w:eastAsia="pl-PL"/>
        </w:rPr>
        <w:t>dysponują odpowiednią bazą lokalową, w której zadanie może być realizowane,</w:t>
      </w:r>
    </w:p>
    <w:p w:rsidR="00F75BB9" w:rsidRPr="00F75BB9" w:rsidRDefault="00F75BB9" w:rsidP="00F75BB9">
      <w:pPr>
        <w:widowControl/>
        <w:numPr>
          <w:ilvl w:val="0"/>
          <w:numId w:val="19"/>
        </w:numPr>
        <w:suppressAutoHyphens w:val="0"/>
        <w:spacing w:line="360" w:lineRule="auto"/>
        <w:jc w:val="both"/>
        <w:rPr>
          <w:rFonts w:eastAsia="Times New Roman"/>
          <w:lang w:eastAsia="pl-PL"/>
        </w:rPr>
      </w:pPr>
      <w:r w:rsidRPr="00F75BB9">
        <w:rPr>
          <w:rFonts w:eastAsia="Times New Roman"/>
          <w:lang w:eastAsia="pl-PL"/>
        </w:rPr>
        <w:t>dysponują odpowiednio wykwalifikowaną kadrą, legitymującą</w:t>
      </w:r>
      <w:r w:rsidR="006D411B">
        <w:rPr>
          <w:rFonts w:eastAsia="Times New Roman"/>
          <w:lang w:eastAsia="pl-PL"/>
        </w:rPr>
        <w:t xml:space="preserve"> </w:t>
      </w:r>
      <w:r w:rsidRPr="00F75BB9">
        <w:rPr>
          <w:rFonts w:eastAsia="Times New Roman"/>
          <w:lang w:eastAsia="pl-PL"/>
        </w:rPr>
        <w:t>się udokumentowanymi kwalifikacjami, zdolną do realizacji zadania,</w:t>
      </w:r>
    </w:p>
    <w:p w:rsidR="00F75BB9" w:rsidRPr="00F75BB9" w:rsidRDefault="00F75BB9" w:rsidP="00F75BB9">
      <w:pPr>
        <w:widowControl/>
        <w:numPr>
          <w:ilvl w:val="0"/>
          <w:numId w:val="19"/>
        </w:numPr>
        <w:suppressAutoHyphens w:val="0"/>
        <w:spacing w:line="360" w:lineRule="auto"/>
        <w:jc w:val="both"/>
        <w:rPr>
          <w:rFonts w:eastAsia="Times New Roman"/>
          <w:lang w:eastAsia="pl-PL"/>
        </w:rPr>
      </w:pPr>
      <w:r w:rsidRPr="00F75BB9">
        <w:rPr>
          <w:rFonts w:eastAsia="Times New Roman"/>
          <w:lang w:eastAsia="pl-PL"/>
        </w:rPr>
        <w:t>posiadają doświadczenie niezbędne do realizacji zadania będącego przedmiotem konkursu,</w:t>
      </w:r>
    </w:p>
    <w:p w:rsidR="00F75BB9" w:rsidRPr="00F75BB9" w:rsidRDefault="00F75BB9" w:rsidP="00F75BB9">
      <w:pPr>
        <w:widowControl/>
        <w:numPr>
          <w:ilvl w:val="0"/>
          <w:numId w:val="19"/>
        </w:numPr>
        <w:suppressAutoHyphens w:val="0"/>
        <w:spacing w:line="360" w:lineRule="auto"/>
        <w:jc w:val="both"/>
        <w:rPr>
          <w:rFonts w:eastAsia="Times New Roman"/>
          <w:lang w:eastAsia="pl-PL"/>
        </w:rPr>
      </w:pPr>
      <w:r w:rsidRPr="00F75BB9">
        <w:rPr>
          <w:rFonts w:eastAsia="Times New Roman"/>
          <w:lang w:eastAsia="pl-PL"/>
        </w:rPr>
        <w:lastRenderedPageBreak/>
        <w:t>przedstawią w wymaganym terminie prawidłowo sporządzoną ofertę na stosownym formularzu wraz ze wszystkimi wymaganymi załącznikami.</w:t>
      </w:r>
    </w:p>
    <w:p w:rsidR="00F75BB9" w:rsidRPr="00F75BB9" w:rsidRDefault="00F75BB9" w:rsidP="00F75BB9">
      <w:pPr>
        <w:widowControl/>
        <w:numPr>
          <w:ilvl w:val="0"/>
          <w:numId w:val="17"/>
        </w:numPr>
        <w:suppressAutoHyphens w:val="0"/>
        <w:spacing w:line="360" w:lineRule="auto"/>
        <w:jc w:val="both"/>
        <w:rPr>
          <w:rFonts w:eastAsia="Times New Roman"/>
          <w:lang w:eastAsia="pl-PL"/>
        </w:rPr>
      </w:pPr>
      <w:r w:rsidRPr="00F75BB9">
        <w:rPr>
          <w:rFonts w:eastAsia="Times New Roman"/>
          <w:lang w:eastAsia="pl-PL"/>
        </w:rPr>
        <w:t>nie można składać tej samej oferty na inny otwarty konkurs ofert ogłaszany przez Gminę Gostyń w danym roku kalendarzowym;</w:t>
      </w:r>
    </w:p>
    <w:p w:rsidR="00C37B4F" w:rsidRPr="006B3912" w:rsidRDefault="00F75BB9" w:rsidP="006B3912">
      <w:pPr>
        <w:widowControl/>
        <w:numPr>
          <w:ilvl w:val="0"/>
          <w:numId w:val="17"/>
        </w:numPr>
        <w:suppressAutoHyphens w:val="0"/>
        <w:spacing w:line="360" w:lineRule="auto"/>
        <w:jc w:val="both"/>
        <w:rPr>
          <w:rFonts w:eastAsia="Times New Roman"/>
          <w:lang w:eastAsia="pl-PL"/>
        </w:rPr>
      </w:pPr>
      <w:r w:rsidRPr="00F75BB9">
        <w:rPr>
          <w:rFonts w:eastAsia="Times New Roman"/>
          <w:lang w:eastAsia="pl-PL"/>
        </w:rPr>
        <w:t>oferent realizujący zadanie publiczne jest zobowiązany do stosowania przepisów prawa, a w szczególności ustawy z dnia 10 maja 2018 roku o ochronie danych osobowych (Dz. U. z 2019 roku, poz. 1781).</w:t>
      </w:r>
    </w:p>
    <w:p w:rsidR="00C37B4F" w:rsidRDefault="00C37B4F" w:rsidP="00F75BB9">
      <w:pPr>
        <w:autoSpaceDE w:val="0"/>
        <w:spacing w:line="360" w:lineRule="auto"/>
        <w:jc w:val="both"/>
      </w:pPr>
    </w:p>
    <w:p w:rsidR="00F75BB9" w:rsidRPr="00F75BB9" w:rsidRDefault="00F75BB9" w:rsidP="00F75BB9">
      <w:pPr>
        <w:numPr>
          <w:ilvl w:val="0"/>
          <w:numId w:val="1"/>
        </w:numPr>
        <w:autoSpaceDE w:val="0"/>
        <w:spacing w:line="360" w:lineRule="auto"/>
        <w:jc w:val="both"/>
        <w:rPr>
          <w:b/>
          <w:lang/>
        </w:rPr>
      </w:pPr>
      <w:r w:rsidRPr="00F75BB9">
        <w:rPr>
          <w:b/>
          <w:lang/>
        </w:rPr>
        <w:t>Warunki składania ofert:</w:t>
      </w:r>
    </w:p>
    <w:p w:rsidR="006D411B" w:rsidRDefault="00F75BB9" w:rsidP="006D411B">
      <w:pPr>
        <w:widowControl/>
        <w:numPr>
          <w:ilvl w:val="0"/>
          <w:numId w:val="37"/>
        </w:numPr>
        <w:tabs>
          <w:tab w:val="left" w:pos="0"/>
          <w:tab w:val="left" w:pos="402"/>
        </w:tabs>
        <w:autoSpaceDN w:val="0"/>
        <w:spacing w:line="360" w:lineRule="auto"/>
        <w:jc w:val="both"/>
        <w:textAlignment w:val="baseline"/>
        <w:rPr>
          <w:rFonts w:eastAsia="Arial Unicode MS"/>
          <w:kern w:val="3"/>
          <w:lang w:eastAsia="zh-CN"/>
        </w:rPr>
      </w:pPr>
      <w:r w:rsidRPr="00F75BB9">
        <w:rPr>
          <w:rFonts w:eastAsia="Times New Roman"/>
          <w:kern w:val="3"/>
          <w:lang w:eastAsia="zh-CN"/>
        </w:rPr>
        <w:t xml:space="preserve">ofertę należy składać zgodnie ze wzorem </w:t>
      </w:r>
      <w:r w:rsidRPr="00F75BB9">
        <w:rPr>
          <w:rFonts w:eastAsia="Arial Unicode MS"/>
          <w:kern w:val="3"/>
          <w:lang w:eastAsia="zh-CN"/>
        </w:rPr>
        <w:t xml:space="preserve">zawartym w Rozporządzeniu Przewodniczącego Komitetu do Spraw Pożytku Publicznego z 24 października 2018 roku </w:t>
      </w:r>
      <w:r w:rsidRPr="00F75BB9">
        <w:rPr>
          <w:rFonts w:eastAsia="Times New Roman"/>
          <w:kern w:val="3"/>
          <w:lang w:eastAsia="zh-CN"/>
        </w:rPr>
        <w:t xml:space="preserve">w sprawie wzorów ofert i ramowych wzorów umów dotyczących realizacji zadań publicznych oraz wzorów sprawozdań z wykonania tych zadań </w:t>
      </w:r>
      <w:r w:rsidRPr="00F75BB9">
        <w:rPr>
          <w:rFonts w:eastAsia="Arial Unicode MS"/>
          <w:kern w:val="3"/>
          <w:lang w:eastAsia="zh-CN"/>
        </w:rPr>
        <w:t>(Dz. U. 2018 poz. 2057) (załącznik nr 1 do rozporządzenia);</w:t>
      </w:r>
    </w:p>
    <w:p w:rsidR="006D411B" w:rsidRPr="00643B3A" w:rsidRDefault="00F75BB9" w:rsidP="009C1184">
      <w:pPr>
        <w:widowControl/>
        <w:numPr>
          <w:ilvl w:val="0"/>
          <w:numId w:val="37"/>
        </w:numPr>
        <w:tabs>
          <w:tab w:val="left" w:pos="0"/>
          <w:tab w:val="left" w:pos="402"/>
        </w:tabs>
        <w:autoSpaceDN w:val="0"/>
        <w:spacing w:line="360" w:lineRule="auto"/>
        <w:jc w:val="both"/>
        <w:textAlignment w:val="baseline"/>
        <w:rPr>
          <w:rFonts w:eastAsia="Arial Unicode MS"/>
          <w:color w:val="000000"/>
          <w:kern w:val="3"/>
          <w:lang w:eastAsia="zh-CN"/>
        </w:rPr>
      </w:pPr>
      <w:r w:rsidRPr="00643B3A">
        <w:rPr>
          <w:rFonts w:eastAsia="Arial Unicode MS"/>
          <w:kern w:val="3"/>
          <w:lang w:eastAsia="zh-CN"/>
        </w:rPr>
        <w:t>jeden oferent może złożyć jedną ofertę do konkursu „</w:t>
      </w:r>
      <w:r w:rsidR="00982A92" w:rsidRPr="00643B3A">
        <w:rPr>
          <w:rFonts w:eastAsia="Times New Roman"/>
          <w:color w:val="000000"/>
          <w:kern w:val="3"/>
          <w:lang w:eastAsia="pl-PL"/>
        </w:rPr>
        <w:t xml:space="preserve">Wolne od nałogów zagospodarowanie czasu wolnego dzieci i młodzieży z gminy Gostyń </w:t>
      </w:r>
      <w:r w:rsidR="00643B3A" w:rsidRPr="00643B3A">
        <w:rPr>
          <w:rFonts w:eastAsia="Times New Roman"/>
          <w:color w:val="000000"/>
          <w:kern w:val="3"/>
          <w:lang w:eastAsia="pl-PL"/>
        </w:rPr>
        <w:t xml:space="preserve">– prowadzenie zajęć dla dzieci i młodzieży w </w:t>
      </w:r>
      <w:r w:rsidR="00982A92" w:rsidRPr="00643B3A">
        <w:rPr>
          <w:rFonts w:eastAsia="Times New Roman"/>
          <w:color w:val="000000"/>
          <w:kern w:val="3"/>
          <w:lang w:eastAsia="pl-PL"/>
        </w:rPr>
        <w:t xml:space="preserve"> okresie wakacji</w:t>
      </w:r>
      <w:r w:rsidRPr="00643B3A">
        <w:rPr>
          <w:rFonts w:eastAsia="Times New Roman"/>
          <w:color w:val="000000"/>
          <w:kern w:val="3"/>
          <w:lang w:eastAsia="pl-PL"/>
        </w:rPr>
        <w:t>”</w:t>
      </w:r>
      <w:r w:rsidR="00692FAD" w:rsidRPr="00643B3A">
        <w:rPr>
          <w:rFonts w:eastAsia="Times New Roman"/>
          <w:color w:val="000000"/>
          <w:kern w:val="3"/>
          <w:lang w:eastAsia="pl-PL"/>
        </w:rPr>
        <w:t>;</w:t>
      </w:r>
    </w:p>
    <w:p w:rsidR="00F75BB9" w:rsidRPr="006D411B" w:rsidRDefault="00F75BB9" w:rsidP="006D411B">
      <w:pPr>
        <w:widowControl/>
        <w:numPr>
          <w:ilvl w:val="0"/>
          <w:numId w:val="37"/>
        </w:numPr>
        <w:tabs>
          <w:tab w:val="left" w:pos="0"/>
          <w:tab w:val="left" w:pos="402"/>
        </w:tabs>
        <w:autoSpaceDN w:val="0"/>
        <w:spacing w:line="360" w:lineRule="auto"/>
        <w:jc w:val="both"/>
        <w:textAlignment w:val="baseline"/>
        <w:rPr>
          <w:rFonts w:eastAsia="Arial Unicode MS"/>
          <w:kern w:val="3"/>
          <w:lang w:eastAsia="zh-CN"/>
        </w:rPr>
      </w:pPr>
      <w:r w:rsidRPr="00F75BB9">
        <w:rPr>
          <w:lang/>
        </w:rPr>
        <w:t>formularz oferty można odebrać w Wydziale Oświaty i Spraw Społecznych albo w</w:t>
      </w:r>
      <w:r w:rsidR="006D411B">
        <w:rPr>
          <w:lang/>
        </w:rPr>
        <w:t> </w:t>
      </w:r>
      <w:r w:rsidRPr="00F75BB9">
        <w:rPr>
          <w:lang/>
        </w:rPr>
        <w:t xml:space="preserve">wersji elektronicznej na stronie </w:t>
      </w:r>
      <w:r w:rsidRPr="00F75BB9">
        <w:t>https://www.organizacje.gostyn.pl/;</w:t>
      </w:r>
    </w:p>
    <w:p w:rsidR="00982A92" w:rsidRPr="00370A41" w:rsidRDefault="00982A92" w:rsidP="006D411B">
      <w:pPr>
        <w:numPr>
          <w:ilvl w:val="0"/>
          <w:numId w:val="17"/>
        </w:numPr>
        <w:autoSpaceDE w:val="0"/>
        <w:spacing w:line="360" w:lineRule="auto"/>
        <w:jc w:val="both"/>
        <w:rPr>
          <w:color w:val="000000"/>
          <w:lang/>
        </w:rPr>
      </w:pPr>
      <w:r w:rsidRPr="00370A41">
        <w:rPr>
          <w:color w:val="000000"/>
          <w:lang/>
        </w:rPr>
        <w:t>do oferty należy dołączyć:</w:t>
      </w:r>
    </w:p>
    <w:p w:rsidR="00982A92" w:rsidRPr="00370A41" w:rsidRDefault="00982A92" w:rsidP="00982A92">
      <w:pPr>
        <w:widowControl/>
        <w:numPr>
          <w:ilvl w:val="0"/>
          <w:numId w:val="4"/>
        </w:numPr>
        <w:autoSpaceDE w:val="0"/>
        <w:spacing w:line="360" w:lineRule="auto"/>
        <w:jc w:val="both"/>
        <w:rPr>
          <w:color w:val="000000"/>
          <w:lang/>
        </w:rPr>
      </w:pPr>
      <w:r w:rsidRPr="00370A41">
        <w:rPr>
          <w:color w:val="000000"/>
          <w:lang/>
        </w:rPr>
        <w:t>aktualny odpis z rejestru lub odpowiednio wyciąg z ewidencji lub inne dokumenty potwierdzające status prawny oferenta i umocowanie osób go reprezentujących,</w:t>
      </w:r>
    </w:p>
    <w:p w:rsidR="00982A92" w:rsidRPr="00370A41" w:rsidRDefault="00982A92" w:rsidP="00982A92">
      <w:pPr>
        <w:widowControl/>
        <w:numPr>
          <w:ilvl w:val="0"/>
          <w:numId w:val="4"/>
        </w:numPr>
        <w:autoSpaceDE w:val="0"/>
        <w:spacing w:line="360" w:lineRule="auto"/>
        <w:jc w:val="both"/>
        <w:rPr>
          <w:color w:val="000000"/>
          <w:lang/>
        </w:rPr>
      </w:pPr>
      <w:r w:rsidRPr="00370A41">
        <w:rPr>
          <w:color w:val="000000"/>
          <w:lang/>
        </w:rPr>
        <w:t>dokumenty upoważniające daną osobę lub osoby do reprezentowania podmiotu (np. statut) (dotyczy podmiotów, które w dokumencie stanowiącym o podstawie działalności nie posiadają informacji o osobach upoważnionych do reprezentowania podmiotu),</w:t>
      </w:r>
    </w:p>
    <w:p w:rsidR="00982A92" w:rsidRPr="00370A41" w:rsidRDefault="00982A92" w:rsidP="00982A92">
      <w:pPr>
        <w:widowControl/>
        <w:numPr>
          <w:ilvl w:val="0"/>
          <w:numId w:val="4"/>
        </w:numPr>
        <w:autoSpaceDE w:val="0"/>
        <w:spacing w:line="360" w:lineRule="auto"/>
        <w:jc w:val="both"/>
        <w:rPr>
          <w:color w:val="000000"/>
          <w:lang/>
        </w:rPr>
      </w:pPr>
      <w:r w:rsidRPr="00370A41">
        <w:rPr>
          <w:color w:val="000000"/>
          <w:lang/>
        </w:rPr>
        <w:t xml:space="preserve">oświadczenia właściwego organu, zarządu głównego lub innego organu wykonawczego (dotyczy jednostek terenowych lub oddziałów), wyrażające: </w:t>
      </w:r>
    </w:p>
    <w:p w:rsidR="00982A92" w:rsidRPr="00370A41" w:rsidRDefault="00982A92" w:rsidP="00982A92">
      <w:pPr>
        <w:tabs>
          <w:tab w:val="left" w:pos="1440"/>
        </w:tabs>
        <w:autoSpaceDE w:val="0"/>
        <w:spacing w:line="360" w:lineRule="auto"/>
        <w:ind w:left="1080"/>
        <w:jc w:val="both"/>
        <w:rPr>
          <w:color w:val="000000"/>
          <w:lang/>
        </w:rPr>
      </w:pPr>
      <w:r w:rsidRPr="00370A41">
        <w:rPr>
          <w:color w:val="000000"/>
          <w:lang/>
        </w:rPr>
        <w:t xml:space="preserve">- upoważnienie do składania oferty na realizację określonego zadania publicznego przez jednostkę terenową lub oddział, </w:t>
      </w:r>
    </w:p>
    <w:p w:rsidR="00982A92" w:rsidRPr="00370A41" w:rsidRDefault="00982A92" w:rsidP="00982A92">
      <w:pPr>
        <w:tabs>
          <w:tab w:val="left" w:pos="1440"/>
        </w:tabs>
        <w:autoSpaceDE w:val="0"/>
        <w:spacing w:line="360" w:lineRule="auto"/>
        <w:ind w:left="1080"/>
        <w:jc w:val="both"/>
        <w:rPr>
          <w:color w:val="000000"/>
          <w:lang/>
        </w:rPr>
      </w:pPr>
      <w:r w:rsidRPr="00370A41">
        <w:rPr>
          <w:color w:val="000000"/>
          <w:lang/>
        </w:rPr>
        <w:t xml:space="preserve">- zgodę na zawarcie w imieniu podmiotu składającego ofertę umowy z gminą Gostyń, </w:t>
      </w:r>
    </w:p>
    <w:p w:rsidR="00982A92" w:rsidRPr="00370A41" w:rsidRDefault="00982A92" w:rsidP="00982A92">
      <w:pPr>
        <w:tabs>
          <w:tab w:val="left" w:pos="1440"/>
        </w:tabs>
        <w:autoSpaceDE w:val="0"/>
        <w:spacing w:line="360" w:lineRule="auto"/>
        <w:ind w:left="1080"/>
        <w:jc w:val="both"/>
        <w:rPr>
          <w:color w:val="000000"/>
          <w:lang/>
        </w:rPr>
      </w:pPr>
      <w:r w:rsidRPr="00370A41">
        <w:rPr>
          <w:color w:val="000000"/>
          <w:lang/>
        </w:rPr>
        <w:t>- upoważnienie do dysponowania uzyskanymi funduszami i dokonywania rozliczeń w tym zakresie.</w:t>
      </w:r>
    </w:p>
    <w:p w:rsidR="00982A92" w:rsidRDefault="00982A92" w:rsidP="00982A92">
      <w:pPr>
        <w:widowControl/>
        <w:numPr>
          <w:ilvl w:val="0"/>
          <w:numId w:val="3"/>
        </w:numPr>
        <w:suppressAutoHyphens w:val="0"/>
        <w:spacing w:line="360" w:lineRule="auto"/>
        <w:rPr>
          <w:color w:val="000000"/>
        </w:rPr>
      </w:pPr>
      <w:r w:rsidRPr="00370A41">
        <w:rPr>
          <w:color w:val="000000"/>
        </w:rPr>
        <w:lastRenderedPageBreak/>
        <w:t>umowy partnerskie lub oświadczenia partnerów w przypadku wskazania partnerów w realizacji zadania;</w:t>
      </w:r>
    </w:p>
    <w:p w:rsidR="00F54732" w:rsidRPr="00370A41" w:rsidRDefault="00F54732" w:rsidP="00982A92">
      <w:pPr>
        <w:widowControl/>
        <w:numPr>
          <w:ilvl w:val="0"/>
          <w:numId w:val="3"/>
        </w:numPr>
        <w:suppressAutoHyphens w:val="0"/>
        <w:spacing w:line="360" w:lineRule="auto"/>
        <w:rPr>
          <w:color w:val="000000"/>
        </w:rPr>
      </w:pPr>
      <w:r>
        <w:rPr>
          <w:color w:val="000000"/>
        </w:rPr>
        <w:t xml:space="preserve">dokument potwierdzający ubezpieczenie od odpowiedzialności cywilnej; </w:t>
      </w:r>
    </w:p>
    <w:p w:rsidR="00982A92" w:rsidRPr="00370A41" w:rsidRDefault="00982A92" w:rsidP="006D411B">
      <w:pPr>
        <w:widowControl/>
        <w:numPr>
          <w:ilvl w:val="0"/>
          <w:numId w:val="17"/>
        </w:numPr>
        <w:suppressAutoHyphens w:val="0"/>
        <w:spacing w:line="360" w:lineRule="auto"/>
        <w:jc w:val="both"/>
        <w:rPr>
          <w:color w:val="000000"/>
        </w:rPr>
      </w:pPr>
      <w:r w:rsidRPr="00370A41">
        <w:rPr>
          <w:color w:val="000000"/>
        </w:rPr>
        <w:t>oferta powinna zawierać istotne, precyzyjne informacje, na podstawie których w obiektywny sposób będzie możliwe dokonanie oceny przedstawionego wniosku, w tym sposób dokumentowania wskaźników rezultatów;</w:t>
      </w:r>
    </w:p>
    <w:p w:rsidR="00982A92" w:rsidRPr="00370A41" w:rsidRDefault="00982A92" w:rsidP="006D411B">
      <w:pPr>
        <w:widowControl/>
        <w:numPr>
          <w:ilvl w:val="0"/>
          <w:numId w:val="17"/>
        </w:numPr>
        <w:suppressAutoHyphens w:val="0"/>
        <w:spacing w:line="360" w:lineRule="auto"/>
        <w:jc w:val="both"/>
        <w:rPr>
          <w:color w:val="000000"/>
        </w:rPr>
      </w:pPr>
      <w:r w:rsidRPr="00370A41">
        <w:rPr>
          <w:color w:val="000000"/>
        </w:rPr>
        <w:t>obowiązkowo w ofercie w części III Opis zadania pkt 6 należy wypełnić dodatkową informację dotyczącą rezultatów realizacji zadania publicznego;</w:t>
      </w:r>
    </w:p>
    <w:p w:rsidR="00982A92" w:rsidRPr="00370A41" w:rsidRDefault="00982A92" w:rsidP="006D411B">
      <w:pPr>
        <w:widowControl/>
        <w:numPr>
          <w:ilvl w:val="0"/>
          <w:numId w:val="17"/>
        </w:numPr>
        <w:suppressAutoHyphens w:val="0"/>
        <w:spacing w:line="360" w:lineRule="auto"/>
        <w:jc w:val="both"/>
        <w:rPr>
          <w:color w:val="000000"/>
        </w:rPr>
      </w:pPr>
      <w:r w:rsidRPr="00370A41">
        <w:rPr>
          <w:color w:val="000000"/>
        </w:rPr>
        <w:t>merytoryczne oceniane będą wyłącznie oferty złożone w terminie według obowiązującego wzoru, spełniające wymogi określone w niniejszym ogłoszeniu;</w:t>
      </w:r>
    </w:p>
    <w:p w:rsidR="00982A92" w:rsidRPr="00370A41" w:rsidRDefault="00982A92" w:rsidP="006D411B">
      <w:pPr>
        <w:numPr>
          <w:ilvl w:val="0"/>
          <w:numId w:val="17"/>
        </w:numPr>
        <w:autoSpaceDE w:val="0"/>
        <w:spacing w:line="360" w:lineRule="auto"/>
        <w:jc w:val="both"/>
        <w:rPr>
          <w:color w:val="000000"/>
          <w:lang/>
        </w:rPr>
      </w:pPr>
      <w:r w:rsidRPr="00370A41">
        <w:rPr>
          <w:color w:val="000000"/>
        </w:rPr>
        <w:t>kopie dokumentów muszą być potwierdzone przez oferenta za zgodność z oryginałem (ze wskazaniem imienia, nazwiska oraz formułą „za zgodność z oryginałem” i podpisem osoby upoważnionej do reprezentowania podmiotu wraz z datą podpisania na każdej stronie dokumentu);</w:t>
      </w:r>
    </w:p>
    <w:p w:rsidR="00982A92" w:rsidRPr="00370A41" w:rsidRDefault="00982A92" w:rsidP="006D411B">
      <w:pPr>
        <w:numPr>
          <w:ilvl w:val="0"/>
          <w:numId w:val="17"/>
        </w:numPr>
        <w:autoSpaceDE w:val="0"/>
        <w:spacing w:line="360" w:lineRule="auto"/>
        <w:jc w:val="both"/>
        <w:rPr>
          <w:color w:val="000000"/>
        </w:rPr>
      </w:pPr>
      <w:r w:rsidRPr="00370A41">
        <w:rPr>
          <w:color w:val="000000"/>
        </w:rPr>
        <w:t>możliwe jest uzupełnienie oferty o dokumenty niezbędne do oceny formalnej w terminie 3 dni roboczych liczonych od momentu złożenia wniosku;</w:t>
      </w:r>
    </w:p>
    <w:p w:rsidR="00982A92" w:rsidRPr="00370A41" w:rsidRDefault="00982A92" w:rsidP="006D411B">
      <w:pPr>
        <w:numPr>
          <w:ilvl w:val="0"/>
          <w:numId w:val="17"/>
        </w:numPr>
        <w:autoSpaceDE w:val="0"/>
        <w:spacing w:line="360" w:lineRule="auto"/>
        <w:jc w:val="both"/>
        <w:rPr>
          <w:color w:val="000000"/>
          <w:lang/>
        </w:rPr>
      </w:pPr>
      <w:r w:rsidRPr="00370A41">
        <w:rPr>
          <w:color w:val="000000"/>
          <w:lang/>
        </w:rPr>
        <w:t>nie będą rozpatrywane:</w:t>
      </w:r>
    </w:p>
    <w:p w:rsidR="00982A92" w:rsidRPr="00370A41" w:rsidRDefault="00982A92" w:rsidP="00982A92">
      <w:pPr>
        <w:numPr>
          <w:ilvl w:val="0"/>
          <w:numId w:val="6"/>
        </w:numPr>
        <w:autoSpaceDE w:val="0"/>
        <w:spacing w:line="360" w:lineRule="auto"/>
        <w:jc w:val="both"/>
        <w:rPr>
          <w:color w:val="000000"/>
          <w:lang/>
        </w:rPr>
      </w:pPr>
      <w:r w:rsidRPr="00370A41">
        <w:rPr>
          <w:color w:val="000000"/>
          <w:lang/>
        </w:rPr>
        <w:t>oferty złożone bez wymaganych załączników,</w:t>
      </w:r>
    </w:p>
    <w:p w:rsidR="00982A92" w:rsidRPr="00370A41" w:rsidRDefault="00982A92" w:rsidP="00982A92">
      <w:pPr>
        <w:numPr>
          <w:ilvl w:val="0"/>
          <w:numId w:val="6"/>
        </w:numPr>
        <w:autoSpaceDE w:val="0"/>
        <w:spacing w:line="360" w:lineRule="auto"/>
        <w:jc w:val="both"/>
        <w:rPr>
          <w:color w:val="000000"/>
          <w:lang/>
        </w:rPr>
      </w:pPr>
      <w:r w:rsidRPr="00370A41">
        <w:rPr>
          <w:color w:val="000000"/>
          <w:lang/>
        </w:rPr>
        <w:t>oferty złożone po terminie,</w:t>
      </w:r>
    </w:p>
    <w:p w:rsidR="00982A92" w:rsidRPr="00370A41" w:rsidRDefault="00982A92" w:rsidP="00982A92">
      <w:pPr>
        <w:numPr>
          <w:ilvl w:val="0"/>
          <w:numId w:val="6"/>
        </w:numPr>
        <w:autoSpaceDE w:val="0"/>
        <w:spacing w:line="360" w:lineRule="auto"/>
        <w:jc w:val="both"/>
        <w:rPr>
          <w:color w:val="000000"/>
          <w:lang/>
        </w:rPr>
      </w:pPr>
      <w:r w:rsidRPr="00370A41">
        <w:rPr>
          <w:color w:val="000000"/>
          <w:lang/>
        </w:rPr>
        <w:t>oferty złożone bez podpisów osób upoważnionych.</w:t>
      </w:r>
    </w:p>
    <w:p w:rsidR="00982A92" w:rsidRPr="00370A41" w:rsidRDefault="00982A92" w:rsidP="006D411B">
      <w:pPr>
        <w:numPr>
          <w:ilvl w:val="0"/>
          <w:numId w:val="17"/>
        </w:numPr>
        <w:autoSpaceDE w:val="0"/>
        <w:spacing w:line="360" w:lineRule="auto"/>
        <w:jc w:val="both"/>
        <w:rPr>
          <w:color w:val="000000"/>
          <w:lang/>
        </w:rPr>
      </w:pPr>
      <w:r w:rsidRPr="00370A41">
        <w:rPr>
          <w:color w:val="000000"/>
          <w:lang/>
        </w:rPr>
        <w:t xml:space="preserve"> terminowe złożenie poprawnej i kompletnej oferty nie jest równoznaczne z przyznaniem dotacji.</w:t>
      </w:r>
    </w:p>
    <w:p w:rsidR="00F75BB9" w:rsidRPr="00F75BB9" w:rsidRDefault="00F75BB9" w:rsidP="00F75BB9">
      <w:pPr>
        <w:autoSpaceDE w:val="0"/>
        <w:spacing w:line="360" w:lineRule="auto"/>
        <w:jc w:val="both"/>
        <w:rPr>
          <w:lang/>
        </w:rPr>
      </w:pPr>
    </w:p>
    <w:p w:rsidR="00F75BB9" w:rsidRPr="00F75BB9" w:rsidRDefault="00F75BB9" w:rsidP="00F75BB9">
      <w:pPr>
        <w:widowControl/>
        <w:numPr>
          <w:ilvl w:val="0"/>
          <w:numId w:val="1"/>
        </w:numPr>
        <w:tabs>
          <w:tab w:val="left" w:pos="0"/>
          <w:tab w:val="right" w:pos="284"/>
        </w:tabs>
        <w:spacing w:line="360" w:lineRule="auto"/>
        <w:jc w:val="both"/>
        <w:rPr>
          <w:b/>
        </w:rPr>
      </w:pPr>
      <w:r w:rsidRPr="00F75BB9">
        <w:rPr>
          <w:b/>
        </w:rPr>
        <w:t>Termin i warunki realizacji zadania:</w:t>
      </w:r>
    </w:p>
    <w:p w:rsidR="00F75BB9" w:rsidRPr="00F75BB9" w:rsidRDefault="00FE5743" w:rsidP="00F75BB9">
      <w:pPr>
        <w:widowControl/>
        <w:numPr>
          <w:ilvl w:val="0"/>
          <w:numId w:val="10"/>
        </w:numPr>
        <w:tabs>
          <w:tab w:val="left" w:pos="0"/>
          <w:tab w:val="right" w:pos="284"/>
        </w:tabs>
        <w:spacing w:line="360" w:lineRule="auto"/>
        <w:jc w:val="both"/>
      </w:pPr>
      <w:bookmarkStart w:id="4" w:name="_Hlk103150844"/>
      <w:r>
        <w:t>o</w:t>
      </w:r>
      <w:r w:rsidRPr="00FE5743">
        <w:t xml:space="preserve">d </w:t>
      </w:r>
      <w:r w:rsidR="00250535">
        <w:t>3</w:t>
      </w:r>
      <w:r w:rsidRPr="00FE5743">
        <w:t xml:space="preserve"> lipca 202</w:t>
      </w:r>
      <w:r w:rsidR="00250535">
        <w:t>3</w:t>
      </w:r>
      <w:r w:rsidRPr="00FE5743">
        <w:t xml:space="preserve"> roku</w:t>
      </w:r>
      <w:r w:rsidR="00F75BB9" w:rsidRPr="00F75BB9">
        <w:t xml:space="preserve"> </w:t>
      </w:r>
      <w:bookmarkEnd w:id="4"/>
      <w:r w:rsidR="00F75BB9" w:rsidRPr="00F75BB9">
        <w:t xml:space="preserve">do dnia </w:t>
      </w:r>
      <w:r w:rsidR="00C37B4F">
        <w:t xml:space="preserve">31 sierpnia </w:t>
      </w:r>
      <w:r w:rsidR="00F75BB9" w:rsidRPr="00F75BB9">
        <w:t>202</w:t>
      </w:r>
      <w:r w:rsidR="00250535">
        <w:t>3</w:t>
      </w:r>
      <w:r w:rsidR="00F75BB9" w:rsidRPr="00F75BB9">
        <w:t xml:space="preserve"> roku</w:t>
      </w:r>
      <w:r w:rsidR="0042418C" w:rsidRPr="00250535">
        <w:t>;</w:t>
      </w:r>
    </w:p>
    <w:p w:rsidR="00F75BB9" w:rsidRPr="00F75BB9" w:rsidRDefault="00F75BB9" w:rsidP="00F75BB9">
      <w:pPr>
        <w:widowControl/>
        <w:numPr>
          <w:ilvl w:val="0"/>
          <w:numId w:val="10"/>
        </w:numPr>
        <w:tabs>
          <w:tab w:val="left" w:pos="0"/>
          <w:tab w:val="right" w:pos="284"/>
        </w:tabs>
        <w:spacing w:line="360" w:lineRule="auto"/>
        <w:jc w:val="both"/>
      </w:pPr>
      <w:r w:rsidRPr="00F75BB9">
        <w:rPr>
          <w:lang/>
        </w:rPr>
        <w:t>szczegółowe i ostateczne warunki realizacji, dofinansowania i rozliczenia zadania regulować będzie umowa zawarta pomiędzy wyłonionym oferentem a gminą Gostyń;</w:t>
      </w:r>
    </w:p>
    <w:p w:rsidR="00F75BB9" w:rsidRPr="00F75BB9" w:rsidRDefault="00F75BB9" w:rsidP="00F75BB9">
      <w:pPr>
        <w:widowControl/>
        <w:numPr>
          <w:ilvl w:val="0"/>
          <w:numId w:val="10"/>
        </w:numPr>
        <w:tabs>
          <w:tab w:val="left" w:pos="0"/>
          <w:tab w:val="right" w:pos="284"/>
        </w:tabs>
        <w:spacing w:line="360" w:lineRule="auto"/>
        <w:jc w:val="both"/>
      </w:pPr>
      <w:r w:rsidRPr="00F75BB9">
        <w:rPr>
          <w:lang/>
        </w:rPr>
        <w:t xml:space="preserve">realizacja zadania publicznego powinna odbyć się w warunkach umożliwiających również udział osób ze szczególnymi potrzebami; </w:t>
      </w:r>
    </w:p>
    <w:p w:rsidR="00F75BB9" w:rsidRPr="00F75BB9" w:rsidRDefault="00F75BB9" w:rsidP="00F75BB9">
      <w:pPr>
        <w:widowControl/>
        <w:numPr>
          <w:ilvl w:val="0"/>
          <w:numId w:val="10"/>
        </w:numPr>
        <w:tabs>
          <w:tab w:val="left" w:pos="0"/>
          <w:tab w:val="right" w:pos="284"/>
        </w:tabs>
        <w:spacing w:line="360" w:lineRule="auto"/>
        <w:jc w:val="both"/>
      </w:pPr>
      <w:r w:rsidRPr="00F75BB9">
        <w:rPr>
          <w:lang/>
        </w:rPr>
        <w:t xml:space="preserve">w trakcie realizacji zadania mogą być dokonywane zmiany w zakresie sposobu i terminu realizacji zadania. Zmiany wymagają zgłoszenia w formie pisemnej i uzyskania zgody Gminy Gostyń. Zgłoszone zmiany nie mogą zmieniać istoty zadania publicznego. Oferent zobligowany jest przedstawić zaktualizowany </w:t>
      </w:r>
      <w:r w:rsidRPr="00F75BB9">
        <w:rPr>
          <w:lang/>
        </w:rPr>
        <w:lastRenderedPageBreak/>
        <w:t>kosztorys i/lub harmonogram oraz zakres działań po uzyskaniu zgody na wprowadzenie zmian. Zmiany powyższe nie wymagają aneksu do umowy;</w:t>
      </w:r>
    </w:p>
    <w:p w:rsidR="00F75BB9" w:rsidRPr="00F75BB9" w:rsidRDefault="00F75BB9" w:rsidP="00F75BB9">
      <w:pPr>
        <w:widowControl/>
        <w:numPr>
          <w:ilvl w:val="0"/>
          <w:numId w:val="10"/>
        </w:numPr>
        <w:tabs>
          <w:tab w:val="left" w:pos="0"/>
          <w:tab w:val="right" w:pos="284"/>
        </w:tabs>
        <w:spacing w:line="360" w:lineRule="auto"/>
        <w:jc w:val="both"/>
      </w:pPr>
      <w:r w:rsidRPr="00F75BB9">
        <w:rPr>
          <w:lang/>
        </w:rPr>
        <w:t>w trakcie realizacji zadania mogą być dokonywane przesunięcia w zakresie poszczególnych pozycji kosztów działania oraz pomiędzy działaniami. Zmiany powyżej 15 % wymagają uprzedniej, pisemnej zgody Gminy Gostyń. Pisemnej zgody wymaga również utworzenie nowej pozycji kosztowej w ramach kwoty dotacji. Oferent zobligowany jest przedstawić zaktualizowaną kalkulację kosztów oferty po uzyskaniu zgody na wprowadzenie zmian. Zmiany powyższe nie wymagają aneksu do umowy;</w:t>
      </w:r>
    </w:p>
    <w:p w:rsidR="00F75BB9" w:rsidRPr="00F75BB9" w:rsidRDefault="00F75BB9" w:rsidP="00F75BB9">
      <w:pPr>
        <w:widowControl/>
        <w:numPr>
          <w:ilvl w:val="0"/>
          <w:numId w:val="10"/>
        </w:numPr>
        <w:tabs>
          <w:tab w:val="left" w:pos="0"/>
          <w:tab w:val="right" w:pos="284"/>
        </w:tabs>
        <w:spacing w:line="360" w:lineRule="auto"/>
        <w:jc w:val="both"/>
      </w:pPr>
      <w:r w:rsidRPr="00F75BB9">
        <w:rPr>
          <w:lang/>
        </w:rPr>
        <w:t xml:space="preserve">w trakcie realizacji zadania mogą być dokonane zmiany w zakresie przejętych rezultatów zadania publicznego. Zmiany </w:t>
      </w:r>
      <w:r w:rsidR="009B7CD4" w:rsidRPr="000856F3">
        <w:rPr>
          <w:lang/>
        </w:rPr>
        <w:t>poniżej</w:t>
      </w:r>
      <w:r w:rsidRPr="00F75BB9">
        <w:rPr>
          <w:lang/>
        </w:rPr>
        <w:t xml:space="preserve"> 20% poszczególnych założonych rezultatów wymagają zgody Gminy Gostyń. Zmiany powyższe nie wymagają aneksu do umowy. Oferent zobligowany jest przedstawić zaktualizowany opis tabeli rezultatów z pkt III. 6;</w:t>
      </w:r>
    </w:p>
    <w:p w:rsidR="00F75BB9" w:rsidRPr="00F75BB9" w:rsidRDefault="00F75BB9" w:rsidP="00F75BB9">
      <w:pPr>
        <w:tabs>
          <w:tab w:val="left" w:pos="0"/>
          <w:tab w:val="right" w:pos="284"/>
        </w:tabs>
        <w:spacing w:line="360" w:lineRule="auto"/>
        <w:ind w:left="720"/>
        <w:jc w:val="both"/>
      </w:pPr>
    </w:p>
    <w:p w:rsidR="00F75BB9" w:rsidRPr="00F75BB9" w:rsidRDefault="00F75BB9" w:rsidP="00F75BB9">
      <w:pPr>
        <w:widowControl/>
        <w:numPr>
          <w:ilvl w:val="0"/>
          <w:numId w:val="1"/>
        </w:numPr>
        <w:autoSpaceDE w:val="0"/>
        <w:spacing w:line="360" w:lineRule="auto"/>
        <w:jc w:val="both"/>
        <w:rPr>
          <w:b/>
          <w:lang/>
        </w:rPr>
      </w:pPr>
      <w:r w:rsidRPr="00F75BB9">
        <w:rPr>
          <w:b/>
          <w:lang/>
        </w:rPr>
        <w:t xml:space="preserve">Termin składania ofert: </w:t>
      </w:r>
      <w:r w:rsidRPr="00F75BB9">
        <w:rPr>
          <w:lang/>
        </w:rPr>
        <w:t>ofertę należy składać w nieprzekraczalnym terminie do dnia</w:t>
      </w:r>
      <w:r w:rsidR="00C37B4F">
        <w:rPr>
          <w:lang/>
        </w:rPr>
        <w:t xml:space="preserve"> </w:t>
      </w:r>
      <w:r w:rsidR="00C22E26">
        <w:rPr>
          <w:lang/>
        </w:rPr>
        <w:t xml:space="preserve">              </w:t>
      </w:r>
      <w:bookmarkStart w:id="5" w:name="_Hlk103150877"/>
      <w:r w:rsidR="009B7CD4" w:rsidRPr="000856F3">
        <w:rPr>
          <w:lang/>
        </w:rPr>
        <w:t>2 czerwca</w:t>
      </w:r>
      <w:r w:rsidR="00C22E26" w:rsidRPr="00FE5743">
        <w:rPr>
          <w:lang/>
        </w:rPr>
        <w:t xml:space="preserve"> 202</w:t>
      </w:r>
      <w:r w:rsidR="00250535">
        <w:rPr>
          <w:lang/>
        </w:rPr>
        <w:t>3</w:t>
      </w:r>
      <w:r w:rsidR="00C22E26" w:rsidRPr="00FE5743">
        <w:rPr>
          <w:lang/>
        </w:rPr>
        <w:t xml:space="preserve"> roku</w:t>
      </w:r>
      <w:r w:rsidR="00C22E26">
        <w:rPr>
          <w:lang/>
        </w:rPr>
        <w:t xml:space="preserve"> </w:t>
      </w:r>
      <w:bookmarkEnd w:id="5"/>
      <w:r w:rsidR="00C22E26" w:rsidRPr="00C22E26">
        <w:rPr>
          <w:lang/>
        </w:rPr>
        <w:t>o</w:t>
      </w:r>
      <w:r w:rsidRPr="00C22E26">
        <w:rPr>
          <w:lang/>
        </w:rPr>
        <w:t xml:space="preserve"> godz. 15.30</w:t>
      </w:r>
      <w:r w:rsidRPr="00F75BB9">
        <w:rPr>
          <w:lang/>
        </w:rPr>
        <w:t>, w Urzędzie Miejskim w Gostyniu, Rynek 2 (Ratusz, I piętro, pokój nr 10 - kancelaria) lub ul. Wrocławska 256 (Biuro Obsługi Klienta). W</w:t>
      </w:r>
      <w:r w:rsidR="006D411B">
        <w:rPr>
          <w:lang/>
        </w:rPr>
        <w:t> </w:t>
      </w:r>
      <w:r w:rsidRPr="00F75BB9">
        <w:rPr>
          <w:lang/>
        </w:rPr>
        <w:t>przypadku nadesłania oferty pocztą liczy się data wpływu do Urzędu</w:t>
      </w:r>
    </w:p>
    <w:p w:rsidR="00F75BB9" w:rsidRPr="00F75BB9" w:rsidRDefault="00F75BB9" w:rsidP="00F75BB9">
      <w:pPr>
        <w:autoSpaceDE w:val="0"/>
        <w:spacing w:line="360" w:lineRule="auto"/>
        <w:jc w:val="both"/>
        <w:rPr>
          <w:lang/>
        </w:rPr>
      </w:pPr>
    </w:p>
    <w:p w:rsidR="00F75BB9" w:rsidRPr="00F75BB9" w:rsidRDefault="00F75BB9" w:rsidP="00F75BB9">
      <w:pPr>
        <w:widowControl/>
        <w:numPr>
          <w:ilvl w:val="0"/>
          <w:numId w:val="1"/>
        </w:numPr>
        <w:autoSpaceDE w:val="0"/>
        <w:spacing w:line="360" w:lineRule="auto"/>
        <w:ind w:left="709" w:hanging="425"/>
        <w:jc w:val="both"/>
        <w:rPr>
          <w:b/>
          <w:lang/>
        </w:rPr>
      </w:pPr>
      <w:r w:rsidRPr="00F75BB9">
        <w:rPr>
          <w:b/>
          <w:lang/>
        </w:rPr>
        <w:t>Tryb i kryteria stosowane przy wyborze ofert oraz termin dokonania wyboru ofert:</w:t>
      </w:r>
    </w:p>
    <w:p w:rsidR="00F75BB9" w:rsidRPr="00F75BB9" w:rsidRDefault="00F75BB9" w:rsidP="00F75BB9">
      <w:pPr>
        <w:numPr>
          <w:ilvl w:val="0"/>
          <w:numId w:val="5"/>
        </w:numPr>
        <w:autoSpaceDE w:val="0"/>
        <w:spacing w:line="360" w:lineRule="auto"/>
        <w:jc w:val="both"/>
        <w:rPr>
          <w:lang/>
        </w:rPr>
      </w:pPr>
      <w:r w:rsidRPr="00F75BB9">
        <w:rPr>
          <w:lang/>
        </w:rPr>
        <w:t xml:space="preserve">ofertę na realizację zadań zaopiniuje Komisja </w:t>
      </w:r>
      <w:r w:rsidRPr="00F75BB9">
        <w:t>Konkursowa</w:t>
      </w:r>
      <w:r w:rsidRPr="00F75BB9">
        <w:rPr>
          <w:lang/>
        </w:rPr>
        <w:t xml:space="preserve"> i przedłoży Burmistrzowi Gostynia propozycję co do wyboru ofert;</w:t>
      </w:r>
    </w:p>
    <w:p w:rsidR="00F75BB9" w:rsidRPr="00F75BB9" w:rsidRDefault="00F75BB9" w:rsidP="00F75BB9">
      <w:pPr>
        <w:numPr>
          <w:ilvl w:val="0"/>
          <w:numId w:val="5"/>
        </w:numPr>
        <w:autoSpaceDE w:val="0"/>
        <w:spacing w:line="360" w:lineRule="auto"/>
        <w:jc w:val="both"/>
        <w:rPr>
          <w:lang/>
        </w:rPr>
      </w:pPr>
      <w:r w:rsidRPr="00F75BB9">
        <w:rPr>
          <w:lang/>
        </w:rPr>
        <w:t>wyboru oferty dokonuje Burmistrz Gostynia w drodze zarządzenia, po zapoznaniu z</w:t>
      </w:r>
      <w:r w:rsidR="006D411B">
        <w:rPr>
          <w:lang/>
        </w:rPr>
        <w:t> </w:t>
      </w:r>
      <w:r w:rsidRPr="00F75BB9">
        <w:rPr>
          <w:lang/>
        </w:rPr>
        <w:t xml:space="preserve">pisemną opinią Komisji </w:t>
      </w:r>
      <w:r w:rsidRPr="00F75BB9">
        <w:t>Konkursowej</w:t>
      </w:r>
      <w:r w:rsidRPr="00F75BB9">
        <w:rPr>
          <w:lang/>
        </w:rPr>
        <w:t>;</w:t>
      </w:r>
    </w:p>
    <w:p w:rsidR="00F75BB9" w:rsidRPr="00F75BB9" w:rsidRDefault="00F75BB9" w:rsidP="00F75BB9">
      <w:pPr>
        <w:numPr>
          <w:ilvl w:val="0"/>
          <w:numId w:val="5"/>
        </w:numPr>
        <w:autoSpaceDE w:val="0"/>
        <w:spacing w:line="360" w:lineRule="auto"/>
        <w:jc w:val="both"/>
        <w:rPr>
          <w:lang/>
        </w:rPr>
      </w:pPr>
      <w:r w:rsidRPr="00F75BB9">
        <w:rPr>
          <w:lang/>
        </w:rPr>
        <w:t>wybór oferty będzie dokonany w oparciu o następujące kryteria:</w:t>
      </w:r>
    </w:p>
    <w:p w:rsidR="00F75BB9" w:rsidRPr="00F75BB9" w:rsidRDefault="00F75BB9" w:rsidP="00F75BB9">
      <w:pPr>
        <w:numPr>
          <w:ilvl w:val="0"/>
          <w:numId w:val="7"/>
        </w:numPr>
        <w:tabs>
          <w:tab w:val="left" w:pos="360"/>
        </w:tabs>
        <w:spacing w:line="360" w:lineRule="auto"/>
        <w:jc w:val="both"/>
      </w:pPr>
      <w:r w:rsidRPr="00F75BB9">
        <w:t>merytoryczne – oferowany zakres działań (oceniane w skali od 0 – 3 przy wadze punktowej 3),</w:t>
      </w:r>
    </w:p>
    <w:p w:rsidR="00F75BB9" w:rsidRPr="00F75BB9" w:rsidRDefault="00F75BB9" w:rsidP="00F75BB9">
      <w:pPr>
        <w:numPr>
          <w:ilvl w:val="0"/>
          <w:numId w:val="7"/>
        </w:numPr>
        <w:tabs>
          <w:tab w:val="left" w:pos="360"/>
        </w:tabs>
        <w:spacing w:line="360" w:lineRule="auto"/>
        <w:jc w:val="both"/>
      </w:pPr>
      <w:r w:rsidRPr="00F75BB9">
        <w:t>finansowe – kalkulacja kosztów planowanego zadania, udział środków własnych oraz pozyskanych z innych źródeł (oceniane w skali od 0 – 3 przy wadze punktowej 3),</w:t>
      </w:r>
    </w:p>
    <w:p w:rsidR="00F75BB9" w:rsidRPr="00F75BB9" w:rsidRDefault="00F75BB9" w:rsidP="00F75BB9">
      <w:pPr>
        <w:numPr>
          <w:ilvl w:val="0"/>
          <w:numId w:val="7"/>
        </w:numPr>
        <w:tabs>
          <w:tab w:val="left" w:pos="360"/>
        </w:tabs>
        <w:spacing w:line="360" w:lineRule="auto"/>
        <w:jc w:val="both"/>
      </w:pPr>
      <w:r w:rsidRPr="00F75BB9">
        <w:t>organizacyjne – posiadane zasoby rzeczowe, kadrowe, w tym świadczenia wolontariuszy, doświadczenie w realizacji podobnych zadań (oceniane w skali od 0 – 3 przy wadze punktowej 3),</w:t>
      </w:r>
    </w:p>
    <w:p w:rsidR="00F75BB9" w:rsidRPr="00F75BB9" w:rsidRDefault="00F75BB9" w:rsidP="00F75BB9">
      <w:pPr>
        <w:numPr>
          <w:ilvl w:val="0"/>
          <w:numId w:val="7"/>
        </w:numPr>
        <w:tabs>
          <w:tab w:val="left" w:pos="360"/>
        </w:tabs>
        <w:spacing w:line="360" w:lineRule="auto"/>
        <w:jc w:val="both"/>
      </w:pPr>
      <w:r w:rsidRPr="00F75BB9">
        <w:lastRenderedPageBreak/>
        <w:t>społeczne – dostępność realizowanego przedsięwzięcia dla mieszkańców i</w:t>
      </w:r>
      <w:r w:rsidR="006D411B">
        <w:t> </w:t>
      </w:r>
      <w:r w:rsidRPr="00F75BB9">
        <w:t>przewidziana liczba odbiorców oraz zapotrzebowanie społeczne na usługi w</w:t>
      </w:r>
      <w:r w:rsidR="006D411B">
        <w:t> </w:t>
      </w:r>
      <w:r w:rsidRPr="00F75BB9">
        <w:t>ramach projektu (oceniane w skali od 0 – 3 przy wadze punktowej 2),</w:t>
      </w:r>
    </w:p>
    <w:p w:rsidR="00F75BB9" w:rsidRPr="00F75BB9" w:rsidRDefault="00F75BB9" w:rsidP="00F75BB9">
      <w:pPr>
        <w:numPr>
          <w:ilvl w:val="0"/>
          <w:numId w:val="7"/>
        </w:numPr>
        <w:tabs>
          <w:tab w:val="left" w:pos="360"/>
        </w:tabs>
        <w:spacing w:line="360" w:lineRule="auto"/>
        <w:jc w:val="both"/>
      </w:pPr>
      <w:r w:rsidRPr="00F75BB9">
        <w:t>rzetelność i terminowość realizacji zadania w ubiegłych latach oraz sposób rozliczenia otrzymanych na ten cel środków finansowych (oceniane w skali od 0 – 3 przy wadze punktowej 1).</w:t>
      </w:r>
    </w:p>
    <w:p w:rsidR="00F75BB9" w:rsidRPr="00F75BB9" w:rsidRDefault="00F75BB9" w:rsidP="00F75BB9">
      <w:pPr>
        <w:tabs>
          <w:tab w:val="left" w:pos="720"/>
        </w:tabs>
        <w:autoSpaceDE w:val="0"/>
        <w:spacing w:line="360" w:lineRule="auto"/>
        <w:ind w:left="360"/>
        <w:jc w:val="both"/>
        <w:rPr>
          <w:lang/>
        </w:rPr>
      </w:pPr>
      <w:r w:rsidRPr="00F75BB9">
        <w:rPr>
          <w:lang/>
        </w:rPr>
        <w:t>Wymagana minimalna liczba punktów uprawniająca oferenta do otrzymania dotacji wynosi 60 % możliwych do uzyskania, przy czym pierwszeństwo ma oferta, która uzyskała największą ich liczbę.</w:t>
      </w:r>
    </w:p>
    <w:p w:rsidR="00F75BB9" w:rsidRPr="00F75BB9" w:rsidRDefault="00F75BB9" w:rsidP="00F75BB9">
      <w:pPr>
        <w:tabs>
          <w:tab w:val="left" w:pos="720"/>
        </w:tabs>
        <w:autoSpaceDE w:val="0"/>
        <w:spacing w:line="360" w:lineRule="auto"/>
        <w:ind w:left="360"/>
        <w:jc w:val="both"/>
      </w:pPr>
      <w:r w:rsidRPr="00F75BB9">
        <w:rPr>
          <w:lang/>
        </w:rPr>
        <w:t xml:space="preserve">Wybór ofert/y nastąpi nie później niż </w:t>
      </w:r>
      <w:r w:rsidR="00C22E26">
        <w:rPr>
          <w:lang/>
        </w:rPr>
        <w:t xml:space="preserve"> </w:t>
      </w:r>
      <w:bookmarkStart w:id="6" w:name="_Hlk103150900"/>
      <w:r w:rsidR="009B7CD4" w:rsidRPr="000856F3">
        <w:rPr>
          <w:lang/>
        </w:rPr>
        <w:t>20</w:t>
      </w:r>
      <w:r w:rsidR="00C22E26" w:rsidRPr="000856F3">
        <w:rPr>
          <w:lang/>
        </w:rPr>
        <w:t xml:space="preserve"> </w:t>
      </w:r>
      <w:r w:rsidR="00C22E26" w:rsidRPr="00FE5743">
        <w:rPr>
          <w:lang/>
        </w:rPr>
        <w:t>czerwca 202</w:t>
      </w:r>
      <w:r w:rsidR="00250535">
        <w:rPr>
          <w:lang/>
        </w:rPr>
        <w:t>3</w:t>
      </w:r>
      <w:r w:rsidR="00C22E26">
        <w:rPr>
          <w:lang/>
        </w:rPr>
        <w:t xml:space="preserve"> </w:t>
      </w:r>
      <w:bookmarkEnd w:id="6"/>
      <w:r w:rsidR="00C22E26">
        <w:rPr>
          <w:lang/>
        </w:rPr>
        <w:t>roku</w:t>
      </w:r>
      <w:r w:rsidRPr="00F75BB9">
        <w:t>.</w:t>
      </w:r>
    </w:p>
    <w:p w:rsidR="00400D5C" w:rsidRPr="00C0010F" w:rsidRDefault="00400D5C" w:rsidP="00400D5C">
      <w:pPr>
        <w:pStyle w:val="Akapitzlist"/>
        <w:tabs>
          <w:tab w:val="left" w:pos="720"/>
        </w:tabs>
        <w:autoSpaceDE w:val="0"/>
        <w:spacing w:line="360" w:lineRule="auto"/>
        <w:ind w:left="0"/>
        <w:jc w:val="both"/>
      </w:pPr>
    </w:p>
    <w:p w:rsidR="00400D5C" w:rsidRPr="00C0010F" w:rsidRDefault="00400D5C" w:rsidP="000D4F8C">
      <w:pPr>
        <w:widowControl/>
        <w:numPr>
          <w:ilvl w:val="0"/>
          <w:numId w:val="1"/>
        </w:numPr>
        <w:tabs>
          <w:tab w:val="right" w:pos="284"/>
          <w:tab w:val="left" w:pos="408"/>
        </w:tabs>
        <w:suppressAutoHyphens w:val="0"/>
        <w:autoSpaceDE w:val="0"/>
        <w:autoSpaceDN w:val="0"/>
        <w:adjustRightInd w:val="0"/>
        <w:spacing w:line="360" w:lineRule="auto"/>
        <w:jc w:val="both"/>
        <w:rPr>
          <w:b/>
          <w:lang w:eastAsia="pl-PL"/>
        </w:rPr>
      </w:pPr>
      <w:r w:rsidRPr="00C0010F">
        <w:rPr>
          <w:b/>
          <w:lang w:eastAsia="pl-PL"/>
        </w:rPr>
        <w:t>Informacja o zrealizowanym przez gminę Gostyń zadaniu tego samego rodzaju i</w:t>
      </w:r>
      <w:r w:rsidR="006D411B">
        <w:rPr>
          <w:b/>
          <w:lang w:eastAsia="pl-PL"/>
        </w:rPr>
        <w:t> </w:t>
      </w:r>
      <w:r w:rsidRPr="00C0010F">
        <w:rPr>
          <w:b/>
          <w:lang w:eastAsia="pl-PL"/>
        </w:rPr>
        <w:t>związanym z nim kosztami:</w:t>
      </w:r>
    </w:p>
    <w:p w:rsidR="00FF537C" w:rsidRDefault="00FF537C" w:rsidP="000D4F8C">
      <w:pPr>
        <w:widowControl/>
        <w:numPr>
          <w:ilvl w:val="0"/>
          <w:numId w:val="12"/>
        </w:numPr>
        <w:tabs>
          <w:tab w:val="right" w:pos="284"/>
          <w:tab w:val="left" w:pos="408"/>
        </w:tabs>
        <w:suppressAutoHyphens w:val="0"/>
        <w:autoSpaceDE w:val="0"/>
        <w:autoSpaceDN w:val="0"/>
        <w:adjustRightInd w:val="0"/>
        <w:spacing w:line="360" w:lineRule="auto"/>
        <w:jc w:val="both"/>
        <w:rPr>
          <w:lang w:eastAsia="pl-PL"/>
        </w:rPr>
      </w:pPr>
      <w:r>
        <w:rPr>
          <w:lang w:eastAsia="pl-PL"/>
        </w:rPr>
        <w:t>rok 202</w:t>
      </w:r>
      <w:r w:rsidR="00643B3A">
        <w:rPr>
          <w:lang w:eastAsia="pl-PL"/>
        </w:rPr>
        <w:t>1</w:t>
      </w:r>
      <w:r>
        <w:rPr>
          <w:lang w:eastAsia="pl-PL"/>
        </w:rPr>
        <w:t xml:space="preserve"> – </w:t>
      </w:r>
      <w:r w:rsidR="00643B3A">
        <w:rPr>
          <w:lang w:eastAsia="pl-PL"/>
        </w:rPr>
        <w:t>60 554,21</w:t>
      </w:r>
      <w:r>
        <w:rPr>
          <w:lang w:eastAsia="pl-PL"/>
        </w:rPr>
        <w:t xml:space="preserve"> zł</w:t>
      </w:r>
      <w:r w:rsidR="00250535">
        <w:rPr>
          <w:lang w:eastAsia="pl-PL"/>
        </w:rPr>
        <w:t>,</w:t>
      </w:r>
    </w:p>
    <w:p w:rsidR="00250535" w:rsidRPr="00C0010F" w:rsidRDefault="00250535" w:rsidP="000D4F8C">
      <w:pPr>
        <w:widowControl/>
        <w:numPr>
          <w:ilvl w:val="0"/>
          <w:numId w:val="12"/>
        </w:numPr>
        <w:tabs>
          <w:tab w:val="right" w:pos="284"/>
          <w:tab w:val="left" w:pos="408"/>
        </w:tabs>
        <w:suppressAutoHyphens w:val="0"/>
        <w:autoSpaceDE w:val="0"/>
        <w:autoSpaceDN w:val="0"/>
        <w:adjustRightInd w:val="0"/>
        <w:spacing w:line="360" w:lineRule="auto"/>
        <w:jc w:val="both"/>
        <w:rPr>
          <w:lang w:eastAsia="pl-PL"/>
        </w:rPr>
      </w:pPr>
      <w:r>
        <w:rPr>
          <w:lang w:eastAsia="pl-PL"/>
        </w:rPr>
        <w:t xml:space="preserve">rok 2022 - </w:t>
      </w:r>
      <w:r>
        <w:t>37 367 zł.</w:t>
      </w:r>
    </w:p>
    <w:p w:rsidR="00944C2C" w:rsidRDefault="00944C2C" w:rsidP="00400D5C">
      <w:pPr>
        <w:tabs>
          <w:tab w:val="right" w:pos="284"/>
          <w:tab w:val="left" w:pos="408"/>
        </w:tabs>
        <w:suppressAutoHyphens w:val="0"/>
        <w:autoSpaceDE w:val="0"/>
        <w:autoSpaceDN w:val="0"/>
        <w:adjustRightInd w:val="0"/>
        <w:spacing w:line="360" w:lineRule="auto"/>
        <w:ind w:left="720"/>
        <w:jc w:val="both"/>
        <w:rPr>
          <w:lang w:eastAsia="pl-PL"/>
        </w:rPr>
      </w:pPr>
    </w:p>
    <w:p w:rsidR="00400D5C" w:rsidRPr="00C0010F" w:rsidRDefault="00400D5C" w:rsidP="000D4F8C">
      <w:pPr>
        <w:numPr>
          <w:ilvl w:val="0"/>
          <w:numId w:val="1"/>
        </w:numPr>
        <w:tabs>
          <w:tab w:val="left" w:pos="720"/>
        </w:tabs>
        <w:autoSpaceDE w:val="0"/>
        <w:spacing w:line="360" w:lineRule="auto"/>
        <w:jc w:val="both"/>
        <w:rPr>
          <w:b/>
          <w:lang/>
        </w:rPr>
      </w:pPr>
      <w:r w:rsidRPr="00C0010F">
        <w:rPr>
          <w:b/>
          <w:lang/>
        </w:rPr>
        <w:t>Informacje dodatkowe:</w:t>
      </w:r>
    </w:p>
    <w:p w:rsidR="00802728" w:rsidRDefault="00802728" w:rsidP="00E313C4">
      <w:pPr>
        <w:numPr>
          <w:ilvl w:val="0"/>
          <w:numId w:val="22"/>
        </w:numPr>
        <w:tabs>
          <w:tab w:val="left" w:pos="720"/>
        </w:tabs>
        <w:autoSpaceDE w:val="0"/>
        <w:spacing w:line="360" w:lineRule="auto"/>
        <w:jc w:val="both"/>
      </w:pPr>
      <w:r>
        <w:t xml:space="preserve">osobą wskazaną do kontaktów jest Katarzyna Bartlewicz, Wydział Oświaty i Spraw Społecznych Urzędu Miejskiego w Gostyniu, Rynek 2, pokój nr 9, tel. 65 5752170, </w:t>
      </w:r>
    </w:p>
    <w:p w:rsidR="00E313C4" w:rsidRDefault="00802728" w:rsidP="00E313C4">
      <w:pPr>
        <w:tabs>
          <w:tab w:val="left" w:pos="720"/>
        </w:tabs>
        <w:autoSpaceDE w:val="0"/>
        <w:spacing w:line="360" w:lineRule="auto"/>
        <w:ind w:left="720"/>
        <w:jc w:val="both"/>
        <w:rPr>
          <w:lang w:val="en-US"/>
        </w:rPr>
      </w:pPr>
      <w:r>
        <w:rPr>
          <w:lang w:val="en-US"/>
        </w:rPr>
        <w:t xml:space="preserve">e-mail: </w:t>
      </w:r>
      <w:r w:rsidR="00E313C4" w:rsidRPr="00E313C4">
        <w:rPr>
          <w:lang w:val="en-US"/>
        </w:rPr>
        <w:t>kbartlewicz@um.gostyn.pl</w:t>
      </w:r>
      <w:r>
        <w:rPr>
          <w:lang w:val="en-US"/>
        </w:rPr>
        <w:t>;</w:t>
      </w:r>
    </w:p>
    <w:p w:rsidR="00400D5C" w:rsidRPr="00E313C4" w:rsidRDefault="00400D5C" w:rsidP="00E313C4">
      <w:pPr>
        <w:numPr>
          <w:ilvl w:val="0"/>
          <w:numId w:val="22"/>
        </w:numPr>
        <w:tabs>
          <w:tab w:val="left" w:pos="720"/>
        </w:tabs>
        <w:autoSpaceDE w:val="0"/>
        <w:spacing w:line="360" w:lineRule="auto"/>
        <w:jc w:val="both"/>
        <w:rPr>
          <w:rStyle w:val="Hipercze"/>
          <w:color w:val="auto"/>
          <w:u w:val="none"/>
        </w:rPr>
      </w:pPr>
      <w:r w:rsidRPr="00C0010F">
        <w:rPr>
          <w:rStyle w:val="Hipercze"/>
          <w:color w:val="auto"/>
          <w:u w:val="none"/>
          <w:lang/>
        </w:rPr>
        <w:t>szczegółowe i ostateczne warunki realizacji, dofinansowania i rozliczenia zadania regulować będzie umowa zawarta pomiędzy wyłonionym oferentem</w:t>
      </w:r>
      <w:r w:rsidR="00957449">
        <w:rPr>
          <w:rStyle w:val="Hipercze"/>
          <w:color w:val="auto"/>
          <w:u w:val="none"/>
          <w:lang/>
        </w:rPr>
        <w:t xml:space="preserve"> a gminą Gostyń;</w:t>
      </w:r>
    </w:p>
    <w:p w:rsidR="00400D5C" w:rsidRPr="00C0010F" w:rsidRDefault="00400D5C" w:rsidP="00E313C4">
      <w:pPr>
        <w:numPr>
          <w:ilvl w:val="0"/>
          <w:numId w:val="22"/>
        </w:numPr>
        <w:tabs>
          <w:tab w:val="left" w:pos="720"/>
        </w:tabs>
        <w:autoSpaceDE w:val="0"/>
        <w:spacing w:line="360" w:lineRule="auto"/>
        <w:jc w:val="both"/>
        <w:rPr>
          <w:rStyle w:val="Hipercze"/>
          <w:color w:val="auto"/>
          <w:lang/>
        </w:rPr>
      </w:pPr>
      <w:r w:rsidRPr="00C0010F">
        <w:t>koszty poniesione przed datą ogłoszenia wyników wyboru nie mogą być rozliczane ze środków dotacji, tzn. za koszt kwalifikowany uznawany będzie ten koszt, który powstanie po dacie ogłoszenia przez Burmistrza wyników wyboru</w:t>
      </w:r>
      <w:r w:rsidR="00957449">
        <w:t>;</w:t>
      </w:r>
    </w:p>
    <w:p w:rsidR="00400D5C" w:rsidRPr="00C0010F" w:rsidRDefault="00400D5C" w:rsidP="00E313C4">
      <w:pPr>
        <w:numPr>
          <w:ilvl w:val="0"/>
          <w:numId w:val="22"/>
        </w:numPr>
        <w:tabs>
          <w:tab w:val="left" w:pos="720"/>
        </w:tabs>
        <w:autoSpaceDE w:val="0"/>
        <w:spacing w:line="360" w:lineRule="auto"/>
        <w:jc w:val="both"/>
        <w:rPr>
          <w:lang/>
        </w:rPr>
      </w:pPr>
      <w:r w:rsidRPr="00C0010F">
        <w:rPr>
          <w:lang/>
        </w:rPr>
        <w:t>wyłoniony podmiot, realizując zlecone zadanie, zobowiązuje się do informowania w</w:t>
      </w:r>
      <w:r w:rsidR="006D411B">
        <w:rPr>
          <w:lang/>
        </w:rPr>
        <w:t> </w:t>
      </w:r>
      <w:r w:rsidRPr="00C0010F">
        <w:rPr>
          <w:lang/>
        </w:rPr>
        <w:t>wydawanych przez siebie w ramach zadania publikacjach, materiałach informacyjnych, poprzez media, jak również stosownie do charakteru zadania, poprzez widoczną w miejscu jego realizacji tablicę lub przez ustną informację kierowaną do odbiorców, o fakcie dofinansowania realiz</w:t>
      </w:r>
      <w:r w:rsidR="00957449">
        <w:rPr>
          <w:lang/>
        </w:rPr>
        <w:t>acji zadania przez gminę Gostyń;</w:t>
      </w:r>
    </w:p>
    <w:p w:rsidR="00400D5C" w:rsidRPr="00C0010F" w:rsidRDefault="00400D5C" w:rsidP="00E313C4">
      <w:pPr>
        <w:numPr>
          <w:ilvl w:val="0"/>
          <w:numId w:val="22"/>
        </w:numPr>
        <w:tabs>
          <w:tab w:val="left" w:pos="720"/>
        </w:tabs>
        <w:autoSpaceDE w:val="0"/>
        <w:spacing w:line="360" w:lineRule="auto"/>
        <w:jc w:val="both"/>
        <w:rPr>
          <w:lang/>
        </w:rPr>
      </w:pPr>
      <w:r w:rsidRPr="00C0010F">
        <w:rPr>
          <w:lang/>
        </w:rPr>
        <w:t>podmiot który otrzyma dotację z gminy Gostyń jest zobowiązany do:</w:t>
      </w:r>
    </w:p>
    <w:p w:rsidR="00400D5C" w:rsidRPr="00C0010F" w:rsidRDefault="00400D5C" w:rsidP="000D4F8C">
      <w:pPr>
        <w:widowControl/>
        <w:numPr>
          <w:ilvl w:val="0"/>
          <w:numId w:val="9"/>
        </w:numPr>
        <w:tabs>
          <w:tab w:val="left" w:pos="284"/>
        </w:tabs>
        <w:spacing w:line="360" w:lineRule="auto"/>
        <w:jc w:val="both"/>
      </w:pPr>
      <w:r w:rsidRPr="00C0010F">
        <w:t xml:space="preserve">informowania, że zadanie jest współfinansowane ze środków otrzymanych od Zleceniodawcy. Informacja na ten temat powinna się znaleźć we wszystkich </w:t>
      </w:r>
      <w:r w:rsidRPr="00C0010F">
        <w:lastRenderedPageBreak/>
        <w:t xml:space="preserve">materiałach, publikacjach, informacjach dla mediów, ogłoszeniach oraz wystąpieniach publicznych dotyczących realizowanego </w:t>
      </w:r>
      <w:r w:rsidR="00957449">
        <w:t>zadania publicznego,</w:t>
      </w:r>
    </w:p>
    <w:p w:rsidR="00400D5C" w:rsidRPr="00C0010F" w:rsidRDefault="00400D5C" w:rsidP="000D4F8C">
      <w:pPr>
        <w:widowControl/>
        <w:numPr>
          <w:ilvl w:val="0"/>
          <w:numId w:val="9"/>
        </w:numPr>
        <w:tabs>
          <w:tab w:val="left" w:pos="284"/>
        </w:tabs>
        <w:spacing w:line="360" w:lineRule="auto"/>
        <w:jc w:val="both"/>
      </w:pPr>
      <w:r w:rsidRPr="00C0010F">
        <w:rPr>
          <w:lang/>
        </w:rPr>
        <w:t>poddania się kontr</w:t>
      </w:r>
      <w:r w:rsidR="00957449">
        <w:rPr>
          <w:lang/>
        </w:rPr>
        <w:t>oli i ocenie realizacji zadania,</w:t>
      </w:r>
    </w:p>
    <w:p w:rsidR="00400D5C" w:rsidRPr="00C0010F" w:rsidRDefault="00400D5C" w:rsidP="000D4F8C">
      <w:pPr>
        <w:widowControl/>
        <w:numPr>
          <w:ilvl w:val="0"/>
          <w:numId w:val="9"/>
        </w:numPr>
        <w:tabs>
          <w:tab w:val="left" w:pos="284"/>
        </w:tabs>
        <w:spacing w:line="360" w:lineRule="auto"/>
        <w:jc w:val="both"/>
      </w:pPr>
      <w:r w:rsidRPr="00C0010F">
        <w:rPr>
          <w:lang/>
        </w:rPr>
        <w:t xml:space="preserve">składania </w:t>
      </w:r>
      <w:r w:rsidR="00957449">
        <w:rPr>
          <w:lang/>
        </w:rPr>
        <w:t>sprawozdań z realizacji zadania,</w:t>
      </w:r>
    </w:p>
    <w:p w:rsidR="00400D5C" w:rsidRPr="00C0010F" w:rsidRDefault="00400D5C" w:rsidP="000D4F8C">
      <w:pPr>
        <w:widowControl/>
        <w:numPr>
          <w:ilvl w:val="0"/>
          <w:numId w:val="9"/>
        </w:numPr>
        <w:tabs>
          <w:tab w:val="left" w:pos="284"/>
        </w:tabs>
        <w:spacing w:line="360" w:lineRule="auto"/>
        <w:jc w:val="both"/>
      </w:pPr>
      <w:r w:rsidRPr="00C0010F">
        <w:rPr>
          <w:lang/>
        </w:rPr>
        <w:t xml:space="preserve">wyodrębnienia w ewidencji księgowej środków </w:t>
      </w:r>
      <w:r w:rsidR="00957449">
        <w:rPr>
          <w:lang/>
        </w:rPr>
        <w:t>otrzymanych na realizację umowy,</w:t>
      </w:r>
    </w:p>
    <w:p w:rsidR="005D6E98" w:rsidRDefault="00400D5C" w:rsidP="00FD559F">
      <w:pPr>
        <w:widowControl/>
        <w:numPr>
          <w:ilvl w:val="0"/>
          <w:numId w:val="9"/>
        </w:numPr>
        <w:tabs>
          <w:tab w:val="left" w:pos="284"/>
        </w:tabs>
        <w:spacing w:line="360" w:lineRule="auto"/>
        <w:jc w:val="both"/>
      </w:pPr>
      <w:r w:rsidRPr="00C0010F">
        <w:rPr>
          <w:lang/>
        </w:rPr>
        <w:t>dostarczenia na wezwanie oryginałów dokumentów (faktur, rachunków) oraz dokumentacji, o której mowa wyżej celem kontroli prawidłowości wydatkowania dotacji oraz kontroli prowadzenia właściwej dokumentacji z nią związanej</w:t>
      </w:r>
      <w:r w:rsidR="0042418C">
        <w:rPr>
          <w:lang/>
        </w:rPr>
        <w:t>,</w:t>
      </w:r>
    </w:p>
    <w:p w:rsidR="0042418C" w:rsidRDefault="0042418C" w:rsidP="0042418C">
      <w:pPr>
        <w:widowControl/>
        <w:numPr>
          <w:ilvl w:val="0"/>
          <w:numId w:val="9"/>
        </w:numPr>
        <w:tabs>
          <w:tab w:val="left" w:pos="284"/>
        </w:tabs>
        <w:spacing w:line="360" w:lineRule="auto"/>
        <w:jc w:val="both"/>
        <w:rPr>
          <w:lang/>
        </w:rPr>
      </w:pPr>
      <w:bookmarkStart w:id="7" w:name="_Hlk103150920"/>
      <w:r w:rsidRPr="00FE5743">
        <w:rPr>
          <w:lang/>
        </w:rPr>
        <w:t>informacja dotycząca przetwarzania danych osobowych dostępna jest w Biuletynie Informacji Publicznej biuletyn.gostyn.pl, w zakładce „Organizacje pozarządowe”/ „Otwarte konkursy ofert”.</w:t>
      </w:r>
    </w:p>
    <w:p w:rsidR="008D5B7F" w:rsidRDefault="008D5B7F" w:rsidP="008D5B7F">
      <w:pPr>
        <w:widowControl/>
        <w:tabs>
          <w:tab w:val="left" w:pos="284"/>
        </w:tabs>
        <w:spacing w:line="360" w:lineRule="auto"/>
        <w:jc w:val="both"/>
        <w:rPr>
          <w:lang/>
        </w:rPr>
      </w:pPr>
    </w:p>
    <w:p w:rsidR="008D5B7F" w:rsidRDefault="008D5B7F" w:rsidP="008D5B7F">
      <w:pPr>
        <w:widowControl/>
        <w:tabs>
          <w:tab w:val="left" w:pos="284"/>
        </w:tabs>
        <w:spacing w:line="360" w:lineRule="auto"/>
        <w:jc w:val="both"/>
        <w:rPr>
          <w:lang/>
        </w:rPr>
      </w:pPr>
    </w:p>
    <w:p w:rsidR="008D5B7F" w:rsidRPr="008D5B7F" w:rsidRDefault="008D5B7F" w:rsidP="008D5B7F">
      <w:pPr>
        <w:autoSpaceDE w:val="0"/>
        <w:autoSpaceDN w:val="0"/>
        <w:adjustRightInd w:val="0"/>
        <w:spacing w:line="360" w:lineRule="auto"/>
        <w:ind w:left="6372"/>
        <w:rPr>
          <w:rFonts w:ascii="Liberation Serif" w:eastAsia="SimSun" w:hAnsi="Liberation Serif" w:cs="Mangal"/>
          <w:kern w:val="3"/>
          <w:lang w:eastAsia="zh-CN"/>
        </w:rPr>
      </w:pPr>
      <w:r w:rsidRPr="008D5B7F">
        <w:rPr>
          <w:rFonts w:ascii="Corbel" w:hAnsi="Corbel" w:cs="Arial"/>
          <w:lang w:eastAsia="zh-CN"/>
        </w:rPr>
        <w:t>BURMISTRZ GOSTYNIA</w:t>
      </w:r>
    </w:p>
    <w:p w:rsidR="008D5B7F" w:rsidRPr="008D5B7F" w:rsidRDefault="008D5B7F" w:rsidP="008D5B7F">
      <w:pPr>
        <w:autoSpaceDE w:val="0"/>
        <w:autoSpaceDN w:val="0"/>
        <w:adjustRightInd w:val="0"/>
        <w:spacing w:line="360" w:lineRule="auto"/>
        <w:ind w:left="4956"/>
        <w:jc w:val="center"/>
        <w:rPr>
          <w:rFonts w:ascii="Liberation Serif" w:eastAsia="Times New Roman" w:hAnsi="Liberation Serif" w:cs="Mangal"/>
          <w:kern w:val="3"/>
          <w:lang w:eastAsia="zh-CN"/>
        </w:rPr>
      </w:pPr>
      <w:r w:rsidRPr="008D5B7F">
        <w:rPr>
          <w:rFonts w:cs="Arial"/>
          <w:color w:val="000000"/>
          <w:kern w:val="3"/>
          <w:lang w:eastAsia="zh-CN"/>
        </w:rPr>
        <w:t xml:space="preserve">             /-/ </w:t>
      </w:r>
      <w:r w:rsidRPr="008D5B7F">
        <w:rPr>
          <w:rFonts w:ascii="Corbel" w:hAnsi="Corbel" w:cs="Arial"/>
          <w:i/>
          <w:lang w:eastAsia="zh-CN"/>
        </w:rPr>
        <w:t>J e r z y    K u l a k</w:t>
      </w:r>
    </w:p>
    <w:p w:rsidR="008D5B7F" w:rsidRDefault="008D5B7F" w:rsidP="008D5B7F">
      <w:pPr>
        <w:widowControl/>
        <w:tabs>
          <w:tab w:val="left" w:pos="284"/>
        </w:tabs>
        <w:spacing w:line="360" w:lineRule="auto"/>
        <w:jc w:val="both"/>
        <w:rPr>
          <w:lang/>
        </w:rPr>
      </w:pPr>
    </w:p>
    <w:p w:rsidR="008D5B7F" w:rsidRPr="00FE5743" w:rsidRDefault="008D5B7F" w:rsidP="008D5B7F">
      <w:pPr>
        <w:widowControl/>
        <w:tabs>
          <w:tab w:val="left" w:pos="284"/>
        </w:tabs>
        <w:spacing w:line="360" w:lineRule="auto"/>
        <w:jc w:val="both"/>
        <w:rPr>
          <w:lang/>
        </w:rPr>
      </w:pPr>
    </w:p>
    <w:bookmarkEnd w:id="7"/>
    <w:p w:rsidR="009D58D7" w:rsidRPr="00C0010F" w:rsidRDefault="0081763E" w:rsidP="005D6E98">
      <w:pPr>
        <w:spacing w:line="360" w:lineRule="auto"/>
        <w:jc w:val="center"/>
      </w:pPr>
      <w:r w:rsidRPr="00C0010F">
        <w:br w:type="page"/>
      </w:r>
      <w:r w:rsidR="009D58D7" w:rsidRPr="00C0010F">
        <w:lastRenderedPageBreak/>
        <w:t>Uzasadnienie</w:t>
      </w:r>
    </w:p>
    <w:p w:rsidR="009D58D7" w:rsidRPr="00C0010F" w:rsidRDefault="00FC57C9" w:rsidP="004214E0">
      <w:pPr>
        <w:spacing w:line="360" w:lineRule="auto"/>
        <w:jc w:val="center"/>
        <w:rPr>
          <w:rFonts w:cs="Tahoma"/>
          <w:lang/>
        </w:rPr>
      </w:pPr>
      <w:r w:rsidRPr="00C0010F">
        <w:rPr>
          <w:rFonts w:cs="Tahoma"/>
          <w:lang/>
        </w:rPr>
        <w:t>do Zarządzenia N</w:t>
      </w:r>
      <w:r w:rsidR="009D58D7" w:rsidRPr="00C0010F">
        <w:rPr>
          <w:rFonts w:cs="Tahoma"/>
          <w:lang/>
        </w:rPr>
        <w:t xml:space="preserve">r </w:t>
      </w:r>
      <w:r w:rsidR="004B2F6D">
        <w:rPr>
          <w:rFonts w:cs="Tahoma"/>
          <w:lang/>
        </w:rPr>
        <w:t>986/2023</w:t>
      </w:r>
    </w:p>
    <w:p w:rsidR="009D58D7" w:rsidRPr="00C0010F" w:rsidRDefault="009D58D7" w:rsidP="004214E0">
      <w:pPr>
        <w:spacing w:line="360" w:lineRule="auto"/>
        <w:jc w:val="center"/>
        <w:rPr>
          <w:rFonts w:cs="Tahoma"/>
          <w:lang/>
        </w:rPr>
      </w:pPr>
      <w:r w:rsidRPr="00C0010F">
        <w:rPr>
          <w:rFonts w:cs="Tahoma"/>
          <w:lang/>
        </w:rPr>
        <w:t>Burmistrza Gostynia</w:t>
      </w:r>
    </w:p>
    <w:p w:rsidR="00D774C9" w:rsidRPr="00C0010F" w:rsidRDefault="00D774C9" w:rsidP="00D774C9">
      <w:pPr>
        <w:spacing w:line="360" w:lineRule="auto"/>
        <w:jc w:val="center"/>
        <w:rPr>
          <w:rFonts w:cs="Tahoma"/>
          <w:lang/>
        </w:rPr>
      </w:pPr>
      <w:r w:rsidRPr="00C0010F">
        <w:rPr>
          <w:rFonts w:cs="Tahoma"/>
          <w:lang/>
        </w:rPr>
        <w:t xml:space="preserve">z dnia </w:t>
      </w:r>
      <w:r w:rsidR="004B2F6D">
        <w:rPr>
          <w:rFonts w:cs="Tahoma"/>
          <w:lang/>
        </w:rPr>
        <w:t>8</w:t>
      </w:r>
      <w:r w:rsidR="00294DE2" w:rsidRPr="00C0010F">
        <w:rPr>
          <w:rFonts w:cs="Tahoma"/>
          <w:lang/>
        </w:rPr>
        <w:t xml:space="preserve"> </w:t>
      </w:r>
      <w:r w:rsidR="00515FB5">
        <w:rPr>
          <w:rFonts w:cs="Tahoma"/>
          <w:lang/>
        </w:rPr>
        <w:t>maja</w:t>
      </w:r>
      <w:r w:rsidR="008B0D8B">
        <w:rPr>
          <w:rFonts w:cs="Tahoma"/>
          <w:lang/>
        </w:rPr>
        <w:t xml:space="preserve"> 202</w:t>
      </w:r>
      <w:r w:rsidR="00250535">
        <w:rPr>
          <w:rFonts w:cs="Tahoma"/>
          <w:lang/>
        </w:rPr>
        <w:t>3</w:t>
      </w:r>
      <w:r w:rsidRPr="00C0010F">
        <w:rPr>
          <w:rFonts w:cs="Tahoma"/>
          <w:lang/>
        </w:rPr>
        <w:t xml:space="preserve"> r.</w:t>
      </w:r>
    </w:p>
    <w:p w:rsidR="00C80560" w:rsidRPr="00C0010F" w:rsidRDefault="00C80560" w:rsidP="004214E0">
      <w:pPr>
        <w:spacing w:line="360" w:lineRule="auto"/>
        <w:jc w:val="both"/>
      </w:pPr>
    </w:p>
    <w:p w:rsidR="00643B3A" w:rsidRPr="00C0010F" w:rsidRDefault="005D6E98" w:rsidP="00643B3A">
      <w:pPr>
        <w:spacing w:line="360" w:lineRule="auto"/>
        <w:ind w:firstLine="360"/>
        <w:jc w:val="both"/>
        <w:rPr>
          <w:lang w:eastAsia="pl-PL"/>
        </w:rPr>
      </w:pPr>
      <w:r w:rsidRPr="00C0010F">
        <w:t>w sprawie ogłoszenia konkursu na realizację zadań publicznych finansowany</w:t>
      </w:r>
      <w:r w:rsidR="0084232D">
        <w:t>ch z budżetu gminy Gostyń w 202</w:t>
      </w:r>
      <w:r w:rsidR="00250535">
        <w:t>3</w:t>
      </w:r>
      <w:r w:rsidR="003A1771">
        <w:t xml:space="preserve"> r. w zakresie </w:t>
      </w:r>
      <w:r w:rsidR="00643B3A" w:rsidRPr="00C0010F">
        <w:rPr>
          <w:rFonts w:cs="Tahoma"/>
          <w:lang/>
        </w:rPr>
        <w:t>„</w:t>
      </w:r>
      <w:r w:rsidR="00643B3A">
        <w:t>Wolne od nałogów zagospodarowanie czasu wolnego dzieci i młodzieży z gminy Gostyń - prowadzenie zajęć  dla dzieci i młodzieży w okresie wakacji</w:t>
      </w:r>
      <w:r w:rsidR="00643B3A" w:rsidRPr="00C0010F">
        <w:rPr>
          <w:lang w:eastAsia="pl-PL"/>
        </w:rPr>
        <w:t>”.</w:t>
      </w:r>
    </w:p>
    <w:p w:rsidR="00C37B4F" w:rsidRPr="00C0010F" w:rsidRDefault="00C37B4F" w:rsidP="00C37B4F">
      <w:pPr>
        <w:tabs>
          <w:tab w:val="left" w:pos="1276"/>
        </w:tabs>
        <w:spacing w:line="360" w:lineRule="auto"/>
        <w:ind w:left="1276" w:hanging="1276"/>
        <w:jc w:val="center"/>
      </w:pPr>
    </w:p>
    <w:p w:rsidR="003102FC" w:rsidRPr="00C0010F" w:rsidRDefault="003E34D9" w:rsidP="004214E0">
      <w:pPr>
        <w:spacing w:line="360" w:lineRule="auto"/>
        <w:ind w:firstLine="708"/>
        <w:jc w:val="both"/>
      </w:pPr>
      <w:r w:rsidRPr="00C0010F">
        <w:t xml:space="preserve">Gmina Gostyń realizując zadania publiczne, o których mowa w ustawie o </w:t>
      </w:r>
      <w:r w:rsidR="002B3F02" w:rsidRPr="00C0010F">
        <w:t>działalności</w:t>
      </w:r>
      <w:r w:rsidRPr="00C0010F">
        <w:t xml:space="preserve"> pożytku publicznego i o wolontariacie</w:t>
      </w:r>
      <w:r w:rsidR="0084635D" w:rsidRPr="00C0010F">
        <w:t>,</w:t>
      </w:r>
      <w:r w:rsidRPr="00C0010F">
        <w:t xml:space="preserve"> współpracuje z organizacjami pozarządowymi</w:t>
      </w:r>
      <w:r w:rsidR="00643912" w:rsidRPr="00C0010F">
        <w:t xml:space="preserve"> </w:t>
      </w:r>
      <w:r w:rsidR="005D6E98" w:rsidRPr="00C0010F">
        <w:t>i </w:t>
      </w:r>
      <w:r w:rsidR="003102FC" w:rsidRPr="00C0010F">
        <w:t>innymi podmiota</w:t>
      </w:r>
      <w:r w:rsidR="00BF3E4A" w:rsidRPr="00C0010F">
        <w:t>mi wymienionymi w art. 3 ust. 3.</w:t>
      </w:r>
    </w:p>
    <w:p w:rsidR="005D6E98" w:rsidRPr="00C0010F" w:rsidRDefault="00EC0500" w:rsidP="00D0407D">
      <w:pPr>
        <w:spacing w:line="360" w:lineRule="auto"/>
        <w:ind w:firstLine="431"/>
        <w:jc w:val="both"/>
      </w:pPr>
      <w:r w:rsidRPr="00C0010F">
        <w:rPr>
          <w:bCs/>
        </w:rPr>
        <w:t xml:space="preserve">Na podstawie </w:t>
      </w:r>
      <w:r w:rsidR="005D6E98" w:rsidRPr="00C0010F">
        <w:rPr>
          <w:rFonts w:cs="Tahoma"/>
          <w:lang/>
        </w:rPr>
        <w:t xml:space="preserve">art. 11 ust. 2, art. 13 ust. 1 i ust. 2 </w:t>
      </w:r>
      <w:r w:rsidR="00E9523B" w:rsidRPr="00C0010F">
        <w:rPr>
          <w:bCs/>
        </w:rPr>
        <w:t>wyżej wymienionej ustawy</w:t>
      </w:r>
      <w:r w:rsidRPr="00C0010F">
        <w:rPr>
          <w:bCs/>
        </w:rPr>
        <w:t>,</w:t>
      </w:r>
      <w:r w:rsidR="00E9523B" w:rsidRPr="00C0010F">
        <w:rPr>
          <w:bCs/>
        </w:rPr>
        <w:t xml:space="preserve"> </w:t>
      </w:r>
      <w:r w:rsidR="00E9523B" w:rsidRPr="00C0010F">
        <w:t>organ wykonawczy jednostki</w:t>
      </w:r>
      <w:r w:rsidR="00EB4AB8" w:rsidRPr="00C0010F">
        <w:t xml:space="preserve"> </w:t>
      </w:r>
      <w:r w:rsidR="00E9523B" w:rsidRPr="00C0010F">
        <w:t>samorządu terytor</w:t>
      </w:r>
      <w:r w:rsidR="00EC0091" w:rsidRPr="00C0010F">
        <w:t>i</w:t>
      </w:r>
      <w:r w:rsidR="00005F43" w:rsidRPr="00C0010F">
        <w:t>alnego,</w:t>
      </w:r>
      <w:r w:rsidR="005D6E98" w:rsidRPr="00C0010F">
        <w:t xml:space="preserve"> ogłasza otwarty konkurs ofert w celu wyłonienia oferentów na realizację zadań publicznych o charakterze</w:t>
      </w:r>
      <w:r w:rsidR="0084232D">
        <w:t xml:space="preserve"> lokalnym lub regionalnym w 202</w:t>
      </w:r>
      <w:r w:rsidR="00250535">
        <w:t xml:space="preserve">3 </w:t>
      </w:r>
      <w:r w:rsidR="005D6E98" w:rsidRPr="00C0010F">
        <w:t>roku.</w:t>
      </w:r>
    </w:p>
    <w:p w:rsidR="00532B66" w:rsidRDefault="00FC57C9" w:rsidP="005D6E98">
      <w:pPr>
        <w:spacing w:line="360" w:lineRule="auto"/>
        <w:ind w:firstLine="431"/>
        <w:jc w:val="both"/>
      </w:pPr>
      <w:r w:rsidRPr="00C0010F">
        <w:t>Mając na uwadze powyższe, podjęcie zarządzenia jest zasadne</w:t>
      </w:r>
      <w:r>
        <w:t xml:space="preserve">. </w:t>
      </w:r>
    </w:p>
    <w:p w:rsidR="0053729D" w:rsidRDefault="0053729D" w:rsidP="005D6E98">
      <w:pPr>
        <w:spacing w:line="360" w:lineRule="auto"/>
        <w:ind w:firstLine="431"/>
        <w:jc w:val="both"/>
      </w:pPr>
    </w:p>
    <w:p w:rsidR="008D5B7F" w:rsidRDefault="008D5B7F" w:rsidP="005D6E98">
      <w:pPr>
        <w:spacing w:line="360" w:lineRule="auto"/>
        <w:ind w:firstLine="431"/>
        <w:jc w:val="both"/>
      </w:pPr>
    </w:p>
    <w:p w:rsidR="008D5B7F" w:rsidRPr="008D5B7F" w:rsidRDefault="008D5B7F" w:rsidP="008D5B7F">
      <w:pPr>
        <w:autoSpaceDE w:val="0"/>
        <w:autoSpaceDN w:val="0"/>
        <w:adjustRightInd w:val="0"/>
        <w:spacing w:line="360" w:lineRule="auto"/>
        <w:ind w:left="6372"/>
        <w:rPr>
          <w:rFonts w:ascii="Liberation Serif" w:eastAsia="SimSun" w:hAnsi="Liberation Serif" w:cs="Mangal"/>
          <w:kern w:val="3"/>
          <w:lang w:eastAsia="zh-CN"/>
        </w:rPr>
      </w:pPr>
      <w:r w:rsidRPr="008D5B7F">
        <w:rPr>
          <w:rFonts w:ascii="Corbel" w:hAnsi="Corbel" w:cs="Arial"/>
          <w:lang w:eastAsia="zh-CN"/>
        </w:rPr>
        <w:t>BURMISTRZ GOSTYNIA</w:t>
      </w:r>
    </w:p>
    <w:p w:rsidR="008D5B7F" w:rsidRPr="008D5B7F" w:rsidRDefault="008D5B7F" w:rsidP="008D5B7F">
      <w:pPr>
        <w:autoSpaceDE w:val="0"/>
        <w:autoSpaceDN w:val="0"/>
        <w:adjustRightInd w:val="0"/>
        <w:spacing w:line="360" w:lineRule="auto"/>
        <w:ind w:left="4956"/>
        <w:jc w:val="center"/>
        <w:rPr>
          <w:rFonts w:ascii="Liberation Serif" w:eastAsia="Times New Roman" w:hAnsi="Liberation Serif" w:cs="Mangal"/>
          <w:kern w:val="3"/>
          <w:lang w:eastAsia="zh-CN"/>
        </w:rPr>
      </w:pPr>
      <w:r w:rsidRPr="008D5B7F">
        <w:rPr>
          <w:rFonts w:cs="Arial"/>
          <w:color w:val="000000"/>
          <w:kern w:val="3"/>
          <w:lang w:eastAsia="zh-CN"/>
        </w:rPr>
        <w:t xml:space="preserve">             /-/ </w:t>
      </w:r>
      <w:r w:rsidRPr="008D5B7F">
        <w:rPr>
          <w:rFonts w:ascii="Corbel" w:hAnsi="Corbel" w:cs="Arial"/>
          <w:i/>
          <w:lang w:eastAsia="zh-CN"/>
        </w:rPr>
        <w:t>J e r z y    K u l a k</w:t>
      </w:r>
    </w:p>
    <w:p w:rsidR="0053729D" w:rsidRDefault="0053729D" w:rsidP="005D6E98">
      <w:pPr>
        <w:spacing w:line="360" w:lineRule="auto"/>
        <w:ind w:firstLine="431"/>
        <w:jc w:val="both"/>
      </w:pPr>
    </w:p>
    <w:p w:rsidR="0053729D" w:rsidRDefault="0053729D" w:rsidP="005D6E98">
      <w:pPr>
        <w:spacing w:line="360" w:lineRule="auto"/>
        <w:ind w:firstLine="431"/>
        <w:jc w:val="both"/>
      </w:pPr>
    </w:p>
    <w:p w:rsidR="0053729D" w:rsidRPr="009D58D7" w:rsidRDefault="0053729D" w:rsidP="005D6E98">
      <w:pPr>
        <w:spacing w:line="360" w:lineRule="auto"/>
        <w:ind w:firstLine="431"/>
        <w:jc w:val="both"/>
      </w:pPr>
    </w:p>
    <w:sectPr w:rsidR="0053729D" w:rsidRPr="009D58D7" w:rsidSect="002423F1">
      <w:pgSz w:w="11906" w:h="16838"/>
      <w:pgMar w:top="851"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59" w:rsidRDefault="00B15059" w:rsidP="001B734E">
      <w:r>
        <w:separator/>
      </w:r>
    </w:p>
  </w:endnote>
  <w:endnote w:type="continuationSeparator" w:id="0">
    <w:p w:rsidR="00B15059" w:rsidRDefault="00B15059" w:rsidP="001B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59" w:rsidRDefault="00B15059" w:rsidP="001B734E">
      <w:r>
        <w:separator/>
      </w:r>
    </w:p>
  </w:footnote>
  <w:footnote w:type="continuationSeparator" w:id="0">
    <w:p w:rsidR="00B15059" w:rsidRDefault="00B15059" w:rsidP="001B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623143"/>
    <w:multiLevelType w:val="hybridMultilevel"/>
    <w:tmpl w:val="4E687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60DA1"/>
    <w:multiLevelType w:val="hybridMultilevel"/>
    <w:tmpl w:val="163A0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D2CC0"/>
    <w:multiLevelType w:val="hybridMultilevel"/>
    <w:tmpl w:val="DFAED5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10F64FB0"/>
    <w:multiLevelType w:val="hybridMultilevel"/>
    <w:tmpl w:val="5268F7CC"/>
    <w:lvl w:ilvl="0" w:tplc="AEA8D9A6">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15465F3"/>
    <w:multiLevelType w:val="hybridMultilevel"/>
    <w:tmpl w:val="9B905E20"/>
    <w:lvl w:ilvl="0" w:tplc="A232EB62">
      <w:start w:val="2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C49E6"/>
    <w:multiLevelType w:val="hybridMultilevel"/>
    <w:tmpl w:val="7852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7386A"/>
    <w:multiLevelType w:val="hybridMultilevel"/>
    <w:tmpl w:val="6FEC40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36720"/>
    <w:multiLevelType w:val="hybridMultilevel"/>
    <w:tmpl w:val="13504F1E"/>
    <w:lvl w:ilvl="0" w:tplc="8C6ED0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C0C40"/>
    <w:multiLevelType w:val="hybridMultilevel"/>
    <w:tmpl w:val="4D2E5998"/>
    <w:lvl w:ilvl="0" w:tplc="3B8CF2EA">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15:restartNumberingAfterBreak="0">
    <w:nsid w:val="27605007"/>
    <w:multiLevelType w:val="hybridMultilevel"/>
    <w:tmpl w:val="16620E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87713"/>
    <w:multiLevelType w:val="hybridMultilevel"/>
    <w:tmpl w:val="67B62FE2"/>
    <w:lvl w:ilvl="0" w:tplc="F69EBDEA">
      <w:start w:val="2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EB1B31"/>
    <w:multiLevelType w:val="hybridMultilevel"/>
    <w:tmpl w:val="BF14092C"/>
    <w:lvl w:ilvl="0" w:tplc="B26455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7E2023"/>
    <w:multiLevelType w:val="hybridMultilevel"/>
    <w:tmpl w:val="B93CD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DD6E97"/>
    <w:multiLevelType w:val="hybridMultilevel"/>
    <w:tmpl w:val="E17AA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848CA"/>
    <w:multiLevelType w:val="hybridMultilevel"/>
    <w:tmpl w:val="5186D976"/>
    <w:lvl w:ilvl="0" w:tplc="FD460C60">
      <w:start w:val="1"/>
      <w:numFmt w:val="decimal"/>
      <w:lvlText w:val="%1)"/>
      <w:lvlJc w:val="left"/>
      <w:pPr>
        <w:ind w:left="720" w:hanging="360"/>
      </w:pPr>
      <w:rPr>
        <w:rFonts w:ascii="Times New Roman" w:eastAsia="Times New Roman" w:hAnsi="Times New Roman"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B02755"/>
    <w:multiLevelType w:val="hybridMultilevel"/>
    <w:tmpl w:val="7A5CC0FE"/>
    <w:lvl w:ilvl="0" w:tplc="458C79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CF040C"/>
    <w:multiLevelType w:val="hybridMultilevel"/>
    <w:tmpl w:val="DC147890"/>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561014"/>
    <w:multiLevelType w:val="hybridMultilevel"/>
    <w:tmpl w:val="87F8995C"/>
    <w:lvl w:ilvl="0" w:tplc="D018DAD2">
      <w:start w:val="1"/>
      <w:numFmt w:val="decimal"/>
      <w:lvlText w:val="%1)"/>
      <w:lvlJc w:val="left"/>
      <w:pPr>
        <w:ind w:left="786"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91CA2"/>
    <w:multiLevelType w:val="hybridMultilevel"/>
    <w:tmpl w:val="5AEA5AB4"/>
    <w:lvl w:ilvl="0" w:tplc="36607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9B7BE8"/>
    <w:multiLevelType w:val="hybridMultilevel"/>
    <w:tmpl w:val="2EE2E112"/>
    <w:lvl w:ilvl="0" w:tplc="1C5441DA">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49C24AA"/>
    <w:multiLevelType w:val="hybridMultilevel"/>
    <w:tmpl w:val="EF5C1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77443"/>
    <w:multiLevelType w:val="hybridMultilevel"/>
    <w:tmpl w:val="8D0436F6"/>
    <w:lvl w:ilvl="0" w:tplc="D47C1EC6">
      <w:start w:val="1"/>
      <w:numFmt w:val="lowerLetter"/>
      <w:lvlText w:val="%1)"/>
      <w:lvlJc w:val="left"/>
      <w:pPr>
        <w:ind w:left="1068" w:hanging="360"/>
      </w:pPr>
      <w:rPr>
        <w:rFonts w:cs="Times New Roman"/>
        <w:color w:val="auto"/>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3" w15:restartNumberingAfterBreak="0">
    <w:nsid w:val="5B8550AB"/>
    <w:multiLevelType w:val="hybridMultilevel"/>
    <w:tmpl w:val="00FABBC4"/>
    <w:lvl w:ilvl="0" w:tplc="7B784C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427A32"/>
    <w:multiLevelType w:val="hybridMultilevel"/>
    <w:tmpl w:val="01B49554"/>
    <w:lvl w:ilvl="0" w:tplc="A524D9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1CB73EE"/>
    <w:multiLevelType w:val="hybridMultilevel"/>
    <w:tmpl w:val="89F4F3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1CC2529"/>
    <w:multiLevelType w:val="hybridMultilevel"/>
    <w:tmpl w:val="4E7EB79A"/>
    <w:lvl w:ilvl="0" w:tplc="FF341422">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C4E2BA6"/>
    <w:multiLevelType w:val="hybridMultilevel"/>
    <w:tmpl w:val="A09603CA"/>
    <w:lvl w:ilvl="0" w:tplc="0928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0EC5C67"/>
    <w:multiLevelType w:val="hybridMultilevel"/>
    <w:tmpl w:val="306C0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592864"/>
    <w:multiLevelType w:val="hybridMultilevel"/>
    <w:tmpl w:val="C38E98B2"/>
    <w:lvl w:ilvl="0" w:tplc="68A856F8">
      <w:start w:val="1"/>
      <w:numFmt w:val="decimal"/>
      <w:lvlText w:val="%1)"/>
      <w:lvlJc w:val="left"/>
      <w:pPr>
        <w:ind w:left="720" w:hanging="360"/>
      </w:pPr>
      <w:rPr>
        <w:rFonts w:ascii="Times New Roman" w:eastAsia="Times New Roman" w:hAnsi="Times New Roman" w:cs="Tahoma"/>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8A5DD1"/>
    <w:multiLevelType w:val="hybridMultilevel"/>
    <w:tmpl w:val="AF34E786"/>
    <w:lvl w:ilvl="0" w:tplc="942833EC">
      <w:start w:val="1"/>
      <w:numFmt w:val="decimal"/>
      <w:lvlText w:val="%1)"/>
      <w:lvlJc w:val="left"/>
      <w:pPr>
        <w:ind w:left="720" w:hanging="360"/>
      </w:pPr>
      <w:rPr>
        <w:rFonts w:ascii="Times New Roman" w:eastAsia="Times New Roman" w:hAnsi="Times New Roman" w:cs="Tahoma"/>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7E6281"/>
    <w:multiLevelType w:val="hybridMultilevel"/>
    <w:tmpl w:val="6144C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71DDB"/>
    <w:multiLevelType w:val="hybridMultilevel"/>
    <w:tmpl w:val="B96CE444"/>
    <w:lvl w:ilvl="0" w:tplc="BD9828E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3A18A4"/>
    <w:multiLevelType w:val="hybridMultilevel"/>
    <w:tmpl w:val="6F2A1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0"/>
  </w:num>
  <w:num w:numId="3">
    <w:abstractNumId w:val="4"/>
  </w:num>
  <w:num w:numId="4">
    <w:abstractNumId w:val="27"/>
  </w:num>
  <w:num w:numId="5">
    <w:abstractNumId w:val="15"/>
  </w:num>
  <w:num w:numId="6">
    <w:abstractNumId w:val="10"/>
  </w:num>
  <w:num w:numId="7">
    <w:abstractNumId w:val="2"/>
  </w:num>
  <w:num w:numId="8">
    <w:abstractNumId w:val="29"/>
  </w:num>
  <w:num w:numId="9">
    <w:abstractNumId w:val="24"/>
  </w:num>
  <w:num w:numId="10">
    <w:abstractNumId w:val="26"/>
  </w:num>
  <w:num w:numId="11">
    <w:abstractNumId w:val="8"/>
  </w:num>
  <w:num w:numId="12">
    <w:abstractNumId w:val="13"/>
  </w:num>
  <w:num w:numId="13">
    <w:abstractNumId w:val="17"/>
  </w:num>
  <w:num w:numId="14">
    <w:abstractNumId w:val="21"/>
  </w:num>
  <w:num w:numId="15">
    <w:abstractNumId w:val="28"/>
  </w:num>
  <w:num w:numId="16">
    <w:abstractNumId w:val="16"/>
  </w:num>
  <w:num w:numId="17">
    <w:abstractNumId w:val="6"/>
  </w:num>
  <w:num w:numId="18">
    <w:abstractNumId w:val="25"/>
  </w:num>
  <w:num w:numId="19">
    <w:abstractNumId w:val="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
  </w:num>
  <w:num w:numId="25">
    <w:abstractNumId w:val="23"/>
  </w:num>
  <w:num w:numId="26">
    <w:abstractNumId w:val="19"/>
  </w:num>
  <w:num w:numId="27">
    <w:abstractNumId w:val="33"/>
  </w:num>
  <w:num w:numId="28">
    <w:abstractNumId w:val="19"/>
    <w:lvlOverride w:ilvl="0"/>
    <w:lvlOverride w:ilvl="1"/>
    <w:lvlOverride w:ilvl="2"/>
    <w:lvlOverride w:ilvl="3"/>
    <w:lvlOverride w:ilvl="4"/>
    <w:lvlOverride w:ilvl="5"/>
    <w:lvlOverride w:ilvl="6"/>
    <w:lvlOverride w:ilvl="7"/>
    <w:lvlOverride w:ilvl="8"/>
  </w:num>
  <w:num w:numId="29">
    <w:abstractNumId w:val="5"/>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2"/>
  </w:num>
  <w:num w:numId="37">
    <w:abstractNumId w:val="14"/>
  </w:num>
  <w:num w:numId="38">
    <w:abstractNumId w:val="31"/>
  </w:num>
  <w:num w:numId="39">
    <w:abstractNumId w:val="18"/>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20"/>
    <w:rsid w:val="000003E2"/>
    <w:rsid w:val="00000E6B"/>
    <w:rsid w:val="0000214A"/>
    <w:rsid w:val="000022B8"/>
    <w:rsid w:val="00005787"/>
    <w:rsid w:val="00005F43"/>
    <w:rsid w:val="000101B4"/>
    <w:rsid w:val="000258F6"/>
    <w:rsid w:val="00026859"/>
    <w:rsid w:val="00027C9D"/>
    <w:rsid w:val="000310F4"/>
    <w:rsid w:val="00035986"/>
    <w:rsid w:val="00035DF0"/>
    <w:rsid w:val="0005041A"/>
    <w:rsid w:val="00050C77"/>
    <w:rsid w:val="00057918"/>
    <w:rsid w:val="00060F44"/>
    <w:rsid w:val="00073C67"/>
    <w:rsid w:val="00077E9B"/>
    <w:rsid w:val="00081358"/>
    <w:rsid w:val="000856F3"/>
    <w:rsid w:val="00093321"/>
    <w:rsid w:val="000973AE"/>
    <w:rsid w:val="000B3F55"/>
    <w:rsid w:val="000B5CE0"/>
    <w:rsid w:val="000B5D46"/>
    <w:rsid w:val="000B5EC5"/>
    <w:rsid w:val="000D06C9"/>
    <w:rsid w:val="000D2743"/>
    <w:rsid w:val="000D2D8A"/>
    <w:rsid w:val="000D3E41"/>
    <w:rsid w:val="000D4F8C"/>
    <w:rsid w:val="000E2EA1"/>
    <w:rsid w:val="000F6CA5"/>
    <w:rsid w:val="0010261E"/>
    <w:rsid w:val="0010531B"/>
    <w:rsid w:val="0010707A"/>
    <w:rsid w:val="00113BA8"/>
    <w:rsid w:val="001320E1"/>
    <w:rsid w:val="00135663"/>
    <w:rsid w:val="001363E7"/>
    <w:rsid w:val="0014564D"/>
    <w:rsid w:val="00152848"/>
    <w:rsid w:val="00156359"/>
    <w:rsid w:val="001623BB"/>
    <w:rsid w:val="0017165B"/>
    <w:rsid w:val="001778AA"/>
    <w:rsid w:val="001836ED"/>
    <w:rsid w:val="00187CFD"/>
    <w:rsid w:val="001B734E"/>
    <w:rsid w:val="001B73D7"/>
    <w:rsid w:val="001C3527"/>
    <w:rsid w:val="001C6B76"/>
    <w:rsid w:val="001D0E3E"/>
    <w:rsid w:val="001D5607"/>
    <w:rsid w:val="001E0A01"/>
    <w:rsid w:val="001E3FBB"/>
    <w:rsid w:val="001E5812"/>
    <w:rsid w:val="001F5907"/>
    <w:rsid w:val="001F6339"/>
    <w:rsid w:val="00203F9A"/>
    <w:rsid w:val="0020404F"/>
    <w:rsid w:val="00205C01"/>
    <w:rsid w:val="0021110F"/>
    <w:rsid w:val="00211539"/>
    <w:rsid w:val="0021355E"/>
    <w:rsid w:val="00215652"/>
    <w:rsid w:val="0022345F"/>
    <w:rsid w:val="00230284"/>
    <w:rsid w:val="0023449A"/>
    <w:rsid w:val="002423F1"/>
    <w:rsid w:val="002427F9"/>
    <w:rsid w:val="00250091"/>
    <w:rsid w:val="00250535"/>
    <w:rsid w:val="002537A1"/>
    <w:rsid w:val="002625B1"/>
    <w:rsid w:val="0026500B"/>
    <w:rsid w:val="00270928"/>
    <w:rsid w:val="00294DE2"/>
    <w:rsid w:val="002A5403"/>
    <w:rsid w:val="002A666D"/>
    <w:rsid w:val="002B3F02"/>
    <w:rsid w:val="002B4197"/>
    <w:rsid w:val="002C6049"/>
    <w:rsid w:val="002D0136"/>
    <w:rsid w:val="002D1ED9"/>
    <w:rsid w:val="002E2BFD"/>
    <w:rsid w:val="002E7B43"/>
    <w:rsid w:val="002F218A"/>
    <w:rsid w:val="002F32F7"/>
    <w:rsid w:val="00302B0F"/>
    <w:rsid w:val="003102FC"/>
    <w:rsid w:val="00346FA2"/>
    <w:rsid w:val="00347133"/>
    <w:rsid w:val="00351F5E"/>
    <w:rsid w:val="00352E89"/>
    <w:rsid w:val="003547E0"/>
    <w:rsid w:val="00370A41"/>
    <w:rsid w:val="0038267A"/>
    <w:rsid w:val="00383F5D"/>
    <w:rsid w:val="00392BB7"/>
    <w:rsid w:val="003A1771"/>
    <w:rsid w:val="003A5D14"/>
    <w:rsid w:val="003A7C79"/>
    <w:rsid w:val="003B70F7"/>
    <w:rsid w:val="003C7FB5"/>
    <w:rsid w:val="003D1B00"/>
    <w:rsid w:val="003E34D9"/>
    <w:rsid w:val="003E4682"/>
    <w:rsid w:val="00400D5C"/>
    <w:rsid w:val="00404C70"/>
    <w:rsid w:val="00407C31"/>
    <w:rsid w:val="00416076"/>
    <w:rsid w:val="004214E0"/>
    <w:rsid w:val="0042418C"/>
    <w:rsid w:val="00440CF8"/>
    <w:rsid w:val="004463B0"/>
    <w:rsid w:val="0044710E"/>
    <w:rsid w:val="00453D41"/>
    <w:rsid w:val="00457B2F"/>
    <w:rsid w:val="00461991"/>
    <w:rsid w:val="0046382D"/>
    <w:rsid w:val="00471696"/>
    <w:rsid w:val="004768B9"/>
    <w:rsid w:val="00476E5B"/>
    <w:rsid w:val="004777CC"/>
    <w:rsid w:val="004933A8"/>
    <w:rsid w:val="004A7694"/>
    <w:rsid w:val="004B2F6D"/>
    <w:rsid w:val="004B70A8"/>
    <w:rsid w:val="004C7DDC"/>
    <w:rsid w:val="004D0FC1"/>
    <w:rsid w:val="004D2932"/>
    <w:rsid w:val="004D722E"/>
    <w:rsid w:val="004E0375"/>
    <w:rsid w:val="004E14C3"/>
    <w:rsid w:val="004E5D16"/>
    <w:rsid w:val="004E71BA"/>
    <w:rsid w:val="004F3D81"/>
    <w:rsid w:val="00514284"/>
    <w:rsid w:val="00515FB5"/>
    <w:rsid w:val="005230C2"/>
    <w:rsid w:val="00532B66"/>
    <w:rsid w:val="0053729D"/>
    <w:rsid w:val="005409A0"/>
    <w:rsid w:val="00544F7A"/>
    <w:rsid w:val="005530BA"/>
    <w:rsid w:val="00555869"/>
    <w:rsid w:val="0056404E"/>
    <w:rsid w:val="00566E41"/>
    <w:rsid w:val="00577E49"/>
    <w:rsid w:val="0058002E"/>
    <w:rsid w:val="0058262F"/>
    <w:rsid w:val="005A06CB"/>
    <w:rsid w:val="005A3482"/>
    <w:rsid w:val="005B54EA"/>
    <w:rsid w:val="005B57CC"/>
    <w:rsid w:val="005B7AC9"/>
    <w:rsid w:val="005C5749"/>
    <w:rsid w:val="005C68FE"/>
    <w:rsid w:val="005D1340"/>
    <w:rsid w:val="005D6E98"/>
    <w:rsid w:val="005E57E3"/>
    <w:rsid w:val="005E7646"/>
    <w:rsid w:val="005F1FBB"/>
    <w:rsid w:val="005F2131"/>
    <w:rsid w:val="005F2EB7"/>
    <w:rsid w:val="0061181F"/>
    <w:rsid w:val="00613280"/>
    <w:rsid w:val="006279BA"/>
    <w:rsid w:val="006337FE"/>
    <w:rsid w:val="00637755"/>
    <w:rsid w:val="00641299"/>
    <w:rsid w:val="00642507"/>
    <w:rsid w:val="00642E7B"/>
    <w:rsid w:val="00643912"/>
    <w:rsid w:val="00643B3A"/>
    <w:rsid w:val="00645FC4"/>
    <w:rsid w:val="00650DA0"/>
    <w:rsid w:val="00656CB4"/>
    <w:rsid w:val="00663F2C"/>
    <w:rsid w:val="00665FB5"/>
    <w:rsid w:val="00673E22"/>
    <w:rsid w:val="00687366"/>
    <w:rsid w:val="00687FAF"/>
    <w:rsid w:val="00692FAD"/>
    <w:rsid w:val="006A11F2"/>
    <w:rsid w:val="006B3912"/>
    <w:rsid w:val="006B5573"/>
    <w:rsid w:val="006C1258"/>
    <w:rsid w:val="006C56AB"/>
    <w:rsid w:val="006C5DD7"/>
    <w:rsid w:val="006D2030"/>
    <w:rsid w:val="006D411B"/>
    <w:rsid w:val="006D733F"/>
    <w:rsid w:val="007058E0"/>
    <w:rsid w:val="00707C88"/>
    <w:rsid w:val="00717F60"/>
    <w:rsid w:val="007232EA"/>
    <w:rsid w:val="007305AA"/>
    <w:rsid w:val="00747232"/>
    <w:rsid w:val="007502D4"/>
    <w:rsid w:val="00751901"/>
    <w:rsid w:val="00761299"/>
    <w:rsid w:val="00764B94"/>
    <w:rsid w:val="00765417"/>
    <w:rsid w:val="00774234"/>
    <w:rsid w:val="007861EE"/>
    <w:rsid w:val="007977F2"/>
    <w:rsid w:val="007A02FB"/>
    <w:rsid w:val="007B2CD0"/>
    <w:rsid w:val="007B619D"/>
    <w:rsid w:val="007C43D4"/>
    <w:rsid w:val="007D3A25"/>
    <w:rsid w:val="007D67F1"/>
    <w:rsid w:val="007F4993"/>
    <w:rsid w:val="00802728"/>
    <w:rsid w:val="00810444"/>
    <w:rsid w:val="0081763E"/>
    <w:rsid w:val="008352A5"/>
    <w:rsid w:val="00841A08"/>
    <w:rsid w:val="00841E5E"/>
    <w:rsid w:val="0084232D"/>
    <w:rsid w:val="0084480D"/>
    <w:rsid w:val="0084635D"/>
    <w:rsid w:val="00850CCB"/>
    <w:rsid w:val="00864D22"/>
    <w:rsid w:val="00864F09"/>
    <w:rsid w:val="00865607"/>
    <w:rsid w:val="00874DA4"/>
    <w:rsid w:val="008828CE"/>
    <w:rsid w:val="00886AB8"/>
    <w:rsid w:val="008A4F21"/>
    <w:rsid w:val="008B0D8B"/>
    <w:rsid w:val="008B16A5"/>
    <w:rsid w:val="008B6F79"/>
    <w:rsid w:val="008C300E"/>
    <w:rsid w:val="008C46A8"/>
    <w:rsid w:val="008C485B"/>
    <w:rsid w:val="008D01FE"/>
    <w:rsid w:val="008D1088"/>
    <w:rsid w:val="008D5B7F"/>
    <w:rsid w:val="008D79BA"/>
    <w:rsid w:val="008E54C1"/>
    <w:rsid w:val="008E61F8"/>
    <w:rsid w:val="008F5BBB"/>
    <w:rsid w:val="008F67C7"/>
    <w:rsid w:val="00905198"/>
    <w:rsid w:val="00907EDF"/>
    <w:rsid w:val="00915343"/>
    <w:rsid w:val="00926897"/>
    <w:rsid w:val="009357ED"/>
    <w:rsid w:val="009369BF"/>
    <w:rsid w:val="00944C2C"/>
    <w:rsid w:val="00944E0E"/>
    <w:rsid w:val="00955533"/>
    <w:rsid w:val="00957449"/>
    <w:rsid w:val="009616B5"/>
    <w:rsid w:val="009825DF"/>
    <w:rsid w:val="00982A92"/>
    <w:rsid w:val="00992CCB"/>
    <w:rsid w:val="00995EC1"/>
    <w:rsid w:val="009A5634"/>
    <w:rsid w:val="009B09A5"/>
    <w:rsid w:val="009B37FD"/>
    <w:rsid w:val="009B3D99"/>
    <w:rsid w:val="009B7A57"/>
    <w:rsid w:val="009B7CD4"/>
    <w:rsid w:val="009C1184"/>
    <w:rsid w:val="009D4CEC"/>
    <w:rsid w:val="009D58D7"/>
    <w:rsid w:val="009E1BF3"/>
    <w:rsid w:val="009E6A3F"/>
    <w:rsid w:val="009E798D"/>
    <w:rsid w:val="00A00C83"/>
    <w:rsid w:val="00A00D63"/>
    <w:rsid w:val="00A072F5"/>
    <w:rsid w:val="00A1767F"/>
    <w:rsid w:val="00A178B2"/>
    <w:rsid w:val="00A21218"/>
    <w:rsid w:val="00A3118A"/>
    <w:rsid w:val="00A4651A"/>
    <w:rsid w:val="00A560E2"/>
    <w:rsid w:val="00A6727B"/>
    <w:rsid w:val="00A9125C"/>
    <w:rsid w:val="00A922EF"/>
    <w:rsid w:val="00A9629B"/>
    <w:rsid w:val="00AA26F6"/>
    <w:rsid w:val="00AD4588"/>
    <w:rsid w:val="00AE5365"/>
    <w:rsid w:val="00AE78C2"/>
    <w:rsid w:val="00AF7116"/>
    <w:rsid w:val="00B00A31"/>
    <w:rsid w:val="00B00E67"/>
    <w:rsid w:val="00B020AD"/>
    <w:rsid w:val="00B05FFE"/>
    <w:rsid w:val="00B15059"/>
    <w:rsid w:val="00B214DB"/>
    <w:rsid w:val="00B2424F"/>
    <w:rsid w:val="00B24E20"/>
    <w:rsid w:val="00B301A0"/>
    <w:rsid w:val="00B41A69"/>
    <w:rsid w:val="00B511A8"/>
    <w:rsid w:val="00B536BA"/>
    <w:rsid w:val="00B62FC8"/>
    <w:rsid w:val="00B70E0E"/>
    <w:rsid w:val="00B748C4"/>
    <w:rsid w:val="00B80D51"/>
    <w:rsid w:val="00B94674"/>
    <w:rsid w:val="00B95186"/>
    <w:rsid w:val="00BA3770"/>
    <w:rsid w:val="00BA5BE9"/>
    <w:rsid w:val="00BC7272"/>
    <w:rsid w:val="00BD570F"/>
    <w:rsid w:val="00BE0DBA"/>
    <w:rsid w:val="00BE653D"/>
    <w:rsid w:val="00BF3E4A"/>
    <w:rsid w:val="00BF491C"/>
    <w:rsid w:val="00BF5DC6"/>
    <w:rsid w:val="00C0010F"/>
    <w:rsid w:val="00C01404"/>
    <w:rsid w:val="00C22E26"/>
    <w:rsid w:val="00C233AE"/>
    <w:rsid w:val="00C3381A"/>
    <w:rsid w:val="00C37B4F"/>
    <w:rsid w:val="00C40ADB"/>
    <w:rsid w:val="00C4212E"/>
    <w:rsid w:val="00C44A4B"/>
    <w:rsid w:val="00C50E22"/>
    <w:rsid w:val="00C56823"/>
    <w:rsid w:val="00C62FFC"/>
    <w:rsid w:val="00C640FF"/>
    <w:rsid w:val="00C67BBD"/>
    <w:rsid w:val="00C746E2"/>
    <w:rsid w:val="00C750EC"/>
    <w:rsid w:val="00C80560"/>
    <w:rsid w:val="00C83EB3"/>
    <w:rsid w:val="00C863B9"/>
    <w:rsid w:val="00CA054D"/>
    <w:rsid w:val="00CA3C46"/>
    <w:rsid w:val="00CA4BE8"/>
    <w:rsid w:val="00CB036A"/>
    <w:rsid w:val="00CB1B1B"/>
    <w:rsid w:val="00CB290C"/>
    <w:rsid w:val="00CB740E"/>
    <w:rsid w:val="00CC0748"/>
    <w:rsid w:val="00CD5388"/>
    <w:rsid w:val="00CD6329"/>
    <w:rsid w:val="00CE06FE"/>
    <w:rsid w:val="00CE3E0F"/>
    <w:rsid w:val="00CF3651"/>
    <w:rsid w:val="00D00DBF"/>
    <w:rsid w:val="00D0407D"/>
    <w:rsid w:val="00D206CF"/>
    <w:rsid w:val="00D230C4"/>
    <w:rsid w:val="00D26E04"/>
    <w:rsid w:val="00D33696"/>
    <w:rsid w:val="00D50D70"/>
    <w:rsid w:val="00D5621F"/>
    <w:rsid w:val="00D70808"/>
    <w:rsid w:val="00D774C9"/>
    <w:rsid w:val="00D945B0"/>
    <w:rsid w:val="00DA1BF7"/>
    <w:rsid w:val="00DA415E"/>
    <w:rsid w:val="00DC36BF"/>
    <w:rsid w:val="00DC3C89"/>
    <w:rsid w:val="00DD5170"/>
    <w:rsid w:val="00DD59BB"/>
    <w:rsid w:val="00DD713C"/>
    <w:rsid w:val="00DE0BB8"/>
    <w:rsid w:val="00DE4126"/>
    <w:rsid w:val="00E11510"/>
    <w:rsid w:val="00E21483"/>
    <w:rsid w:val="00E313C4"/>
    <w:rsid w:val="00E33944"/>
    <w:rsid w:val="00E37D3A"/>
    <w:rsid w:val="00E40F45"/>
    <w:rsid w:val="00E43D56"/>
    <w:rsid w:val="00E50FD3"/>
    <w:rsid w:val="00E70AF8"/>
    <w:rsid w:val="00E71188"/>
    <w:rsid w:val="00E8350D"/>
    <w:rsid w:val="00E90A5A"/>
    <w:rsid w:val="00E912FB"/>
    <w:rsid w:val="00E916FE"/>
    <w:rsid w:val="00E9523B"/>
    <w:rsid w:val="00EB0745"/>
    <w:rsid w:val="00EB4AB8"/>
    <w:rsid w:val="00EC0091"/>
    <w:rsid w:val="00EC0500"/>
    <w:rsid w:val="00EC409D"/>
    <w:rsid w:val="00EC50A9"/>
    <w:rsid w:val="00EC70FF"/>
    <w:rsid w:val="00ED73EB"/>
    <w:rsid w:val="00EF2E38"/>
    <w:rsid w:val="00F113D4"/>
    <w:rsid w:val="00F13BF4"/>
    <w:rsid w:val="00F141A0"/>
    <w:rsid w:val="00F2335E"/>
    <w:rsid w:val="00F33DF1"/>
    <w:rsid w:val="00F34E8D"/>
    <w:rsid w:val="00F362C6"/>
    <w:rsid w:val="00F53206"/>
    <w:rsid w:val="00F54732"/>
    <w:rsid w:val="00F631C7"/>
    <w:rsid w:val="00F63224"/>
    <w:rsid w:val="00F64833"/>
    <w:rsid w:val="00F75BB9"/>
    <w:rsid w:val="00F84139"/>
    <w:rsid w:val="00F875A5"/>
    <w:rsid w:val="00F9278F"/>
    <w:rsid w:val="00F930FB"/>
    <w:rsid w:val="00FA5C5E"/>
    <w:rsid w:val="00FC57C9"/>
    <w:rsid w:val="00FC696E"/>
    <w:rsid w:val="00FD559F"/>
    <w:rsid w:val="00FD7E77"/>
    <w:rsid w:val="00FE27C2"/>
    <w:rsid w:val="00FE5743"/>
    <w:rsid w:val="00FF3162"/>
    <w:rsid w:val="00FF537C"/>
    <w:rsid w:val="00FF6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A7D92-9CDD-4369-BAFD-9FCC67C3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E20"/>
    <w:pPr>
      <w:widowControl w:val="0"/>
      <w:suppressAutoHyphens/>
    </w:pPr>
    <w:rPr>
      <w:rFonts w:ascii="Times New Roman" w:eastAsia="Lucida Sans Unicode" w:hAnsi="Times New Roman"/>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24E20"/>
    <w:pPr>
      <w:ind w:left="720"/>
      <w:contextualSpacing/>
    </w:pPr>
  </w:style>
  <w:style w:type="character" w:styleId="Hipercze">
    <w:name w:val="Hyperlink"/>
    <w:semiHidden/>
    <w:rsid w:val="005D6E98"/>
    <w:rPr>
      <w:color w:val="0000FF"/>
      <w:u w:val="single"/>
    </w:rPr>
  </w:style>
  <w:style w:type="paragraph" w:customStyle="1" w:styleId="StandardowyM1">
    <w:name w:val="Standardowy.M1"/>
    <w:rsid w:val="005D6E98"/>
    <w:pPr>
      <w:spacing w:line="360" w:lineRule="auto"/>
      <w:jc w:val="both"/>
    </w:pPr>
    <w:rPr>
      <w:rFonts w:ascii="Times New Roman" w:eastAsia="Times New Roman" w:hAnsi="Times New Roman"/>
      <w:sz w:val="24"/>
    </w:rPr>
  </w:style>
  <w:style w:type="paragraph" w:customStyle="1" w:styleId="Standard">
    <w:name w:val="Standard"/>
    <w:rsid w:val="005D6E98"/>
    <w:pPr>
      <w:suppressAutoHyphens/>
      <w:autoSpaceDN w:val="0"/>
      <w:textAlignment w:val="baseline"/>
    </w:pPr>
    <w:rPr>
      <w:rFonts w:ascii="Times New Roman" w:eastAsia="Times New Roman" w:hAnsi="Times New Roman"/>
      <w:kern w:val="3"/>
      <w:sz w:val="28"/>
      <w:szCs w:val="28"/>
      <w:lang w:eastAsia="zh-CN"/>
    </w:rPr>
  </w:style>
  <w:style w:type="paragraph" w:customStyle="1" w:styleId="12">
    <w:name w:val="12"/>
    <w:basedOn w:val="Standard"/>
    <w:rsid w:val="005D6E98"/>
    <w:pPr>
      <w:spacing w:before="100" w:after="100"/>
    </w:pPr>
    <w:rPr>
      <w:sz w:val="24"/>
      <w:szCs w:val="24"/>
    </w:rPr>
  </w:style>
  <w:style w:type="paragraph" w:styleId="Tekstprzypisukocowego">
    <w:name w:val="endnote text"/>
    <w:basedOn w:val="Normalny"/>
    <w:link w:val="TekstprzypisukocowegoZnak"/>
    <w:uiPriority w:val="99"/>
    <w:semiHidden/>
    <w:unhideWhenUsed/>
    <w:rsid w:val="001B734E"/>
    <w:rPr>
      <w:sz w:val="20"/>
      <w:szCs w:val="20"/>
    </w:rPr>
  </w:style>
  <w:style w:type="character" w:customStyle="1" w:styleId="TekstprzypisukocowegoZnak">
    <w:name w:val="Tekst przypisu końcowego Znak"/>
    <w:link w:val="Tekstprzypisukocowego"/>
    <w:uiPriority w:val="99"/>
    <w:semiHidden/>
    <w:rsid w:val="001B734E"/>
    <w:rPr>
      <w:rFonts w:ascii="Times New Roman" w:eastAsia="Lucida Sans Unicode" w:hAnsi="Times New Roman"/>
      <w:lang/>
    </w:rPr>
  </w:style>
  <w:style w:type="character" w:styleId="Odwoanieprzypisukocowego">
    <w:name w:val="endnote reference"/>
    <w:uiPriority w:val="99"/>
    <w:semiHidden/>
    <w:unhideWhenUsed/>
    <w:rsid w:val="001B734E"/>
    <w:rPr>
      <w:vertAlign w:val="superscript"/>
    </w:rPr>
  </w:style>
  <w:style w:type="character" w:customStyle="1" w:styleId="normal">
    <w:name w:val="normal"/>
    <w:basedOn w:val="Domylnaczcionkaakapitu"/>
    <w:rsid w:val="00642E7B"/>
  </w:style>
  <w:style w:type="paragraph" w:styleId="Tekstdymka">
    <w:name w:val="Balloon Text"/>
    <w:basedOn w:val="Normalny"/>
    <w:link w:val="TekstdymkaZnak"/>
    <w:uiPriority w:val="99"/>
    <w:semiHidden/>
    <w:unhideWhenUsed/>
    <w:rsid w:val="004B2F6D"/>
    <w:rPr>
      <w:rFonts w:ascii="Segoe UI" w:hAnsi="Segoe UI" w:cs="Segoe UI"/>
      <w:sz w:val="18"/>
      <w:szCs w:val="18"/>
    </w:rPr>
  </w:style>
  <w:style w:type="character" w:customStyle="1" w:styleId="TekstdymkaZnak">
    <w:name w:val="Tekst dymka Znak"/>
    <w:link w:val="Tekstdymka"/>
    <w:uiPriority w:val="99"/>
    <w:semiHidden/>
    <w:rsid w:val="004B2F6D"/>
    <w:rPr>
      <w:rFonts w:ascii="Segoe UI" w:eastAsia="Lucida Sans Unicode" w:hAnsi="Segoe UI" w:cs="Segoe UI"/>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7007">
      <w:bodyDiv w:val="1"/>
      <w:marLeft w:val="0"/>
      <w:marRight w:val="0"/>
      <w:marTop w:val="0"/>
      <w:marBottom w:val="0"/>
      <w:divBdr>
        <w:top w:val="none" w:sz="0" w:space="0" w:color="auto"/>
        <w:left w:val="none" w:sz="0" w:space="0" w:color="auto"/>
        <w:bottom w:val="none" w:sz="0" w:space="0" w:color="auto"/>
        <w:right w:val="none" w:sz="0" w:space="0" w:color="auto"/>
      </w:divBdr>
    </w:div>
    <w:div w:id="236400351">
      <w:bodyDiv w:val="1"/>
      <w:marLeft w:val="0"/>
      <w:marRight w:val="0"/>
      <w:marTop w:val="0"/>
      <w:marBottom w:val="0"/>
      <w:divBdr>
        <w:top w:val="none" w:sz="0" w:space="0" w:color="auto"/>
        <w:left w:val="none" w:sz="0" w:space="0" w:color="auto"/>
        <w:bottom w:val="none" w:sz="0" w:space="0" w:color="auto"/>
        <w:right w:val="none" w:sz="0" w:space="0" w:color="auto"/>
      </w:divBdr>
    </w:div>
    <w:div w:id="456291966">
      <w:bodyDiv w:val="1"/>
      <w:marLeft w:val="0"/>
      <w:marRight w:val="0"/>
      <w:marTop w:val="0"/>
      <w:marBottom w:val="0"/>
      <w:divBdr>
        <w:top w:val="none" w:sz="0" w:space="0" w:color="auto"/>
        <w:left w:val="none" w:sz="0" w:space="0" w:color="auto"/>
        <w:bottom w:val="none" w:sz="0" w:space="0" w:color="auto"/>
        <w:right w:val="none" w:sz="0" w:space="0" w:color="auto"/>
      </w:divBdr>
    </w:div>
    <w:div w:id="877594820">
      <w:bodyDiv w:val="1"/>
      <w:marLeft w:val="0"/>
      <w:marRight w:val="0"/>
      <w:marTop w:val="0"/>
      <w:marBottom w:val="0"/>
      <w:divBdr>
        <w:top w:val="none" w:sz="0" w:space="0" w:color="auto"/>
        <w:left w:val="none" w:sz="0" w:space="0" w:color="auto"/>
        <w:bottom w:val="none" w:sz="0" w:space="0" w:color="auto"/>
        <w:right w:val="none" w:sz="0" w:space="0" w:color="auto"/>
      </w:divBdr>
    </w:div>
    <w:div w:id="1005328798">
      <w:bodyDiv w:val="1"/>
      <w:marLeft w:val="0"/>
      <w:marRight w:val="0"/>
      <w:marTop w:val="0"/>
      <w:marBottom w:val="0"/>
      <w:divBdr>
        <w:top w:val="none" w:sz="0" w:space="0" w:color="auto"/>
        <w:left w:val="none" w:sz="0" w:space="0" w:color="auto"/>
        <w:bottom w:val="none" w:sz="0" w:space="0" w:color="auto"/>
        <w:right w:val="none" w:sz="0" w:space="0" w:color="auto"/>
      </w:divBdr>
    </w:div>
    <w:div w:id="1076365427">
      <w:bodyDiv w:val="1"/>
      <w:marLeft w:val="0"/>
      <w:marRight w:val="0"/>
      <w:marTop w:val="0"/>
      <w:marBottom w:val="0"/>
      <w:divBdr>
        <w:top w:val="none" w:sz="0" w:space="0" w:color="auto"/>
        <w:left w:val="none" w:sz="0" w:space="0" w:color="auto"/>
        <w:bottom w:val="none" w:sz="0" w:space="0" w:color="auto"/>
        <w:right w:val="none" w:sz="0" w:space="0" w:color="auto"/>
      </w:divBdr>
    </w:div>
    <w:div w:id="1796219082">
      <w:bodyDiv w:val="1"/>
      <w:marLeft w:val="0"/>
      <w:marRight w:val="0"/>
      <w:marTop w:val="0"/>
      <w:marBottom w:val="0"/>
      <w:divBdr>
        <w:top w:val="none" w:sz="0" w:space="0" w:color="auto"/>
        <w:left w:val="none" w:sz="0" w:space="0" w:color="auto"/>
        <w:bottom w:val="none" w:sz="0" w:space="0" w:color="auto"/>
        <w:right w:val="none" w:sz="0" w:space="0" w:color="auto"/>
      </w:divBdr>
    </w:div>
    <w:div w:id="1833641659">
      <w:bodyDiv w:val="1"/>
      <w:marLeft w:val="0"/>
      <w:marRight w:val="0"/>
      <w:marTop w:val="0"/>
      <w:marBottom w:val="0"/>
      <w:divBdr>
        <w:top w:val="none" w:sz="0" w:space="0" w:color="auto"/>
        <w:left w:val="none" w:sz="0" w:space="0" w:color="auto"/>
        <w:bottom w:val="none" w:sz="0" w:space="0" w:color="auto"/>
        <w:right w:val="none" w:sz="0" w:space="0" w:color="auto"/>
      </w:divBdr>
    </w:div>
    <w:div w:id="1946495799">
      <w:bodyDiv w:val="1"/>
      <w:marLeft w:val="0"/>
      <w:marRight w:val="0"/>
      <w:marTop w:val="0"/>
      <w:marBottom w:val="0"/>
      <w:divBdr>
        <w:top w:val="none" w:sz="0" w:space="0" w:color="auto"/>
        <w:left w:val="none" w:sz="0" w:space="0" w:color="auto"/>
        <w:bottom w:val="none" w:sz="0" w:space="0" w:color="auto"/>
        <w:right w:val="none" w:sz="0" w:space="0" w:color="auto"/>
      </w:divBdr>
    </w:div>
    <w:div w:id="19744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56B5-172B-45C7-9E81-C21B5542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2397</Words>
  <Characters>14388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Wozik</dc:creator>
  <cp:keywords/>
  <cp:lastModifiedBy>Zbigniew Kostka</cp:lastModifiedBy>
  <cp:revision>2</cp:revision>
  <cp:lastPrinted>2023-05-08T09:26:00Z</cp:lastPrinted>
  <dcterms:created xsi:type="dcterms:W3CDTF">2023-05-09T12:14:00Z</dcterms:created>
  <dcterms:modified xsi:type="dcterms:W3CDTF">2023-05-09T12:14:00Z</dcterms:modified>
</cp:coreProperties>
</file>