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A42B" w14:textId="77777777" w:rsidR="00A77B3E" w:rsidRDefault="00FD1065">
      <w:pPr>
        <w:jc w:val="center"/>
        <w:rPr>
          <w:b/>
          <w:caps/>
        </w:rPr>
      </w:pPr>
      <w:r>
        <w:rPr>
          <w:b/>
          <w:caps/>
        </w:rPr>
        <w:t>Uchwała Nr XLIX/564/23</w:t>
      </w:r>
      <w:r>
        <w:rPr>
          <w:b/>
          <w:caps/>
        </w:rPr>
        <w:br/>
        <w:t>Rady Miejskiej w Gostyniu</w:t>
      </w:r>
    </w:p>
    <w:p w14:paraId="1ECDE934" w14:textId="77777777" w:rsidR="00A77B3E" w:rsidRDefault="00FD1065">
      <w:pPr>
        <w:spacing w:before="280" w:after="280"/>
        <w:jc w:val="center"/>
        <w:rPr>
          <w:b/>
          <w:caps/>
        </w:rPr>
      </w:pPr>
      <w:r>
        <w:t>z dnia 9 marca 2023 r.</w:t>
      </w:r>
    </w:p>
    <w:p w14:paraId="5C7832BA" w14:textId="77777777" w:rsidR="00A77B3E" w:rsidRDefault="00FD1065">
      <w:pPr>
        <w:keepNext/>
        <w:spacing w:after="480"/>
        <w:jc w:val="center"/>
      </w:pPr>
      <w:r>
        <w:rPr>
          <w:b/>
        </w:rPr>
        <w:t>w sprawie wyrażenia zgody na przekazanie w drodze darowizny prawa własności do nieruchomości zabudowanej, położonej w Gostyniu przy ul. Wrocławskiej 257</w:t>
      </w:r>
    </w:p>
    <w:p w14:paraId="0A3EE450" w14:textId="77777777" w:rsidR="00A77B3E" w:rsidRDefault="00FD1065">
      <w:pPr>
        <w:keepLines/>
        <w:spacing w:before="120" w:after="120"/>
        <w:ind w:firstLine="227"/>
      </w:pPr>
      <w:r>
        <w:t>Na podstawie art. 18 ust. 2 </w:t>
      </w:r>
      <w:r>
        <w:t>pkt 9 lit. a ustawy z dnia 8 marca 1990 roku o samorządzie gminnym (tekst jednolity Dz. U. z 2023 roku, poz. 40), art. 13 ust. 2 i 2a oraz art. 37 ust. 2 pkt 4 ustawy z dnia 21 sierpnia 1997 roku o gospodarce nieruchomościami (tekst jednolity Dz. U. z 2023</w:t>
      </w:r>
      <w:r>
        <w:t xml:space="preserve"> roku, poz. 344),</w:t>
      </w:r>
    </w:p>
    <w:p w14:paraId="29C98344" w14:textId="77777777" w:rsidR="00A77B3E" w:rsidRDefault="00FD1065">
      <w:pPr>
        <w:spacing w:before="120" w:after="120"/>
        <w:ind w:firstLine="227"/>
        <w:jc w:val="center"/>
      </w:pPr>
      <w:r>
        <w:t>Rada Miejska w Gostyniu uchwala, co następuje:</w:t>
      </w:r>
    </w:p>
    <w:p w14:paraId="32BD9601" w14:textId="77777777" w:rsidR="00A77B3E" w:rsidRDefault="00FD106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przekazanie w drodze darowizny prawa własności nieruchomości zabudowanej, oznaczonej jako działka nr 2138/4 o powierzchni 0,1152 ha, położonej w Gostyniu przy</w:t>
      </w:r>
      <w:r>
        <w:br/>
        <w:t>ul. Wro</w:t>
      </w:r>
      <w:r>
        <w:t>cławskiej 257, zapisanej w księdze wieczystej KW PO1Y/00042412/7, stanowiącej własność Gminy Gostyń.</w:t>
      </w:r>
    </w:p>
    <w:p w14:paraId="2E307716" w14:textId="77777777" w:rsidR="00A77B3E" w:rsidRDefault="00FD1065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 wskazana w § 1 zostanie przekazana w drodze darowizny na cel publiczny</w:t>
      </w:r>
      <w:r>
        <w:br/>
        <w:t>z przeznaczeniem na prowadzenie działalności statutowej przez gmin</w:t>
      </w:r>
      <w:r>
        <w:t>ną instytucję kultury pod nazwą Biblioteka Publiczna Miasta i Gminy w Gostyniu.</w:t>
      </w:r>
    </w:p>
    <w:p w14:paraId="14554EDA" w14:textId="77777777" w:rsidR="00A77B3E" w:rsidRDefault="00FD106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7BEBC17" w14:textId="77777777" w:rsidR="00A77B3E" w:rsidRDefault="00FD106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B428F5A" w14:textId="77777777" w:rsidR="00A77B3E" w:rsidRDefault="00A77B3E">
      <w:pPr>
        <w:keepNext/>
        <w:keepLines/>
        <w:spacing w:before="120" w:after="120"/>
        <w:ind w:firstLine="340"/>
      </w:pPr>
    </w:p>
    <w:p w14:paraId="23825719" w14:textId="77777777" w:rsidR="00A77B3E" w:rsidRDefault="00FD106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7770F" w14:paraId="2E0B67F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42708" w14:textId="77777777" w:rsidR="0097770F" w:rsidRDefault="009777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A4CA6" w14:textId="77777777" w:rsidR="0097770F" w:rsidRDefault="00FD106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6A0BC5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65F2E7" w14:textId="77777777" w:rsidR="0097770F" w:rsidRDefault="0097770F">
      <w:pPr>
        <w:rPr>
          <w:szCs w:val="20"/>
        </w:rPr>
      </w:pPr>
    </w:p>
    <w:p w14:paraId="65246294" w14:textId="77777777" w:rsidR="0097770F" w:rsidRDefault="00FD106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FE6BFBA" w14:textId="77777777" w:rsidR="0097770F" w:rsidRDefault="00FD106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XLIX/564/23</w:t>
      </w:r>
    </w:p>
    <w:p w14:paraId="125614FF" w14:textId="77777777" w:rsidR="0097770F" w:rsidRDefault="00FD106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B7026A0" w14:textId="77777777" w:rsidR="0097770F" w:rsidRDefault="00FD106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9 marca 2023 r.</w:t>
      </w:r>
    </w:p>
    <w:p w14:paraId="68866D23" w14:textId="77777777" w:rsidR="0097770F" w:rsidRDefault="00FD106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przekazanie w drodze darowizny prawa </w:t>
      </w:r>
      <w:r>
        <w:rPr>
          <w:szCs w:val="20"/>
        </w:rPr>
        <w:t>własności do nieruchomości zabudowanej, położonej w Gostyniu przy ul. Wrocławskiej 257</w:t>
      </w:r>
    </w:p>
    <w:p w14:paraId="0815CD95" w14:textId="77777777" w:rsidR="0097770F" w:rsidRDefault="00FD106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Przedmiotem niniejszej uchwały jest wyrażenie zgody na przekazanie w drodze darowizny prawa własności do nieruchomości zabudowanej, stanowiącej własność Gminy Gostyń, o</w:t>
      </w:r>
      <w:r>
        <w:rPr>
          <w:szCs w:val="20"/>
        </w:rPr>
        <w:t xml:space="preserve">znaczonej w ewidencji gruntów i budynków jako działka nr 2138/4 o powierzchni 0,1152 ha, zapisanej w księdze wieczystej </w:t>
      </w:r>
      <w:r>
        <w:rPr>
          <w:szCs w:val="20"/>
        </w:rPr>
        <w:br/>
        <w:t>KW PO1Y/00042412/7, położonej w Gostyniu przy ul. Wrocławskiej 257.  Na powyższej nieruchomości znajduje się budynek Biblioteki Publicz</w:t>
      </w:r>
      <w:r>
        <w:rPr>
          <w:szCs w:val="20"/>
        </w:rPr>
        <w:t>nej Miasta i Gminy w Gostyniu, o przekazanie której zwrócił się dyrektor jednostki.</w:t>
      </w:r>
    </w:p>
    <w:p w14:paraId="477C75E4" w14:textId="77777777" w:rsidR="0097770F" w:rsidRDefault="00FD1065">
      <w:pPr>
        <w:spacing w:before="120" w:after="120"/>
        <w:ind w:firstLine="227"/>
        <w:rPr>
          <w:szCs w:val="20"/>
        </w:rPr>
      </w:pPr>
      <w:r>
        <w:rPr>
          <w:szCs w:val="20"/>
        </w:rPr>
        <w:t>W dniu 14.09.2015 roku zostało ustanowione prawo użytkowania przedmiotowej nieruchomości na rzecz biblioteki aktem notarialnym Rep. A Nr 5027/2015.</w:t>
      </w:r>
    </w:p>
    <w:p w14:paraId="0CC37E7A" w14:textId="77777777" w:rsidR="0097770F" w:rsidRDefault="00FD1065">
      <w:pPr>
        <w:spacing w:before="120" w:after="120"/>
        <w:ind w:firstLine="227"/>
        <w:rPr>
          <w:szCs w:val="20"/>
        </w:rPr>
      </w:pPr>
      <w:r>
        <w:rPr>
          <w:szCs w:val="20"/>
        </w:rPr>
        <w:t>Aktualny stan prawny nie</w:t>
      </w:r>
      <w:r>
        <w:rPr>
          <w:szCs w:val="20"/>
        </w:rPr>
        <w:t> jest wystarczający, gdyż przekazanie nieruchomości na własność biblioteki jest wymogiem koniecznym, by uzyskać dodatkowe punkty w procedurze aplikacyjnej w ramach Kierunku Interwencji 2.1. „Infrastruktura bibliotek 2021-2025” Priorytet 2 narodowego progra</w:t>
      </w:r>
      <w:r>
        <w:rPr>
          <w:szCs w:val="20"/>
        </w:rPr>
        <w:t>mu Rozwoju Czytelnictwa. W powyższym działaniu jest bardzo prawdopodobne, że punkty za własność obiektu i gruntu mogą zaważyć na przyznaniu dotacji na przebudowę obiektu.</w:t>
      </w:r>
    </w:p>
    <w:p w14:paraId="42D7CF35" w14:textId="77777777" w:rsidR="0097770F" w:rsidRDefault="00FD106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Procedura aplikacyjna może rozpocząć się w każdej chwili, dlatego aby uzyskać środki </w:t>
      </w:r>
      <w:r>
        <w:rPr>
          <w:szCs w:val="20"/>
        </w:rPr>
        <w:t>na przebudowę na rok 2024 i 2025 biblioteka musi jak najwcześniej aplikować.</w:t>
      </w:r>
    </w:p>
    <w:p w14:paraId="6C3509A1" w14:textId="77777777" w:rsidR="0097770F" w:rsidRDefault="00FD1065">
      <w:pPr>
        <w:spacing w:before="120" w:after="120"/>
        <w:ind w:firstLine="227"/>
        <w:rPr>
          <w:szCs w:val="20"/>
        </w:rPr>
      </w:pPr>
      <w:r>
        <w:rPr>
          <w:szCs w:val="20"/>
        </w:rPr>
        <w:t>Gmina Gostyń może przekazać powyższą nieruchomość na własność biblioteki aktem notarialnym w formie darowizny – na podstawie art. 13 ust. 2 i 2a oraz art. 37 ust. 2 pkt 4 ustawy o</w:t>
      </w:r>
      <w:r>
        <w:rPr>
          <w:szCs w:val="20"/>
        </w:rPr>
        <w:t> gospodarce nieruchomościami.</w:t>
      </w:r>
    </w:p>
    <w:p w14:paraId="49BF5C79" w14:textId="77777777" w:rsidR="0097770F" w:rsidRDefault="00FD1065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uwagę, podjęcie niniejszej uchwały jest uzasadnione.</w:t>
      </w:r>
    </w:p>
    <w:p w14:paraId="4D4B78E1" w14:textId="77777777" w:rsidR="0097770F" w:rsidRDefault="0097770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7770F" w14:paraId="20207389" w14:textId="77777777">
        <w:tc>
          <w:tcPr>
            <w:tcW w:w="2500" w:type="pct"/>
            <w:tcBorders>
              <w:right w:val="nil"/>
            </w:tcBorders>
          </w:tcPr>
          <w:p w14:paraId="6369314B" w14:textId="77777777" w:rsidR="0097770F" w:rsidRDefault="0097770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594F71E" w14:textId="77777777" w:rsidR="0097770F" w:rsidRDefault="00FD106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ED910D1" w14:textId="77777777" w:rsidR="0097770F" w:rsidRDefault="00FD106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866F05F" w14:textId="77777777" w:rsidR="0097770F" w:rsidRDefault="00FD106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7FD0E89" w14:textId="77777777" w:rsidR="0097770F" w:rsidRDefault="0097770F">
      <w:pPr>
        <w:spacing w:before="120" w:after="120"/>
        <w:ind w:firstLine="227"/>
        <w:rPr>
          <w:szCs w:val="20"/>
        </w:rPr>
      </w:pPr>
    </w:p>
    <w:sectPr w:rsidR="0097770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40FD" w14:textId="77777777" w:rsidR="00000000" w:rsidRDefault="00FD1065">
      <w:r>
        <w:separator/>
      </w:r>
    </w:p>
  </w:endnote>
  <w:endnote w:type="continuationSeparator" w:id="0">
    <w:p w14:paraId="705E9165" w14:textId="77777777" w:rsidR="00000000" w:rsidRDefault="00FD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770F" w14:paraId="0C441E9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A419D6" w14:textId="77777777" w:rsidR="0097770F" w:rsidRDefault="00FD1065">
          <w:pPr>
            <w:jc w:val="left"/>
            <w:rPr>
              <w:sz w:val="18"/>
            </w:rPr>
          </w:pPr>
          <w:r>
            <w:rPr>
              <w:sz w:val="18"/>
            </w:rPr>
            <w:t>Id: 80494F3B-3FA2-4BB8-BFB3-EB8BDF25CF19.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8004C7" w14:textId="77777777" w:rsidR="0097770F" w:rsidRDefault="00FD10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552CBE" w14:textId="77777777" w:rsidR="0097770F" w:rsidRDefault="0097770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770F" w14:paraId="48BF2F7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5FD802" w14:textId="77777777" w:rsidR="0097770F" w:rsidRDefault="00FD106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80494F3B-3FA2-4BB8-BFB3-EB8BDF25CF19.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EE8DB5" w14:textId="77777777" w:rsidR="0097770F" w:rsidRDefault="00FD10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98C0852" w14:textId="77777777" w:rsidR="0097770F" w:rsidRDefault="009777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6759" w14:textId="77777777" w:rsidR="00000000" w:rsidRDefault="00FD1065">
      <w:r>
        <w:separator/>
      </w:r>
    </w:p>
  </w:footnote>
  <w:footnote w:type="continuationSeparator" w:id="0">
    <w:p w14:paraId="62AFE015" w14:textId="77777777" w:rsidR="00000000" w:rsidRDefault="00FD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7770F"/>
    <w:rsid w:val="00A77B3E"/>
    <w:rsid w:val="00CA2A55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E71A7"/>
  <w15:docId w15:val="{BEEA06D2-C6DA-44E2-8501-F943E96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XLIX/564/23 z dnia 9 marca 2023 r.</dc:title>
  <dc:subject>w sprawie wyrażenia zgody na przekazanie w^drodze darowizny prawa własności do nieruchomości zabudowanej, położonej w^Gostyniu przy ul. Wrocławskiej 257</dc:subject>
  <dc:creator>mmajewska</dc:creator>
  <cp:lastModifiedBy>Milena Majewska</cp:lastModifiedBy>
  <cp:revision>2</cp:revision>
  <dcterms:created xsi:type="dcterms:W3CDTF">2023-03-16T08:00:00Z</dcterms:created>
  <dcterms:modified xsi:type="dcterms:W3CDTF">2023-03-16T08:00:00Z</dcterms:modified>
  <cp:category>Akt prawny</cp:category>
</cp:coreProperties>
</file>