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CABE" w14:textId="77777777" w:rsidR="00A77B3E" w:rsidRDefault="004643E3">
      <w:pPr>
        <w:jc w:val="center"/>
        <w:rPr>
          <w:b/>
          <w:caps/>
        </w:rPr>
      </w:pPr>
      <w:r>
        <w:rPr>
          <w:b/>
          <w:caps/>
        </w:rPr>
        <w:t>Uchwała Nr XLIX/557/23</w:t>
      </w:r>
      <w:r>
        <w:rPr>
          <w:b/>
          <w:caps/>
        </w:rPr>
        <w:br/>
        <w:t>Rady Miejskiej w Gostyniu</w:t>
      </w:r>
    </w:p>
    <w:p w14:paraId="17A1A847" w14:textId="77777777" w:rsidR="00A77B3E" w:rsidRDefault="004643E3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2FC169AF" w14:textId="77777777" w:rsidR="00A77B3E" w:rsidRDefault="004643E3">
      <w:pPr>
        <w:keepNext/>
        <w:spacing w:after="480"/>
        <w:jc w:val="center"/>
      </w:pPr>
      <w:r>
        <w:rPr>
          <w:b/>
        </w:rPr>
        <w:t>w sprawie przyznania dotacji dla Parafii Rzymskokatolickiej pw. św. Marcina w Starym Gostyniu na wykonanie prac konserwatorskich i restauratorskich w kościele parafialnym</w:t>
      </w:r>
    </w:p>
    <w:p w14:paraId="2A0039C3" w14:textId="77777777" w:rsidR="00A77B3E" w:rsidRDefault="004643E3">
      <w:pPr>
        <w:keepLines/>
        <w:spacing w:before="120" w:after="120"/>
        <w:ind w:firstLine="227"/>
      </w:pPr>
      <w:r>
        <w:t xml:space="preserve">Na </w:t>
      </w:r>
      <w:r>
        <w:t>podstawie art. 7 ust. 1 pkt 9 i art. 18 ust. 2 pkt 15 ustawy z dnia 8 marca 1990 r. o samorządzie gminnym (tekst jednolity Dz. U. z 2023 roku poz. 40), art. 81 ust. 1 ustawy z dnia 23 lipca 2003 r. o ochronie zabytków i opiece nad zabytkami (tekst jednolit</w:t>
      </w:r>
      <w:r>
        <w:t>y Dz. U. z 2022 roku poz. 840) oraz Uchwały Nr IX/123/19 Rady Miejskiej w Gostyniu z dnia 5 września 2019 roku w sprawie zmiany uchwały nr XLVIII/611/06 w sprawie zasad i trybu postępowania o udzielenie, rozliczenie i kontroli wykorzystania dotacji na prac</w:t>
      </w:r>
      <w:r>
        <w:t>e konserwatorskie, restauratorskie lub roboty budowlane przy zabytkach wpisanych do rejestru zabytków, nie stanowiących własności gminy Gostyń (Dz. U. Woj. Wielkopolskiego poz. 7800), Rada Miejska w Gostyniu uchwala, co następuje:</w:t>
      </w:r>
    </w:p>
    <w:p w14:paraId="65B4C9DA" w14:textId="77777777" w:rsidR="00A77B3E" w:rsidRDefault="004643E3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</w:t>
      </w:r>
      <w:r>
        <w:t xml:space="preserve">a Gostynia udziela się dotacji Parafii Rzymskokatolickiej pw. św. Marcina w Starym Gostyniu na wykonanie prac konserwatorskich i restauratorskich: przy ołtarzu głównym w kościele w Starym Gostyniu (etap III), w wysokości 35 000,00 zł (słownie: trzydzieści </w:t>
      </w:r>
      <w:r>
        <w:t>pięć tysięcy złotych 00/100).</w:t>
      </w:r>
    </w:p>
    <w:p w14:paraId="63B08C21" w14:textId="77777777" w:rsidR="00A77B3E" w:rsidRDefault="004643E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6FCC953" w14:textId="77777777" w:rsidR="00A77B3E" w:rsidRDefault="004643E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AC427E1" w14:textId="77777777" w:rsidR="00A77B3E" w:rsidRDefault="00A77B3E">
      <w:pPr>
        <w:keepNext/>
        <w:keepLines/>
        <w:spacing w:before="120" w:after="120"/>
        <w:ind w:firstLine="340"/>
      </w:pPr>
    </w:p>
    <w:p w14:paraId="423ABB74" w14:textId="77777777" w:rsidR="00A77B3E" w:rsidRDefault="004643E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E7AA8" w14:paraId="3129D77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62D60" w14:textId="77777777" w:rsidR="003E7AA8" w:rsidRDefault="003E7AA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7ACB7" w14:textId="77777777" w:rsidR="003E7AA8" w:rsidRDefault="004643E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D3B30F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2D34E6C" w14:textId="77777777" w:rsidR="003E7AA8" w:rsidRDefault="003E7AA8">
      <w:pPr>
        <w:rPr>
          <w:szCs w:val="20"/>
        </w:rPr>
      </w:pPr>
    </w:p>
    <w:p w14:paraId="0F747063" w14:textId="77777777" w:rsidR="003E7AA8" w:rsidRDefault="004643E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082FB4" w14:textId="77777777" w:rsidR="003E7AA8" w:rsidRDefault="004643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XLIX/557/23</w:t>
      </w:r>
    </w:p>
    <w:p w14:paraId="321AC689" w14:textId="77777777" w:rsidR="003E7AA8" w:rsidRDefault="004643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83F4DD0" w14:textId="77777777" w:rsidR="003E7AA8" w:rsidRDefault="004643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9 marca 2023 r.</w:t>
      </w:r>
    </w:p>
    <w:p w14:paraId="3F98F3F3" w14:textId="77777777" w:rsidR="003E7AA8" w:rsidRDefault="004643E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przyznania dotacji dla Parafii Rzymskokatolickiej pw. św. Marcina </w:t>
      </w:r>
      <w:r>
        <w:rPr>
          <w:szCs w:val="20"/>
        </w:rPr>
        <w:t>w Starym Gostyniu na wykonanie prac konserwatorskich i restauratorskich w kościele parafialnym</w:t>
      </w:r>
    </w:p>
    <w:p w14:paraId="69D38917" w14:textId="77777777" w:rsidR="003E7AA8" w:rsidRDefault="004643E3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Parafia Rzymskokatolicka pw. św. Marcina w Starym Gostyniu zwróciła się z wnioskiem o udzielenie dotacji na prace konserwatorskie i restauratorskie przy ołtarzu</w:t>
      </w:r>
      <w:r>
        <w:rPr>
          <w:szCs w:val="20"/>
        </w:rPr>
        <w:t xml:space="preserve"> głównym w kościele w Starym Gostyniu (etap III). Wartość zadania wynosi 156 529,80 zł. W tegorocznym budżecie gminy Gostyń na prace konserwatorskie i restauratorskie w kościele w Starym Gostyniu zostały przeznaczone środki finansowe w wysokości 35 000,00 </w:t>
      </w:r>
      <w:r>
        <w:rPr>
          <w:szCs w:val="20"/>
        </w:rPr>
        <w:t>zł. Pozostałe źródła finansowania to środki własne Parafii oraz środki publiczne.</w:t>
      </w:r>
    </w:p>
    <w:p w14:paraId="733F330F" w14:textId="77777777" w:rsidR="003E7AA8" w:rsidRDefault="004643E3">
      <w:pPr>
        <w:spacing w:before="120" w:after="120"/>
        <w:ind w:firstLine="227"/>
        <w:rPr>
          <w:szCs w:val="20"/>
        </w:rPr>
      </w:pPr>
      <w:r>
        <w:rPr>
          <w:szCs w:val="20"/>
        </w:rPr>
        <w:t>Złożony wniosek jest zgodny z Uchwałą Nr IX/1223/19 Rady Miejskiej w Gostyniu z dnia 5 września 2019 roku w sprawie zmiany uchwały nr XLVIII/611/06 w sprawie zasad i trybu po</w:t>
      </w:r>
      <w:r>
        <w:rPr>
          <w:szCs w:val="20"/>
        </w:rPr>
        <w:t>stępowania o udzielenie, rozliczenie i kontroli wykorzystania dotacji na prace konserwatorskie, restauratorskie lub roboty budowlane przy zabytkach wpisanych do rejestru zabytków, nie stanowiących własności gminy Gostyń.</w:t>
      </w:r>
    </w:p>
    <w:p w14:paraId="5A96C261" w14:textId="77777777" w:rsidR="003E7AA8" w:rsidRDefault="004643E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uwadze powyższe, podjęcie </w:t>
      </w:r>
      <w:r>
        <w:rPr>
          <w:szCs w:val="20"/>
        </w:rPr>
        <w:t>uchwały jest zasadne.</w:t>
      </w:r>
    </w:p>
    <w:p w14:paraId="64ABEDDC" w14:textId="77777777" w:rsidR="003E7AA8" w:rsidRDefault="003E7AA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E7AA8" w14:paraId="77E4DB8F" w14:textId="77777777">
        <w:tc>
          <w:tcPr>
            <w:tcW w:w="2500" w:type="pct"/>
            <w:tcBorders>
              <w:right w:val="nil"/>
            </w:tcBorders>
          </w:tcPr>
          <w:p w14:paraId="32D0FCF8" w14:textId="77777777" w:rsidR="003E7AA8" w:rsidRDefault="003E7AA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6858D17" w14:textId="77777777" w:rsidR="003E7AA8" w:rsidRDefault="004643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C825A6A" w14:textId="77777777" w:rsidR="003E7AA8" w:rsidRDefault="004643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FD34AAE" w14:textId="77777777" w:rsidR="003E7AA8" w:rsidRDefault="004643E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1C801CD" w14:textId="77777777" w:rsidR="003E7AA8" w:rsidRDefault="003E7AA8">
      <w:pPr>
        <w:spacing w:before="120" w:after="120"/>
        <w:ind w:firstLine="227"/>
        <w:rPr>
          <w:szCs w:val="20"/>
        </w:rPr>
      </w:pPr>
    </w:p>
    <w:sectPr w:rsidR="003E7AA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01D5" w14:textId="77777777" w:rsidR="00000000" w:rsidRDefault="004643E3">
      <w:r>
        <w:separator/>
      </w:r>
    </w:p>
  </w:endnote>
  <w:endnote w:type="continuationSeparator" w:id="0">
    <w:p w14:paraId="2E646FC6" w14:textId="77777777" w:rsidR="00000000" w:rsidRDefault="0046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E7AA8" w14:paraId="637DE9F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DB32BB" w14:textId="77777777" w:rsidR="003E7AA8" w:rsidRDefault="004643E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B3A3106F-8BE1-4A9F-A75E-44AC1E8A1BFF.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360580" w14:textId="77777777" w:rsidR="003E7AA8" w:rsidRDefault="0046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85D3A4" w14:textId="77777777" w:rsidR="003E7AA8" w:rsidRDefault="003E7AA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E7AA8" w14:paraId="03EAEB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976935" w14:textId="77777777" w:rsidR="003E7AA8" w:rsidRDefault="004643E3">
          <w:pPr>
            <w:jc w:val="left"/>
            <w:rPr>
              <w:sz w:val="18"/>
            </w:rPr>
          </w:pPr>
          <w:r>
            <w:rPr>
              <w:sz w:val="18"/>
            </w:rPr>
            <w:t>Id: B3A3106F-8BE1-4A9F-A75E-44AC1E8A1BFF.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ABD3D8" w14:textId="77777777" w:rsidR="003E7AA8" w:rsidRDefault="004643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64BD6F0" w14:textId="77777777" w:rsidR="003E7AA8" w:rsidRDefault="003E7A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CAE6" w14:textId="77777777" w:rsidR="00000000" w:rsidRDefault="004643E3">
      <w:r>
        <w:separator/>
      </w:r>
    </w:p>
  </w:footnote>
  <w:footnote w:type="continuationSeparator" w:id="0">
    <w:p w14:paraId="72C27BD2" w14:textId="77777777" w:rsidR="00000000" w:rsidRDefault="00464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E7AA8"/>
    <w:rsid w:val="004643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005B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XLIX/557/23 z dnia 9 marca 2023 r.</dc:title>
  <dc:subject>w sprawie przyznania dotacji dla Parafii Rzymskokatolickiej pw. św. Marcina w^Starym Gostyniu na wykonanie prac konserwatorskich i^restauratorskich w^kościele parafialnym</dc:subject>
  <dc:creator>mmajewska</dc:creator>
  <cp:lastModifiedBy>Milena Majewska</cp:lastModifiedBy>
  <cp:revision>2</cp:revision>
  <dcterms:created xsi:type="dcterms:W3CDTF">2023-03-16T07:55:00Z</dcterms:created>
  <dcterms:modified xsi:type="dcterms:W3CDTF">2023-03-16T07:55:00Z</dcterms:modified>
  <cp:category>Akt prawny</cp:category>
</cp:coreProperties>
</file>