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98A0" w14:textId="77777777" w:rsidR="00A77B3E" w:rsidRDefault="00D47100">
      <w:pPr>
        <w:jc w:val="center"/>
        <w:rPr>
          <w:b/>
          <w:caps/>
        </w:rPr>
      </w:pPr>
      <w:r>
        <w:rPr>
          <w:b/>
          <w:caps/>
        </w:rPr>
        <w:t>Uchwała Nr xlviii/551/23</w:t>
      </w:r>
      <w:r>
        <w:rPr>
          <w:b/>
          <w:caps/>
        </w:rPr>
        <w:br/>
        <w:t>Rady Miejskiej w Gostyniu</w:t>
      </w:r>
    </w:p>
    <w:p w14:paraId="6F61FA81" w14:textId="77777777" w:rsidR="00A77B3E" w:rsidRDefault="00D47100">
      <w:pPr>
        <w:spacing w:before="280" w:after="280"/>
        <w:jc w:val="center"/>
        <w:rPr>
          <w:b/>
          <w:caps/>
        </w:rPr>
      </w:pPr>
      <w:r>
        <w:t>z dnia 23 lutego 2023 r.</w:t>
      </w:r>
    </w:p>
    <w:p w14:paraId="1CD4128A" w14:textId="77777777" w:rsidR="00A77B3E" w:rsidRDefault="00D47100">
      <w:pPr>
        <w:keepNext/>
        <w:spacing w:after="480"/>
        <w:jc w:val="center"/>
      </w:pPr>
      <w:r>
        <w:rPr>
          <w:b/>
        </w:rPr>
        <w:t>w sprawie przekazania skargi na Dyrektora Szkoły Podstawowej Nr 2 im. gen. Tadeusza Kutrzeby w Gostyniu do właściwego organu</w:t>
      </w:r>
    </w:p>
    <w:p w14:paraId="0ED7EC5C" w14:textId="77777777" w:rsidR="00A77B3E" w:rsidRDefault="00D47100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(t.j. Dz. U. z 2023 r., poz. 40) oraz art. 229 pkt 3, w związku z art. 231 ustawy z dnia 14 czerwca 1960 r. Kodeks postępowania administracyjnego (t.j. Dz.U. z 2022 r., poz. 2000 ze zmianami) Rada Miejska uchwala, co nas</w:t>
      </w:r>
      <w:r>
        <w:t>tępuje:</w:t>
      </w:r>
    </w:p>
    <w:p w14:paraId="0C93500E" w14:textId="77777777" w:rsidR="00A77B3E" w:rsidRDefault="00D47100">
      <w:pPr>
        <w:keepLines/>
        <w:spacing w:before="120" w:after="120"/>
        <w:ind w:firstLine="340"/>
      </w:pPr>
      <w:r>
        <w:rPr>
          <w:b/>
        </w:rPr>
        <w:t>§ 1. </w:t>
      </w:r>
      <w:r>
        <w:t>Przekazuje się skargę na Dyrektora Szkoły Podstawowej Nr 2 im. gen. Tadeusza Kutrzeby w Gostyniu  do właściwego organu, którym jest Wielkopolski Kurator Oświaty.</w:t>
      </w:r>
    </w:p>
    <w:p w14:paraId="0A72D945" w14:textId="77777777" w:rsidR="00A77B3E" w:rsidRDefault="00D47100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Zobowiązuje się Przewodniczącego Rady Miejskiej w Gostyniu do zawiadomienia </w:t>
      </w:r>
      <w:r>
        <w:t>Skarżącej o przekazaniu skargi.</w:t>
      </w:r>
    </w:p>
    <w:p w14:paraId="7305D7AC" w14:textId="77777777" w:rsidR="00A77B3E" w:rsidRDefault="00D471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22FD6BF" w14:textId="77777777" w:rsidR="00A77B3E" w:rsidRDefault="00D47100">
      <w:pPr>
        <w:keepNext/>
        <w:keepLines/>
        <w:spacing w:before="120" w:after="120"/>
        <w:ind w:firstLine="227"/>
      </w:pPr>
      <w:r>
        <w:t> </w:t>
      </w:r>
    </w:p>
    <w:p w14:paraId="404E4191" w14:textId="77777777" w:rsidR="00A77B3E" w:rsidRDefault="00D471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153A9" w14:paraId="36CADBB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62BE6" w14:textId="77777777" w:rsidR="009153A9" w:rsidRDefault="009153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ED053" w14:textId="77777777" w:rsidR="009153A9" w:rsidRDefault="00D471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F5BD3F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0DFBECA" w14:textId="77777777" w:rsidR="009153A9" w:rsidRDefault="009153A9">
      <w:pPr>
        <w:rPr>
          <w:szCs w:val="20"/>
        </w:rPr>
      </w:pPr>
    </w:p>
    <w:p w14:paraId="42A7223A" w14:textId="77777777" w:rsidR="009153A9" w:rsidRDefault="00D471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0D8D28E" w14:textId="77777777" w:rsidR="009153A9" w:rsidRDefault="00D471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XLVIII/551/23</w:t>
      </w:r>
    </w:p>
    <w:p w14:paraId="39125001" w14:textId="77777777" w:rsidR="009153A9" w:rsidRDefault="00D471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E93F59B" w14:textId="77777777" w:rsidR="009153A9" w:rsidRDefault="00D471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lutego 2023 r.</w:t>
      </w:r>
    </w:p>
    <w:p w14:paraId="5D41FA79" w14:textId="77777777" w:rsidR="009153A9" w:rsidRDefault="009153A9">
      <w:pPr>
        <w:spacing w:before="120" w:after="120"/>
        <w:ind w:firstLine="227"/>
        <w:jc w:val="center"/>
        <w:rPr>
          <w:b/>
          <w:szCs w:val="20"/>
        </w:rPr>
      </w:pPr>
    </w:p>
    <w:p w14:paraId="4732D284" w14:textId="77777777" w:rsidR="009153A9" w:rsidRDefault="00D47100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przekazania skargi na Dyrektora Szkoły Podstawowej Nr 2 im. gen. Tadeusza Kutrzeby w Gostyniu do właściwego organu</w:t>
      </w:r>
    </w:p>
    <w:p w14:paraId="03C2F4A3" w14:textId="77777777" w:rsidR="009153A9" w:rsidRDefault="009153A9">
      <w:pPr>
        <w:spacing w:before="120" w:after="120"/>
        <w:ind w:firstLine="227"/>
        <w:rPr>
          <w:szCs w:val="20"/>
        </w:rPr>
      </w:pPr>
    </w:p>
    <w:p w14:paraId="692FCD28" w14:textId="77777777" w:rsidR="009153A9" w:rsidRDefault="00D47100">
      <w:pPr>
        <w:spacing w:before="120" w:after="120"/>
        <w:ind w:firstLine="227"/>
        <w:rPr>
          <w:szCs w:val="20"/>
        </w:rPr>
      </w:pPr>
      <w:r>
        <w:rPr>
          <w:szCs w:val="20"/>
        </w:rPr>
        <w:t>W dniu 27 stycznia br. wpłynęła do Ur</w:t>
      </w:r>
      <w:r>
        <w:rPr>
          <w:szCs w:val="20"/>
        </w:rPr>
        <w:t>zędu Miejskiego skarga na Dyrektora Szkoły Podstawowej Nr 2 im. gen. Tadeusza Kutrzeby w Gostyniu, którą zgodnie z art. 231 § 1 kpa przekazano Radzie Miejskiej w Gostyniu. Organem właściwym do rozpatrzenia skargi zgodnie z art. 229 pkt 3 ustawy kodeks post</w:t>
      </w:r>
      <w:r>
        <w:rPr>
          <w:szCs w:val="20"/>
        </w:rPr>
        <w:t>ępowania administracyjnego jest rada gminy.</w:t>
      </w:r>
    </w:p>
    <w:p w14:paraId="69DE5D5B" w14:textId="77777777" w:rsidR="009153A9" w:rsidRDefault="00D4710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18b ust. 1 ustawy o samorządzie gminnym rada gminy rozpatruje skargi na działania gminnych jednostek organizacyjnych, w tym celu powołuje komisję skarg, wniosków i petycji.</w:t>
      </w:r>
    </w:p>
    <w:p w14:paraId="12B0667F" w14:textId="77777777" w:rsidR="009153A9" w:rsidRDefault="00D4710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Komisja Skarg, Wniosków </w:t>
      </w:r>
      <w:r>
        <w:rPr>
          <w:szCs w:val="20"/>
        </w:rPr>
        <w:t>i Petycji odbyła posiedzenie w dniu 20 lutego br. Przeprowadziła w niezbędnym zakresie postępowanie wyjaśniające w celu zbadania spraw podnoszonych w skardze. Komisja zapoznała się z argumentami i zastrzeżeniami poruszonymi w skardze. Po wnikliwym rozpozna</w:t>
      </w:r>
      <w:r>
        <w:rPr>
          <w:szCs w:val="20"/>
        </w:rPr>
        <w:t>niu przedmiotu i zakresu przedstawianych zagadnień Komisja stwierdziła, że przedmiotowy zakres spraw dydaktyczno-wychowawczych i opiekuńczych  dotyczy ściśle spełniania przez dyrektora właściwego nadzoru pedagogicznego zgodnie z art. 68 ust. 1 pkt 2 ustawy</w:t>
      </w:r>
      <w:r>
        <w:rPr>
          <w:szCs w:val="20"/>
        </w:rPr>
        <w:t xml:space="preserve"> z dnia 14 grudnia 2016 r. Prawo Oświatowe (tekst jednolity Dz. U. z 2021 r. poz. 1082 ze zm.) oraz przestrzegania zapisów aktów wykonawczych do ww. ustawy, a w szczególności statutu szkoły. Zatem zdecydowano, że organem właściwym do załatwienia skargi jes</w:t>
      </w:r>
      <w:r>
        <w:rPr>
          <w:szCs w:val="20"/>
        </w:rPr>
        <w:t>t Wielkopolski Kurator Oświaty.</w:t>
      </w:r>
    </w:p>
    <w:p w14:paraId="1458C1F9" w14:textId="77777777" w:rsidR="009153A9" w:rsidRDefault="00D47100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w sprawie przekazania skargi jest zasadne.</w:t>
      </w:r>
    </w:p>
    <w:p w14:paraId="2C162AE6" w14:textId="77777777" w:rsidR="009153A9" w:rsidRDefault="009153A9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153A9" w14:paraId="1C9AB8D3" w14:textId="77777777">
        <w:tc>
          <w:tcPr>
            <w:tcW w:w="2500" w:type="pct"/>
            <w:tcBorders>
              <w:right w:val="nil"/>
            </w:tcBorders>
          </w:tcPr>
          <w:p w14:paraId="6978914B" w14:textId="77777777" w:rsidR="009153A9" w:rsidRDefault="009153A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16ADEFC" w14:textId="77777777" w:rsidR="009153A9" w:rsidRDefault="00D471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BF9433D" w14:textId="77777777" w:rsidR="009153A9" w:rsidRDefault="00D471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4953EE4" w14:textId="77777777" w:rsidR="009153A9" w:rsidRDefault="00D471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6B14433" w14:textId="77777777" w:rsidR="009153A9" w:rsidRDefault="009153A9">
      <w:pPr>
        <w:spacing w:before="120" w:after="120"/>
        <w:ind w:firstLine="227"/>
        <w:rPr>
          <w:szCs w:val="20"/>
        </w:rPr>
      </w:pPr>
    </w:p>
    <w:sectPr w:rsidR="009153A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C567" w14:textId="77777777" w:rsidR="00000000" w:rsidRDefault="00D47100">
      <w:r>
        <w:separator/>
      </w:r>
    </w:p>
  </w:endnote>
  <w:endnote w:type="continuationSeparator" w:id="0">
    <w:p w14:paraId="3614682B" w14:textId="77777777" w:rsidR="00000000" w:rsidRDefault="00D4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153A9" w14:paraId="306F707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B7CE13" w14:textId="77777777" w:rsidR="009153A9" w:rsidRDefault="00D47100">
          <w:pPr>
            <w:jc w:val="left"/>
            <w:rPr>
              <w:sz w:val="18"/>
            </w:rPr>
          </w:pPr>
          <w:r>
            <w:rPr>
              <w:sz w:val="18"/>
            </w:rPr>
            <w:t>Id: 92F14820-3EDA-4D71-B805-EBF0585A807F.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69AF1B" w14:textId="77777777" w:rsidR="009153A9" w:rsidRDefault="00D471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3AF813" w14:textId="77777777" w:rsidR="009153A9" w:rsidRDefault="009153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153A9" w14:paraId="6474F1C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F020BE" w14:textId="77777777" w:rsidR="009153A9" w:rsidRDefault="00D4710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92F14820-3EDA-4D71-B805-EBF0585A807F.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24E514" w14:textId="77777777" w:rsidR="009153A9" w:rsidRDefault="00D471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56B4982" w14:textId="77777777" w:rsidR="009153A9" w:rsidRDefault="009153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58A9" w14:textId="77777777" w:rsidR="00000000" w:rsidRDefault="00D47100">
      <w:r>
        <w:separator/>
      </w:r>
    </w:p>
  </w:footnote>
  <w:footnote w:type="continuationSeparator" w:id="0">
    <w:p w14:paraId="51829C8C" w14:textId="77777777" w:rsidR="00000000" w:rsidRDefault="00D4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153A9"/>
    <w:rsid w:val="00A77B3E"/>
    <w:rsid w:val="00CA2A55"/>
    <w:rsid w:val="00D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93369"/>
  <w15:docId w15:val="{3D6480B8-6EFD-4C0E-A4E7-F9D418FE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xlviii/551/23 z dnia 23 lutego 2023 r.</dc:title>
  <dc:subject>w sprawie przekazania skargi na Dyrektora Szkoły Podstawowej Nr^2^im. gen. Tadeusza Kutrzeby w^Gostyniu do właściwego organu</dc:subject>
  <dc:creator>mmajewska</dc:creator>
  <cp:lastModifiedBy>Milena Majewska</cp:lastModifiedBy>
  <cp:revision>2</cp:revision>
  <dcterms:created xsi:type="dcterms:W3CDTF">2023-02-24T06:38:00Z</dcterms:created>
  <dcterms:modified xsi:type="dcterms:W3CDTF">2023-02-24T06:38:00Z</dcterms:modified>
  <cp:category>Akt prawny</cp:category>
</cp:coreProperties>
</file>