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155A" w:rsidRDefault="002C155A">
      <w:pPr>
        <w:spacing w:line="360" w:lineRule="auto"/>
        <w:jc w:val="center"/>
      </w:pPr>
      <w:bookmarkStart w:id="0" w:name="_GoBack"/>
      <w:bookmarkEnd w:id="0"/>
      <w:r>
        <w:t xml:space="preserve">Zarządzenie nr </w:t>
      </w:r>
      <w:r w:rsidR="001D7F76">
        <w:t>938/2023</w:t>
      </w:r>
    </w:p>
    <w:p w:rsidR="002C155A" w:rsidRDefault="002C155A">
      <w:pPr>
        <w:spacing w:line="360" w:lineRule="auto"/>
        <w:jc w:val="center"/>
      </w:pPr>
      <w:r>
        <w:t>Burmistrza Gostynia</w:t>
      </w:r>
    </w:p>
    <w:p w:rsidR="002C155A" w:rsidRDefault="002C155A">
      <w:pPr>
        <w:spacing w:line="360" w:lineRule="auto"/>
        <w:jc w:val="center"/>
      </w:pPr>
      <w:r>
        <w:t xml:space="preserve">z dnia </w:t>
      </w:r>
      <w:r w:rsidR="001D7F76">
        <w:t xml:space="preserve">21 lutego 2023 </w:t>
      </w:r>
      <w:r>
        <w:t>r.</w:t>
      </w:r>
    </w:p>
    <w:p w:rsidR="002C155A" w:rsidRDefault="002C155A">
      <w:pPr>
        <w:spacing w:line="360" w:lineRule="auto"/>
        <w:jc w:val="center"/>
      </w:pPr>
    </w:p>
    <w:p w:rsidR="002C155A" w:rsidRDefault="002C155A">
      <w:pPr>
        <w:spacing w:line="360" w:lineRule="auto"/>
        <w:jc w:val="center"/>
      </w:pPr>
      <w:r>
        <w:t>w sprawie ustalenia wzrostu stawki czynszu za lokale użytkowe, garaże, tereny pod garaże oraz pomieszczenia gospodarcze w obiektach będących własnością Gminy Gostyń</w:t>
      </w:r>
    </w:p>
    <w:p w:rsidR="002C155A" w:rsidRDefault="002C155A">
      <w:pPr>
        <w:spacing w:line="360" w:lineRule="auto"/>
        <w:jc w:val="both"/>
      </w:pPr>
    </w:p>
    <w:p w:rsidR="002C155A" w:rsidRDefault="002C155A">
      <w:pPr>
        <w:spacing w:line="360" w:lineRule="auto"/>
        <w:jc w:val="both"/>
      </w:pPr>
      <w:r>
        <w:tab/>
        <w:t xml:space="preserve">Na podstawie art. 30 ust. 1, art. 30 ust. 2 pkt 3 ustawy z dnia 8 marca 1990 r. o samorządzie gminnym (tj. Dz. U. z </w:t>
      </w:r>
      <w:r>
        <w:rPr>
          <w:sz w:val="22"/>
          <w:szCs w:val="22"/>
        </w:rPr>
        <w:t>2023 r. poz. 40) o</w:t>
      </w:r>
      <w:r>
        <w:t>raz § 4 Uchwały nr III/19/94 Rady Miejskiej w Gostyniu z dnia 16 września 1994 roku w sprawie czynszu za lokale użytkowe, zarządzam co następuje:</w:t>
      </w:r>
    </w:p>
    <w:p w:rsidR="002C155A" w:rsidRDefault="002C155A">
      <w:pPr>
        <w:spacing w:line="360" w:lineRule="auto"/>
        <w:jc w:val="both"/>
      </w:pPr>
    </w:p>
    <w:p w:rsidR="002C155A" w:rsidRDefault="002C155A">
      <w:pPr>
        <w:spacing w:line="360" w:lineRule="auto"/>
        <w:jc w:val="both"/>
      </w:pPr>
      <w:r>
        <w:tab/>
        <w:t xml:space="preserve">§ 1. Ustalam na 2023 rok wzrost stawki czynszu za lokale użytkowe, garaże, tereny pod garaże oraz pomieszczenia gospodarcze o 75 % wskaźnika wzrostu cen towarów i usług konsumpcyjnych ogłoszonego przez Prezesa GUS za okres poprzedniego roku. </w:t>
      </w:r>
    </w:p>
    <w:p w:rsidR="002C155A" w:rsidRDefault="002C155A">
      <w:pPr>
        <w:spacing w:line="360" w:lineRule="auto"/>
        <w:jc w:val="both"/>
      </w:pPr>
    </w:p>
    <w:p w:rsidR="002C155A" w:rsidRDefault="002C155A">
      <w:pPr>
        <w:spacing w:line="360" w:lineRule="auto"/>
        <w:jc w:val="both"/>
      </w:pPr>
      <w:r>
        <w:tab/>
        <w:t>§ 2. Wykonanie Zarządzenia powierzam Dyrektorowi Zakładu Gospodarki Komunalnej i Mieszkaniowej w Gostyniu oraz kierownikom jednostek organizacyjnych Gminy Gostyń.</w:t>
      </w:r>
    </w:p>
    <w:p w:rsidR="002C155A" w:rsidRDefault="002C155A">
      <w:pPr>
        <w:spacing w:line="360" w:lineRule="auto"/>
        <w:jc w:val="both"/>
      </w:pPr>
    </w:p>
    <w:p w:rsidR="002C155A" w:rsidRDefault="002C155A">
      <w:pPr>
        <w:spacing w:line="360" w:lineRule="auto"/>
        <w:jc w:val="both"/>
      </w:pPr>
      <w:r>
        <w:tab/>
        <w:t xml:space="preserve">§ 3. Traci moc Zarządzenie nr 708/2022 Burmistrza Gostynia z dnia 10 stycznia    2022 r.  </w:t>
      </w:r>
    </w:p>
    <w:p w:rsidR="002C155A" w:rsidRDefault="002C155A">
      <w:pPr>
        <w:spacing w:line="360" w:lineRule="auto"/>
        <w:jc w:val="both"/>
      </w:pPr>
    </w:p>
    <w:p w:rsidR="002C155A" w:rsidRDefault="002C155A">
      <w:pPr>
        <w:spacing w:line="360" w:lineRule="auto"/>
        <w:jc w:val="both"/>
      </w:pPr>
      <w:r>
        <w:tab/>
        <w:t xml:space="preserve">§ 4. Zarządzenie </w:t>
      </w:r>
      <w:r w:rsidR="003451AC">
        <w:t>wchodzi w życie z dniem podpisania</w:t>
      </w:r>
      <w:r>
        <w:t xml:space="preserve">. </w:t>
      </w:r>
    </w:p>
    <w:p w:rsidR="002C155A" w:rsidRDefault="002C155A">
      <w:pPr>
        <w:spacing w:line="360" w:lineRule="auto"/>
        <w:jc w:val="both"/>
      </w:pPr>
    </w:p>
    <w:p w:rsidR="002C155A" w:rsidRDefault="002C155A">
      <w:pPr>
        <w:spacing w:line="360" w:lineRule="auto"/>
        <w:jc w:val="both"/>
      </w:pPr>
    </w:p>
    <w:p w:rsidR="00C260A7" w:rsidRPr="00C260A7" w:rsidRDefault="00C260A7" w:rsidP="00C260A7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</w:rPr>
      </w:pPr>
      <w:r w:rsidRPr="00C260A7">
        <w:rPr>
          <w:rFonts w:ascii="Corbel" w:eastAsia="Lucida Sans Unicode" w:hAnsi="Corbel" w:cs="Arial"/>
        </w:rPr>
        <w:t>BURMISTRZ GOSTYNIA</w:t>
      </w:r>
    </w:p>
    <w:p w:rsidR="00C260A7" w:rsidRPr="00C260A7" w:rsidRDefault="00C260A7" w:rsidP="00C260A7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</w:rPr>
      </w:pPr>
      <w:r w:rsidRPr="00C260A7">
        <w:rPr>
          <w:rFonts w:eastAsia="Lucida Sans Unicode" w:cs="Arial"/>
          <w:color w:val="000000"/>
          <w:kern w:val="3"/>
        </w:rPr>
        <w:t xml:space="preserve">                 /-/ </w:t>
      </w:r>
      <w:r w:rsidRPr="00C260A7">
        <w:rPr>
          <w:rFonts w:ascii="Corbel" w:eastAsia="Lucida Sans Unicode" w:hAnsi="Corbel" w:cs="Arial"/>
          <w:i/>
        </w:rPr>
        <w:t>J e r z y    K u l a k</w:t>
      </w:r>
    </w:p>
    <w:p w:rsidR="002C155A" w:rsidRDefault="002C155A">
      <w:pPr>
        <w:widowControl w:val="0"/>
        <w:spacing w:after="160" w:line="360" w:lineRule="auto"/>
        <w:ind w:left="4956"/>
        <w:jc w:val="center"/>
      </w:pPr>
    </w:p>
    <w:p w:rsidR="001D7F76" w:rsidRDefault="001D7F76">
      <w:pPr>
        <w:widowControl w:val="0"/>
        <w:spacing w:after="160" w:line="360" w:lineRule="auto"/>
        <w:ind w:left="4956"/>
        <w:jc w:val="center"/>
      </w:pPr>
    </w:p>
    <w:p w:rsidR="001D7F76" w:rsidRDefault="001D7F76" w:rsidP="00C260A7">
      <w:pPr>
        <w:widowControl w:val="0"/>
        <w:spacing w:after="160" w:line="360" w:lineRule="auto"/>
      </w:pPr>
    </w:p>
    <w:p w:rsidR="00C260A7" w:rsidRDefault="00C260A7" w:rsidP="00C260A7">
      <w:pPr>
        <w:widowControl w:val="0"/>
        <w:spacing w:after="160" w:line="360" w:lineRule="auto"/>
      </w:pPr>
    </w:p>
    <w:p w:rsidR="002C155A" w:rsidRDefault="002C155A">
      <w:pPr>
        <w:spacing w:line="360" w:lineRule="auto"/>
        <w:jc w:val="center"/>
      </w:pPr>
      <w:r>
        <w:t>Uzasadnienie</w:t>
      </w:r>
    </w:p>
    <w:p w:rsidR="002C155A" w:rsidRDefault="001D7F76">
      <w:pPr>
        <w:spacing w:line="360" w:lineRule="auto"/>
        <w:jc w:val="center"/>
      </w:pPr>
      <w:r>
        <w:lastRenderedPageBreak/>
        <w:t>do Zarządzenia nr 938/2023</w:t>
      </w:r>
    </w:p>
    <w:p w:rsidR="002C155A" w:rsidRDefault="002C155A">
      <w:pPr>
        <w:spacing w:line="360" w:lineRule="auto"/>
        <w:jc w:val="center"/>
      </w:pPr>
      <w:r>
        <w:t xml:space="preserve">Burmistrza Gostynia </w:t>
      </w:r>
    </w:p>
    <w:p w:rsidR="002C155A" w:rsidRDefault="001D7F76">
      <w:pPr>
        <w:spacing w:line="360" w:lineRule="auto"/>
        <w:jc w:val="center"/>
      </w:pPr>
      <w:r>
        <w:t>z dnia 21 lutego 2023</w:t>
      </w:r>
      <w:r w:rsidR="002C155A">
        <w:t xml:space="preserve"> r. </w:t>
      </w:r>
    </w:p>
    <w:p w:rsidR="002C155A" w:rsidRDefault="002C155A">
      <w:pPr>
        <w:spacing w:line="360" w:lineRule="auto"/>
        <w:jc w:val="both"/>
      </w:pPr>
    </w:p>
    <w:p w:rsidR="002C155A" w:rsidRDefault="002C155A">
      <w:pPr>
        <w:spacing w:line="360" w:lineRule="auto"/>
        <w:jc w:val="center"/>
      </w:pPr>
      <w:r>
        <w:t>w sprawie ustalenia wzrostu stawki czynszu za lokale użytkowe, garaże, tereny pod garaże oraz pomieszczenia gospodarcze w obiektach będących własnością Gminy Gostyń</w:t>
      </w:r>
    </w:p>
    <w:p w:rsidR="002C155A" w:rsidRDefault="002C155A">
      <w:pPr>
        <w:spacing w:line="360" w:lineRule="auto"/>
        <w:jc w:val="center"/>
      </w:pPr>
    </w:p>
    <w:p w:rsidR="002C155A" w:rsidRDefault="002C155A">
      <w:pPr>
        <w:spacing w:line="360" w:lineRule="auto"/>
        <w:jc w:val="both"/>
      </w:pPr>
    </w:p>
    <w:p w:rsidR="002C155A" w:rsidRDefault="002C155A">
      <w:pPr>
        <w:spacing w:line="360" w:lineRule="auto"/>
        <w:jc w:val="both"/>
      </w:pPr>
      <w:r>
        <w:tab/>
        <w:t>Zgodnie z § 4 Uchwały nr III/19/94 Rady Miejskiej w Gostyniu z dnia 16 września 1994 roku stawki czynszu ulegają zmianie w okresach rocznych przy uwzględnieniu nie mniej niż 50% wskaźnika wzrostu cen i usług konsumpcyjnych ogłoszonego przez Prezesa Głównego Urzędu Statystycznego za rok poprzedni.</w:t>
      </w:r>
    </w:p>
    <w:p w:rsidR="002C155A" w:rsidRDefault="002C155A">
      <w:pPr>
        <w:spacing w:line="360" w:lineRule="auto"/>
        <w:jc w:val="both"/>
      </w:pPr>
      <w:r>
        <w:tab/>
        <w:t xml:space="preserve">W dniu 13 stycznia 2023 roku Prezes Głównego Urzędu Statystycznego wydał komunikat w sprawie średniorocznego wskaźnika cen towarów i usług konsumpcyjnych ogółem w 2022 roku w którym ogłosił, iż wskaźnik ten wyniósł 114,4, co oznacza wzrost cen 14,4 %. </w:t>
      </w:r>
    </w:p>
    <w:p w:rsidR="002C155A" w:rsidRDefault="002C155A">
      <w:pPr>
        <w:spacing w:line="360" w:lineRule="auto"/>
        <w:jc w:val="both"/>
      </w:pPr>
      <w:r>
        <w:tab/>
        <w:t>Wzrost stawek czynszu o 75 % wskaźnika oznacza, że podwyżka wyniesie 10,8 %     w stosunku do stawek ubiegłorocznych.</w:t>
      </w:r>
    </w:p>
    <w:p w:rsidR="002C155A" w:rsidRDefault="002C155A">
      <w:pPr>
        <w:spacing w:line="360" w:lineRule="auto"/>
        <w:jc w:val="both"/>
      </w:pPr>
    </w:p>
    <w:p w:rsidR="002C155A" w:rsidRDefault="002C155A">
      <w:pPr>
        <w:spacing w:line="360" w:lineRule="auto"/>
        <w:jc w:val="both"/>
      </w:pPr>
      <w:r>
        <w:t xml:space="preserve">Z uwagi na powyższe podjęcie Zarządzenia jest zasadne. </w:t>
      </w:r>
    </w:p>
    <w:p w:rsidR="002C155A" w:rsidRDefault="002C155A">
      <w:pPr>
        <w:spacing w:line="360" w:lineRule="auto"/>
        <w:jc w:val="both"/>
      </w:pPr>
    </w:p>
    <w:p w:rsidR="002C155A" w:rsidRDefault="002C155A">
      <w:pPr>
        <w:spacing w:line="360" w:lineRule="auto"/>
        <w:jc w:val="both"/>
      </w:pPr>
    </w:p>
    <w:p w:rsidR="00C260A7" w:rsidRPr="00C260A7" w:rsidRDefault="00C260A7" w:rsidP="00C260A7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</w:rPr>
      </w:pPr>
      <w:r w:rsidRPr="00C260A7">
        <w:rPr>
          <w:rFonts w:ascii="Corbel" w:eastAsia="Lucida Sans Unicode" w:hAnsi="Corbel" w:cs="Arial"/>
        </w:rPr>
        <w:t>BURMISTRZ GOSTYNIA</w:t>
      </w:r>
    </w:p>
    <w:p w:rsidR="00C260A7" w:rsidRPr="00C260A7" w:rsidRDefault="00C260A7" w:rsidP="00C260A7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</w:rPr>
      </w:pPr>
      <w:r w:rsidRPr="00C260A7">
        <w:rPr>
          <w:rFonts w:eastAsia="Lucida Sans Unicode" w:cs="Arial"/>
          <w:color w:val="000000"/>
          <w:kern w:val="3"/>
        </w:rPr>
        <w:t xml:space="preserve">                 /-/ </w:t>
      </w:r>
      <w:r w:rsidRPr="00C260A7">
        <w:rPr>
          <w:rFonts w:ascii="Corbel" w:eastAsia="Lucida Sans Unicode" w:hAnsi="Corbel" w:cs="Arial"/>
          <w:i/>
        </w:rPr>
        <w:t>J e r z y    K u l a k</w:t>
      </w:r>
    </w:p>
    <w:p w:rsidR="002C155A" w:rsidRDefault="002C155A">
      <w:pPr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2"/>
          <w:lang w:bidi="hi-IN"/>
        </w:rPr>
      </w:pPr>
    </w:p>
    <w:sectPr w:rsidR="002C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3"/>
    <w:rsid w:val="001D7F76"/>
    <w:rsid w:val="002C155A"/>
    <w:rsid w:val="003451AC"/>
    <w:rsid w:val="003A3164"/>
    <w:rsid w:val="008112E3"/>
    <w:rsid w:val="00C2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082A9C-9AE6-4D11-98FB-66C78646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Zbigniew Kostka</cp:lastModifiedBy>
  <cp:revision>2</cp:revision>
  <cp:lastPrinted>2022-01-10T08:59:00Z</cp:lastPrinted>
  <dcterms:created xsi:type="dcterms:W3CDTF">2023-02-22T11:21:00Z</dcterms:created>
  <dcterms:modified xsi:type="dcterms:W3CDTF">2023-02-22T11:21:00Z</dcterms:modified>
</cp:coreProperties>
</file>