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D8518" w14:textId="77777777" w:rsidR="009942B3" w:rsidRPr="00F86612" w:rsidRDefault="009942B3" w:rsidP="009942B3">
      <w:pPr>
        <w:spacing w:line="360" w:lineRule="auto"/>
        <w:jc w:val="center"/>
        <w:rPr>
          <w:sz w:val="24"/>
          <w:szCs w:val="24"/>
        </w:rPr>
      </w:pPr>
      <w:bookmarkStart w:id="0" w:name="_GoBack"/>
      <w:bookmarkEnd w:id="0"/>
      <w:r>
        <w:rPr>
          <w:b/>
          <w:bCs/>
          <w:sz w:val="24"/>
          <w:szCs w:val="24"/>
        </w:rPr>
        <w:t>REGULAMIN</w:t>
      </w:r>
    </w:p>
    <w:p w14:paraId="0AA7A13F" w14:textId="77777777" w:rsidR="009942B3" w:rsidRDefault="009942B3" w:rsidP="009942B3">
      <w:pPr>
        <w:spacing w:line="360" w:lineRule="auto"/>
        <w:jc w:val="center"/>
        <w:rPr>
          <w:sz w:val="24"/>
          <w:szCs w:val="24"/>
        </w:rPr>
      </w:pPr>
      <w:r>
        <w:rPr>
          <w:b/>
          <w:bCs/>
          <w:sz w:val="24"/>
          <w:szCs w:val="24"/>
        </w:rPr>
        <w:t>ZAKŁADOWEGO FUNDUSZU ŚWIADCZEŃ SOCJALNYCH</w:t>
      </w:r>
    </w:p>
    <w:p w14:paraId="5BE191DA" w14:textId="77777777" w:rsidR="009942B3" w:rsidRDefault="009942B3" w:rsidP="009942B3">
      <w:pPr>
        <w:spacing w:line="360" w:lineRule="auto"/>
        <w:jc w:val="center"/>
        <w:rPr>
          <w:sz w:val="24"/>
          <w:szCs w:val="24"/>
        </w:rPr>
      </w:pPr>
      <w:r>
        <w:rPr>
          <w:b/>
          <w:bCs/>
          <w:sz w:val="24"/>
          <w:szCs w:val="24"/>
        </w:rPr>
        <w:t>W URZĘDZIE MIEJSKIM W GOSTYNIU</w:t>
      </w:r>
    </w:p>
    <w:p w14:paraId="77A53939" w14:textId="77777777" w:rsidR="009942B3" w:rsidRDefault="009942B3" w:rsidP="009942B3">
      <w:pPr>
        <w:rPr>
          <w:sz w:val="24"/>
          <w:szCs w:val="24"/>
        </w:rPr>
      </w:pPr>
    </w:p>
    <w:p w14:paraId="18914887" w14:textId="77777777" w:rsidR="009942B3" w:rsidRDefault="009942B3" w:rsidP="009942B3">
      <w:pPr>
        <w:rPr>
          <w:sz w:val="24"/>
          <w:szCs w:val="24"/>
        </w:rPr>
      </w:pPr>
    </w:p>
    <w:p w14:paraId="18983099" w14:textId="77777777" w:rsidR="009942B3" w:rsidRDefault="009942B3" w:rsidP="009942B3">
      <w:pPr>
        <w:jc w:val="center"/>
        <w:rPr>
          <w:b/>
          <w:bCs/>
          <w:sz w:val="24"/>
          <w:szCs w:val="24"/>
        </w:rPr>
      </w:pPr>
      <w:r>
        <w:rPr>
          <w:b/>
          <w:bCs/>
          <w:sz w:val="24"/>
          <w:szCs w:val="24"/>
        </w:rPr>
        <w:t>ROZDZIAŁ I.</w:t>
      </w:r>
    </w:p>
    <w:p w14:paraId="218D10FC" w14:textId="77777777" w:rsidR="00123345" w:rsidRDefault="00123345" w:rsidP="009942B3">
      <w:pPr>
        <w:jc w:val="center"/>
        <w:rPr>
          <w:b/>
          <w:bCs/>
          <w:sz w:val="24"/>
          <w:szCs w:val="24"/>
        </w:rPr>
      </w:pPr>
    </w:p>
    <w:p w14:paraId="3BD15E40" w14:textId="77777777" w:rsidR="009942B3" w:rsidRDefault="009942B3" w:rsidP="009942B3">
      <w:pPr>
        <w:jc w:val="center"/>
        <w:rPr>
          <w:b/>
          <w:bCs/>
          <w:sz w:val="24"/>
          <w:szCs w:val="24"/>
        </w:rPr>
      </w:pPr>
      <w:r>
        <w:rPr>
          <w:b/>
          <w:bCs/>
          <w:sz w:val="24"/>
          <w:szCs w:val="24"/>
        </w:rPr>
        <w:t>Postanowienia ogólne</w:t>
      </w:r>
    </w:p>
    <w:p w14:paraId="6A199AC2" w14:textId="77777777" w:rsidR="00123345" w:rsidRDefault="00123345" w:rsidP="009942B3">
      <w:pPr>
        <w:jc w:val="center"/>
        <w:rPr>
          <w:b/>
          <w:bCs/>
          <w:sz w:val="24"/>
          <w:szCs w:val="24"/>
        </w:rPr>
      </w:pPr>
    </w:p>
    <w:p w14:paraId="7352F8B0" w14:textId="77777777" w:rsidR="009942B3" w:rsidRDefault="009942B3" w:rsidP="001D788B">
      <w:pPr>
        <w:jc w:val="both"/>
        <w:rPr>
          <w:sz w:val="24"/>
          <w:szCs w:val="24"/>
        </w:rPr>
      </w:pPr>
      <w:r>
        <w:rPr>
          <w:sz w:val="24"/>
          <w:szCs w:val="24"/>
        </w:rPr>
        <w:t>§ 1.</w:t>
      </w:r>
      <w:r w:rsidR="001D788B">
        <w:rPr>
          <w:sz w:val="24"/>
          <w:szCs w:val="24"/>
        </w:rPr>
        <w:t xml:space="preserve"> </w:t>
      </w:r>
      <w:r>
        <w:rPr>
          <w:sz w:val="24"/>
          <w:szCs w:val="24"/>
        </w:rPr>
        <w:t>Zakładowy Fundusz Świadczeń Socjalnych tworzy się na podstawie przepisów:</w:t>
      </w:r>
    </w:p>
    <w:p w14:paraId="511B6D93" w14:textId="77777777" w:rsidR="009942B3" w:rsidRDefault="009942B3" w:rsidP="009942B3">
      <w:pPr>
        <w:widowControl w:val="0"/>
        <w:numPr>
          <w:ilvl w:val="0"/>
          <w:numId w:val="1"/>
        </w:numPr>
        <w:tabs>
          <w:tab w:val="left" w:pos="567"/>
        </w:tabs>
        <w:autoSpaceDE w:val="0"/>
        <w:autoSpaceDN w:val="0"/>
        <w:adjustRightInd w:val="0"/>
        <w:jc w:val="both"/>
        <w:rPr>
          <w:sz w:val="24"/>
          <w:szCs w:val="24"/>
        </w:rPr>
      </w:pPr>
      <w:r>
        <w:rPr>
          <w:sz w:val="24"/>
          <w:szCs w:val="24"/>
        </w:rPr>
        <w:t xml:space="preserve">ustawy z dnia 4 marca 1994 r. o zakładowym funduszu świadczeń socjalnych  </w:t>
      </w:r>
      <w:r w:rsidRPr="00067EDE">
        <w:rPr>
          <w:sz w:val="24"/>
          <w:szCs w:val="24"/>
        </w:rPr>
        <w:t>– zwana dalej: ustawą o ZFŚS.</w:t>
      </w:r>
    </w:p>
    <w:p w14:paraId="24478123" w14:textId="77777777" w:rsidR="009942B3" w:rsidRDefault="009942B3" w:rsidP="009942B3">
      <w:pPr>
        <w:widowControl w:val="0"/>
        <w:numPr>
          <w:ilvl w:val="0"/>
          <w:numId w:val="1"/>
        </w:numPr>
        <w:tabs>
          <w:tab w:val="left" w:pos="567"/>
        </w:tabs>
        <w:autoSpaceDE w:val="0"/>
        <w:autoSpaceDN w:val="0"/>
        <w:adjustRightInd w:val="0"/>
        <w:jc w:val="both"/>
        <w:rPr>
          <w:sz w:val="24"/>
          <w:szCs w:val="24"/>
        </w:rPr>
      </w:pPr>
      <w:r>
        <w:rPr>
          <w:sz w:val="24"/>
          <w:szCs w:val="24"/>
        </w:rPr>
        <w:t>rozporządzenia Ministra Pracy i Polityki Socjalnej z dnia 9 marca 2009 r. w sprawie ustalania przeciętnej liczby zatrudnionych w celu naliczania odpisu na zakładowy fundusz świadczeń socjalnych.</w:t>
      </w:r>
    </w:p>
    <w:p w14:paraId="6631E24C" w14:textId="77777777" w:rsidR="00D665BB" w:rsidRDefault="00D665BB" w:rsidP="00D665BB">
      <w:pPr>
        <w:widowControl w:val="0"/>
        <w:tabs>
          <w:tab w:val="left" w:pos="567"/>
        </w:tabs>
        <w:autoSpaceDE w:val="0"/>
        <w:autoSpaceDN w:val="0"/>
        <w:adjustRightInd w:val="0"/>
        <w:ind w:left="720"/>
        <w:jc w:val="both"/>
        <w:rPr>
          <w:sz w:val="24"/>
          <w:szCs w:val="24"/>
        </w:rPr>
      </w:pPr>
    </w:p>
    <w:p w14:paraId="22C35B7F" w14:textId="77777777" w:rsidR="009942B3" w:rsidRDefault="009942B3" w:rsidP="001D788B">
      <w:pPr>
        <w:jc w:val="both"/>
        <w:rPr>
          <w:sz w:val="24"/>
          <w:szCs w:val="24"/>
        </w:rPr>
      </w:pPr>
      <w:r>
        <w:rPr>
          <w:sz w:val="24"/>
          <w:szCs w:val="24"/>
        </w:rPr>
        <w:t>§ 2.</w:t>
      </w:r>
      <w:r w:rsidR="001D788B">
        <w:rPr>
          <w:sz w:val="24"/>
          <w:szCs w:val="24"/>
        </w:rPr>
        <w:t xml:space="preserve"> </w:t>
      </w:r>
      <w:r>
        <w:rPr>
          <w:sz w:val="24"/>
          <w:szCs w:val="24"/>
        </w:rPr>
        <w:t>Ilekroć w Regulaminie jest mowa o:</w:t>
      </w:r>
    </w:p>
    <w:p w14:paraId="3B99E177" w14:textId="666FA013" w:rsidR="009942B3" w:rsidRDefault="009942B3" w:rsidP="009942B3">
      <w:pPr>
        <w:widowControl w:val="0"/>
        <w:numPr>
          <w:ilvl w:val="0"/>
          <w:numId w:val="2"/>
        </w:numPr>
        <w:autoSpaceDE w:val="0"/>
        <w:autoSpaceDN w:val="0"/>
        <w:adjustRightInd w:val="0"/>
        <w:jc w:val="both"/>
        <w:rPr>
          <w:sz w:val="24"/>
          <w:szCs w:val="24"/>
        </w:rPr>
      </w:pPr>
      <w:r>
        <w:rPr>
          <w:b/>
          <w:sz w:val="24"/>
          <w:szCs w:val="24"/>
        </w:rPr>
        <w:t>Funduszu</w:t>
      </w:r>
      <w:r>
        <w:rPr>
          <w:sz w:val="24"/>
          <w:szCs w:val="24"/>
        </w:rPr>
        <w:t xml:space="preserve"> </w:t>
      </w:r>
      <w:r w:rsidR="00066553">
        <w:rPr>
          <w:sz w:val="24"/>
          <w:szCs w:val="24"/>
        </w:rPr>
        <w:t>–</w:t>
      </w:r>
      <w:r>
        <w:rPr>
          <w:sz w:val="24"/>
          <w:szCs w:val="24"/>
        </w:rPr>
        <w:t xml:space="preserve"> należy przez to rozumieć Zakładowy Fundusz Świadczeń Socjalnych utworzony w Urzędzie Miejskim w Gostyniu,</w:t>
      </w:r>
    </w:p>
    <w:p w14:paraId="196B7344" w14:textId="77777777" w:rsidR="009942B3" w:rsidRDefault="009942B3" w:rsidP="009942B3">
      <w:pPr>
        <w:widowControl w:val="0"/>
        <w:numPr>
          <w:ilvl w:val="0"/>
          <w:numId w:val="2"/>
        </w:numPr>
        <w:autoSpaceDE w:val="0"/>
        <w:autoSpaceDN w:val="0"/>
        <w:adjustRightInd w:val="0"/>
        <w:jc w:val="both"/>
        <w:rPr>
          <w:sz w:val="24"/>
          <w:szCs w:val="24"/>
        </w:rPr>
      </w:pPr>
      <w:r>
        <w:rPr>
          <w:b/>
          <w:sz w:val="24"/>
          <w:szCs w:val="24"/>
        </w:rPr>
        <w:t xml:space="preserve">Regulaminie </w:t>
      </w:r>
      <w:r>
        <w:rPr>
          <w:sz w:val="24"/>
          <w:szCs w:val="24"/>
        </w:rPr>
        <w:t>– należy przez to rozumieć regulamin Zakładowego Funduszu Świadczeń Socjalnych w Urzędzie Miejskim w Gostyniu,</w:t>
      </w:r>
    </w:p>
    <w:p w14:paraId="4A31B3CC" w14:textId="7C218847" w:rsidR="009942B3" w:rsidRDefault="009942B3" w:rsidP="009942B3">
      <w:pPr>
        <w:widowControl w:val="0"/>
        <w:numPr>
          <w:ilvl w:val="0"/>
          <w:numId w:val="2"/>
        </w:numPr>
        <w:autoSpaceDE w:val="0"/>
        <w:autoSpaceDN w:val="0"/>
        <w:adjustRightInd w:val="0"/>
        <w:jc w:val="both"/>
        <w:rPr>
          <w:sz w:val="24"/>
          <w:szCs w:val="24"/>
        </w:rPr>
      </w:pPr>
      <w:r>
        <w:rPr>
          <w:b/>
          <w:sz w:val="24"/>
          <w:szCs w:val="24"/>
        </w:rPr>
        <w:t>Urzędzie</w:t>
      </w:r>
      <w:r>
        <w:rPr>
          <w:sz w:val="24"/>
          <w:szCs w:val="24"/>
        </w:rPr>
        <w:t xml:space="preserve"> </w:t>
      </w:r>
      <w:r w:rsidR="00066553">
        <w:rPr>
          <w:sz w:val="24"/>
          <w:szCs w:val="24"/>
        </w:rPr>
        <w:t>–</w:t>
      </w:r>
      <w:r>
        <w:rPr>
          <w:sz w:val="24"/>
          <w:szCs w:val="24"/>
        </w:rPr>
        <w:t xml:space="preserve"> należy przez to rozumieć Urząd Miejski w Gostyniu,</w:t>
      </w:r>
    </w:p>
    <w:p w14:paraId="6FCB6682" w14:textId="1AFA711D" w:rsidR="009942B3" w:rsidRDefault="009942B3" w:rsidP="009942B3">
      <w:pPr>
        <w:widowControl w:val="0"/>
        <w:numPr>
          <w:ilvl w:val="0"/>
          <w:numId w:val="2"/>
        </w:numPr>
        <w:autoSpaceDE w:val="0"/>
        <w:autoSpaceDN w:val="0"/>
        <w:adjustRightInd w:val="0"/>
        <w:jc w:val="both"/>
        <w:rPr>
          <w:sz w:val="24"/>
          <w:szCs w:val="24"/>
        </w:rPr>
      </w:pPr>
      <w:r>
        <w:rPr>
          <w:b/>
          <w:sz w:val="24"/>
          <w:szCs w:val="24"/>
        </w:rPr>
        <w:t>Komisji</w:t>
      </w:r>
      <w:r>
        <w:rPr>
          <w:sz w:val="24"/>
          <w:szCs w:val="24"/>
        </w:rPr>
        <w:t xml:space="preserve">  </w:t>
      </w:r>
      <w:r w:rsidR="00066553">
        <w:rPr>
          <w:sz w:val="24"/>
          <w:szCs w:val="24"/>
        </w:rPr>
        <w:t xml:space="preserve">– </w:t>
      </w:r>
      <w:r>
        <w:rPr>
          <w:sz w:val="24"/>
          <w:szCs w:val="24"/>
        </w:rPr>
        <w:t>należy przez to rozumieć Komisję Socjalną,</w:t>
      </w:r>
    </w:p>
    <w:p w14:paraId="69287B6A" w14:textId="77777777" w:rsidR="009942B3" w:rsidRDefault="009942B3" w:rsidP="009942B3">
      <w:pPr>
        <w:widowControl w:val="0"/>
        <w:numPr>
          <w:ilvl w:val="0"/>
          <w:numId w:val="2"/>
        </w:numPr>
        <w:autoSpaceDE w:val="0"/>
        <w:autoSpaceDN w:val="0"/>
        <w:adjustRightInd w:val="0"/>
        <w:jc w:val="both"/>
        <w:rPr>
          <w:sz w:val="24"/>
          <w:szCs w:val="24"/>
        </w:rPr>
      </w:pPr>
      <w:r>
        <w:rPr>
          <w:b/>
          <w:sz w:val="24"/>
          <w:szCs w:val="24"/>
        </w:rPr>
        <w:t>Burmistrzu</w:t>
      </w:r>
      <w:r>
        <w:rPr>
          <w:sz w:val="24"/>
          <w:szCs w:val="24"/>
        </w:rPr>
        <w:t xml:space="preserve"> – należy przez to rozumieć Burmistrza Gostynia, reprezentującego pracodawcę tj. Urząd Miejski w Gostyniu.</w:t>
      </w:r>
    </w:p>
    <w:p w14:paraId="51138AD1" w14:textId="77777777" w:rsidR="009942B3" w:rsidRDefault="009942B3" w:rsidP="009942B3">
      <w:pPr>
        <w:widowControl w:val="0"/>
        <w:autoSpaceDE w:val="0"/>
        <w:autoSpaceDN w:val="0"/>
        <w:adjustRightInd w:val="0"/>
        <w:jc w:val="both"/>
        <w:rPr>
          <w:sz w:val="24"/>
          <w:szCs w:val="24"/>
        </w:rPr>
      </w:pPr>
    </w:p>
    <w:p w14:paraId="75C150AF" w14:textId="77777777" w:rsidR="009942B3" w:rsidRDefault="009942B3" w:rsidP="001D788B">
      <w:pPr>
        <w:jc w:val="both"/>
        <w:rPr>
          <w:sz w:val="24"/>
          <w:szCs w:val="24"/>
        </w:rPr>
      </w:pPr>
      <w:r>
        <w:rPr>
          <w:sz w:val="24"/>
          <w:szCs w:val="24"/>
        </w:rPr>
        <w:t>§ 3.</w:t>
      </w:r>
      <w:r w:rsidR="001D788B">
        <w:rPr>
          <w:sz w:val="24"/>
          <w:szCs w:val="24"/>
        </w:rPr>
        <w:t xml:space="preserve"> </w:t>
      </w:r>
      <w:r>
        <w:rPr>
          <w:sz w:val="24"/>
          <w:szCs w:val="24"/>
        </w:rPr>
        <w:t>Regulamin określa zasady tworzenia i przeznaczenia środków Funduszu na poszczególne cele i rodzaje działalności socjalnej oraz zasady i warunki korzystania z usług i świadczeń finansowych z Funduszu funkcjonującego w Urzędzie.</w:t>
      </w:r>
    </w:p>
    <w:p w14:paraId="144144D6" w14:textId="77777777" w:rsidR="009942B3" w:rsidRDefault="009942B3" w:rsidP="009942B3">
      <w:pPr>
        <w:widowControl w:val="0"/>
        <w:autoSpaceDE w:val="0"/>
        <w:autoSpaceDN w:val="0"/>
        <w:adjustRightInd w:val="0"/>
        <w:jc w:val="both"/>
        <w:rPr>
          <w:sz w:val="24"/>
          <w:szCs w:val="24"/>
        </w:rPr>
      </w:pPr>
    </w:p>
    <w:p w14:paraId="26FA7194" w14:textId="77777777" w:rsidR="009942B3" w:rsidRDefault="009942B3" w:rsidP="009942B3">
      <w:pPr>
        <w:widowControl w:val="0"/>
        <w:autoSpaceDE w:val="0"/>
        <w:autoSpaceDN w:val="0"/>
        <w:adjustRightInd w:val="0"/>
        <w:jc w:val="both"/>
        <w:rPr>
          <w:sz w:val="24"/>
          <w:szCs w:val="24"/>
        </w:rPr>
      </w:pPr>
    </w:p>
    <w:p w14:paraId="70E3F834" w14:textId="77777777" w:rsidR="009942B3" w:rsidRDefault="009942B3" w:rsidP="009942B3">
      <w:pPr>
        <w:jc w:val="center"/>
        <w:rPr>
          <w:b/>
          <w:sz w:val="24"/>
          <w:szCs w:val="24"/>
        </w:rPr>
      </w:pPr>
      <w:r>
        <w:rPr>
          <w:b/>
          <w:sz w:val="24"/>
          <w:szCs w:val="24"/>
        </w:rPr>
        <w:t>ROZDZIAŁ II.</w:t>
      </w:r>
    </w:p>
    <w:p w14:paraId="74B5E0FE" w14:textId="77777777" w:rsidR="00123345" w:rsidRDefault="00123345" w:rsidP="000C30D9">
      <w:pPr>
        <w:rPr>
          <w:b/>
          <w:sz w:val="24"/>
          <w:szCs w:val="24"/>
        </w:rPr>
      </w:pPr>
    </w:p>
    <w:p w14:paraId="00856517" w14:textId="77777777" w:rsidR="009942B3" w:rsidRDefault="009942B3" w:rsidP="009942B3">
      <w:pPr>
        <w:jc w:val="center"/>
        <w:rPr>
          <w:b/>
          <w:sz w:val="24"/>
          <w:szCs w:val="24"/>
        </w:rPr>
      </w:pPr>
      <w:r>
        <w:rPr>
          <w:b/>
          <w:sz w:val="24"/>
          <w:szCs w:val="24"/>
        </w:rPr>
        <w:t>Zasady tworzenia Funduszu i administrowania jego środkami</w:t>
      </w:r>
    </w:p>
    <w:p w14:paraId="1883DDBA" w14:textId="77777777" w:rsidR="00D665BB" w:rsidRDefault="00D665BB" w:rsidP="000C30D9">
      <w:pPr>
        <w:rPr>
          <w:b/>
          <w:sz w:val="24"/>
          <w:szCs w:val="24"/>
        </w:rPr>
      </w:pPr>
    </w:p>
    <w:p w14:paraId="15DDEF28" w14:textId="4BD3EC8E" w:rsidR="009942B3" w:rsidRPr="00765890" w:rsidRDefault="009942B3" w:rsidP="001D788B">
      <w:pPr>
        <w:jc w:val="both"/>
        <w:rPr>
          <w:sz w:val="24"/>
          <w:szCs w:val="24"/>
        </w:rPr>
      </w:pPr>
      <w:r>
        <w:rPr>
          <w:sz w:val="24"/>
          <w:szCs w:val="24"/>
        </w:rPr>
        <w:t>§ 4.</w:t>
      </w:r>
      <w:r w:rsidR="001D788B">
        <w:rPr>
          <w:sz w:val="24"/>
          <w:szCs w:val="24"/>
        </w:rPr>
        <w:t xml:space="preserve"> 1. </w:t>
      </w:r>
      <w:r w:rsidRPr="003C756B">
        <w:rPr>
          <w:sz w:val="24"/>
          <w:szCs w:val="24"/>
        </w:rPr>
        <w:t xml:space="preserve">Fundusz tworzy się z corocznego odpisu podstawowego, naliczanego zgodnie z ustawą </w:t>
      </w:r>
      <w:r w:rsidRPr="003C756B">
        <w:rPr>
          <w:sz w:val="24"/>
          <w:szCs w:val="24"/>
        </w:rPr>
        <w:br/>
        <w:t>o ZFŚS, w stosunku do przeciętnej planowanej liczby zatrudnionych w danym roku kalendarzowym, przeliczonej na pełne etaty, skorygowanej na koniec roku do faktycznej przeciętnej liczby zatrudnionych.</w:t>
      </w:r>
      <w:r w:rsidR="00E87E22">
        <w:rPr>
          <w:sz w:val="24"/>
          <w:szCs w:val="24"/>
        </w:rPr>
        <w:t xml:space="preserve"> </w:t>
      </w:r>
      <w:r w:rsidR="00E87E22" w:rsidRPr="00765890">
        <w:rPr>
          <w:sz w:val="24"/>
          <w:szCs w:val="24"/>
        </w:rPr>
        <w:t>Przy obliczeniach przyjmuje się zasadę matematyczną</w:t>
      </w:r>
      <w:r w:rsidR="00595981" w:rsidRPr="00765890">
        <w:rPr>
          <w:sz w:val="24"/>
          <w:szCs w:val="24"/>
        </w:rPr>
        <w:t xml:space="preserve">, zaokrąglania wyników do dwóch miejsc po przecinku. </w:t>
      </w:r>
    </w:p>
    <w:p w14:paraId="7E2C948D" w14:textId="77777777" w:rsidR="001D788B" w:rsidRPr="003C756B" w:rsidRDefault="001D788B" w:rsidP="001D788B">
      <w:pPr>
        <w:jc w:val="both"/>
        <w:rPr>
          <w:sz w:val="24"/>
          <w:szCs w:val="24"/>
        </w:rPr>
      </w:pPr>
    </w:p>
    <w:p w14:paraId="0F4BE491" w14:textId="67E17C39" w:rsidR="009942B3" w:rsidRPr="001D788B" w:rsidRDefault="009942B3" w:rsidP="00F76B74">
      <w:pPr>
        <w:pStyle w:val="Akapitzlist"/>
        <w:numPr>
          <w:ilvl w:val="0"/>
          <w:numId w:val="38"/>
        </w:numPr>
        <w:suppressAutoHyphens/>
        <w:spacing w:line="276" w:lineRule="auto"/>
        <w:jc w:val="both"/>
        <w:rPr>
          <w:rFonts w:ascii="Times New Roman" w:hAnsi="Times New Roman" w:cs="Times New Roman"/>
          <w:sz w:val="24"/>
          <w:szCs w:val="24"/>
        </w:rPr>
      </w:pPr>
      <w:r w:rsidRPr="001D788B">
        <w:rPr>
          <w:rFonts w:ascii="Times New Roman" w:hAnsi="Times New Roman" w:cs="Times New Roman"/>
          <w:sz w:val="24"/>
          <w:szCs w:val="24"/>
        </w:rPr>
        <w:t xml:space="preserve">W zależności od sytuacji finansowej gminy Gostyń, w każdym roku kalendarzowym, można zwiększyć wysokość odpisu podstawowego (odpis uznaniowy), zgodnie z ustawą </w:t>
      </w:r>
      <w:r w:rsidR="00F76B74">
        <w:rPr>
          <w:rFonts w:ascii="Times New Roman" w:hAnsi="Times New Roman" w:cs="Times New Roman"/>
          <w:sz w:val="24"/>
          <w:szCs w:val="24"/>
        </w:rPr>
        <w:br/>
      </w:r>
      <w:r w:rsidRPr="001D788B">
        <w:rPr>
          <w:rFonts w:ascii="Times New Roman" w:hAnsi="Times New Roman" w:cs="Times New Roman"/>
          <w:sz w:val="24"/>
          <w:szCs w:val="24"/>
        </w:rPr>
        <w:t xml:space="preserve">o ZFŚS na: </w:t>
      </w:r>
    </w:p>
    <w:p w14:paraId="6D8C49CB" w14:textId="77777777" w:rsidR="009942B3" w:rsidRPr="001D788B" w:rsidRDefault="009942B3" w:rsidP="001D788B">
      <w:pPr>
        <w:pStyle w:val="Akapitzlist"/>
        <w:numPr>
          <w:ilvl w:val="0"/>
          <w:numId w:val="18"/>
        </w:numPr>
        <w:suppressAutoHyphens/>
        <w:spacing w:line="276" w:lineRule="auto"/>
        <w:ind w:left="284" w:hanging="284"/>
        <w:jc w:val="both"/>
        <w:rPr>
          <w:rFonts w:ascii="Times New Roman" w:hAnsi="Times New Roman" w:cs="Times New Roman"/>
          <w:sz w:val="24"/>
          <w:szCs w:val="24"/>
        </w:rPr>
      </w:pPr>
      <w:r w:rsidRPr="001D788B">
        <w:rPr>
          <w:rFonts w:ascii="Times New Roman" w:hAnsi="Times New Roman" w:cs="Times New Roman"/>
          <w:sz w:val="24"/>
          <w:szCs w:val="24"/>
        </w:rPr>
        <w:t>każdą osobę w stosunku do której orzeczono znaczy lub umiarkowany stopień niepełnosprawności (bez przeliczania na etaty);</w:t>
      </w:r>
    </w:p>
    <w:p w14:paraId="73F27957" w14:textId="53502C53" w:rsidR="001D788B" w:rsidRPr="00F76B74" w:rsidRDefault="009942B3" w:rsidP="00F76B74">
      <w:pPr>
        <w:pStyle w:val="Akapitzlist"/>
        <w:numPr>
          <w:ilvl w:val="0"/>
          <w:numId w:val="18"/>
        </w:numPr>
        <w:suppressAutoHyphens/>
        <w:spacing w:line="276" w:lineRule="auto"/>
        <w:ind w:left="284" w:hanging="284"/>
        <w:jc w:val="both"/>
        <w:rPr>
          <w:rFonts w:ascii="Times New Roman" w:hAnsi="Times New Roman" w:cs="Times New Roman"/>
          <w:sz w:val="24"/>
          <w:szCs w:val="24"/>
        </w:rPr>
      </w:pPr>
      <w:r w:rsidRPr="001D788B">
        <w:rPr>
          <w:rFonts w:ascii="Times New Roman" w:hAnsi="Times New Roman" w:cs="Times New Roman"/>
          <w:sz w:val="24"/>
          <w:szCs w:val="24"/>
        </w:rPr>
        <w:t xml:space="preserve">każdego emeryta i rencistę objętego opieką Urzędu (bez przeliczania na etaty – </w:t>
      </w:r>
      <w:r w:rsidRPr="001D788B">
        <w:rPr>
          <w:rFonts w:ascii="Times New Roman" w:hAnsi="Times New Roman" w:cs="Times New Roman"/>
          <w:sz w:val="24"/>
          <w:szCs w:val="24"/>
        </w:rPr>
        <w:br/>
      </w:r>
      <w:r w:rsidRPr="001D788B">
        <w:rPr>
          <w:rFonts w:ascii="Times New Roman" w:hAnsi="Times New Roman" w:cs="Times New Roman"/>
          <w:sz w:val="24"/>
          <w:szCs w:val="24"/>
        </w:rPr>
        <w:lastRenderedPageBreak/>
        <w:t>na podstawie sporządzonej imiennej listy).</w:t>
      </w:r>
    </w:p>
    <w:p w14:paraId="3825F30B" w14:textId="49211550" w:rsidR="009942B3" w:rsidRPr="00F76B74" w:rsidRDefault="009942B3" w:rsidP="00F76B74">
      <w:pPr>
        <w:pStyle w:val="Akapitzlist"/>
        <w:numPr>
          <w:ilvl w:val="0"/>
          <w:numId w:val="38"/>
        </w:numPr>
        <w:suppressAutoHyphens/>
        <w:spacing w:line="276" w:lineRule="auto"/>
        <w:jc w:val="both"/>
        <w:rPr>
          <w:rFonts w:ascii="Times New Roman" w:hAnsi="Times New Roman" w:cs="Times New Roman"/>
          <w:sz w:val="24"/>
          <w:szCs w:val="24"/>
        </w:rPr>
      </w:pPr>
      <w:r w:rsidRPr="00F76B74">
        <w:rPr>
          <w:rFonts w:ascii="Times New Roman" w:hAnsi="Times New Roman" w:cs="Times New Roman"/>
          <w:sz w:val="24"/>
          <w:szCs w:val="24"/>
        </w:rPr>
        <w:t>Burmistrz każdego roku decyduje o zwiększeniu odpisu podstawowego w danym roku kalendarzowym o odpis uznaniowy, o którym mowa w ust. 2.</w:t>
      </w:r>
    </w:p>
    <w:p w14:paraId="22E9D154" w14:textId="77777777" w:rsidR="001D788B" w:rsidRPr="00F76B74" w:rsidRDefault="001D788B" w:rsidP="00F76B74">
      <w:pPr>
        <w:suppressAutoHyphens/>
        <w:spacing w:line="276" w:lineRule="auto"/>
        <w:jc w:val="both"/>
        <w:rPr>
          <w:sz w:val="24"/>
          <w:szCs w:val="24"/>
        </w:rPr>
      </w:pPr>
    </w:p>
    <w:p w14:paraId="7F103F4E" w14:textId="77777777" w:rsidR="009942B3" w:rsidRDefault="009942B3" w:rsidP="00F76B74">
      <w:pPr>
        <w:widowControl w:val="0"/>
        <w:numPr>
          <w:ilvl w:val="0"/>
          <w:numId w:val="38"/>
        </w:numPr>
        <w:autoSpaceDE w:val="0"/>
        <w:autoSpaceDN w:val="0"/>
        <w:adjustRightInd w:val="0"/>
        <w:ind w:left="426" w:hanging="426"/>
        <w:jc w:val="both"/>
        <w:rPr>
          <w:sz w:val="24"/>
          <w:szCs w:val="24"/>
        </w:rPr>
      </w:pPr>
      <w:r>
        <w:rPr>
          <w:sz w:val="24"/>
          <w:szCs w:val="24"/>
        </w:rPr>
        <w:t xml:space="preserve">Środki Funduszu mogą być zwiększone poprzez wpływy, odsetki i przychody określone </w:t>
      </w:r>
      <w:r>
        <w:rPr>
          <w:sz w:val="24"/>
          <w:szCs w:val="24"/>
        </w:rPr>
        <w:br/>
        <w:t>w art. 7 ustawy o ZFŚS.</w:t>
      </w:r>
    </w:p>
    <w:p w14:paraId="2D599197" w14:textId="77777777" w:rsidR="001D788B" w:rsidRPr="00F76B74" w:rsidRDefault="001D788B" w:rsidP="00F76B74">
      <w:pPr>
        <w:rPr>
          <w:sz w:val="24"/>
          <w:szCs w:val="24"/>
        </w:rPr>
      </w:pPr>
    </w:p>
    <w:p w14:paraId="60332A3E" w14:textId="3FED2722" w:rsidR="009942B3" w:rsidRDefault="009942B3" w:rsidP="00F76B74">
      <w:pPr>
        <w:widowControl w:val="0"/>
        <w:numPr>
          <w:ilvl w:val="0"/>
          <w:numId w:val="38"/>
        </w:numPr>
        <w:autoSpaceDE w:val="0"/>
        <w:autoSpaceDN w:val="0"/>
        <w:adjustRightInd w:val="0"/>
        <w:ind w:left="426" w:hanging="426"/>
        <w:jc w:val="both"/>
        <w:rPr>
          <w:sz w:val="24"/>
          <w:szCs w:val="24"/>
        </w:rPr>
      </w:pPr>
      <w:r>
        <w:rPr>
          <w:sz w:val="24"/>
          <w:szCs w:val="24"/>
        </w:rPr>
        <w:t>Środkami Funduszu administruje Burmistrz.</w:t>
      </w:r>
    </w:p>
    <w:p w14:paraId="0803188C" w14:textId="7455001F" w:rsidR="00EB79A1" w:rsidRDefault="00EB79A1" w:rsidP="00EB79A1">
      <w:pPr>
        <w:widowControl w:val="0"/>
        <w:autoSpaceDE w:val="0"/>
        <w:autoSpaceDN w:val="0"/>
        <w:adjustRightInd w:val="0"/>
        <w:jc w:val="both"/>
        <w:rPr>
          <w:sz w:val="24"/>
          <w:szCs w:val="24"/>
        </w:rPr>
      </w:pPr>
    </w:p>
    <w:p w14:paraId="6BBA8036" w14:textId="11254BCD" w:rsidR="00EB79A1" w:rsidRPr="00765890" w:rsidRDefault="00EB79A1" w:rsidP="00D63ACB">
      <w:pPr>
        <w:pStyle w:val="Akapitzlist"/>
        <w:numPr>
          <w:ilvl w:val="0"/>
          <w:numId w:val="42"/>
        </w:numPr>
        <w:jc w:val="both"/>
        <w:rPr>
          <w:rFonts w:ascii="Times New Roman" w:hAnsi="Times New Roman" w:cs="Times New Roman"/>
          <w:sz w:val="24"/>
        </w:rPr>
      </w:pPr>
      <w:r w:rsidRPr="00765890">
        <w:rPr>
          <w:rFonts w:ascii="Times New Roman" w:hAnsi="Times New Roman" w:cs="Times New Roman"/>
          <w:sz w:val="24"/>
        </w:rPr>
        <w:t>Wysokość środków przeznaczanych na podstawowe cele i rodzaje działalności socjalnej w Urzędzie w roku kalendarzowym określa plan finansowo-rzeczowy. Projekt planu opracowuje Wydział Organizacyjny Urzędu.</w:t>
      </w:r>
    </w:p>
    <w:p w14:paraId="6CD58742" w14:textId="68CB5193" w:rsidR="00EB79A1" w:rsidRPr="00765890" w:rsidRDefault="00EB79A1" w:rsidP="00EB79A1">
      <w:pPr>
        <w:numPr>
          <w:ilvl w:val="0"/>
          <w:numId w:val="42"/>
        </w:numPr>
        <w:jc w:val="both"/>
        <w:rPr>
          <w:sz w:val="24"/>
        </w:rPr>
      </w:pPr>
      <w:r w:rsidRPr="00765890">
        <w:rPr>
          <w:sz w:val="24"/>
        </w:rPr>
        <w:t xml:space="preserve">Projekt planu finansowo-rzeczowego </w:t>
      </w:r>
      <w:r w:rsidR="002915F3" w:rsidRPr="00765890">
        <w:rPr>
          <w:sz w:val="24"/>
        </w:rPr>
        <w:t xml:space="preserve">w danym roku kalendarzowym </w:t>
      </w:r>
      <w:r w:rsidRPr="00765890">
        <w:rPr>
          <w:sz w:val="24"/>
        </w:rPr>
        <w:t xml:space="preserve"> uzgadnian</w:t>
      </w:r>
      <w:r w:rsidR="00FE554D" w:rsidRPr="00765890">
        <w:rPr>
          <w:sz w:val="24"/>
        </w:rPr>
        <w:t xml:space="preserve">y jest </w:t>
      </w:r>
      <w:r w:rsidRPr="00765890">
        <w:rPr>
          <w:sz w:val="24"/>
        </w:rPr>
        <w:t xml:space="preserve"> </w:t>
      </w:r>
      <w:r w:rsidR="00FE554D" w:rsidRPr="00765890">
        <w:rPr>
          <w:sz w:val="24"/>
        </w:rPr>
        <w:br/>
      </w:r>
      <w:r w:rsidRPr="00765890">
        <w:rPr>
          <w:sz w:val="24"/>
        </w:rPr>
        <w:t>z</w:t>
      </w:r>
      <w:r w:rsidR="00D63ACB" w:rsidRPr="00765890">
        <w:rPr>
          <w:sz w:val="24"/>
        </w:rPr>
        <w:t xml:space="preserve"> Komisją Socjalną </w:t>
      </w:r>
      <w:r w:rsidRPr="00765890">
        <w:rPr>
          <w:sz w:val="24"/>
        </w:rPr>
        <w:t xml:space="preserve">a następnie </w:t>
      </w:r>
      <w:r w:rsidR="00D63ACB" w:rsidRPr="00765890">
        <w:rPr>
          <w:sz w:val="24"/>
        </w:rPr>
        <w:t>przekazywan</w:t>
      </w:r>
      <w:r w:rsidR="002915F3" w:rsidRPr="00765890">
        <w:rPr>
          <w:sz w:val="24"/>
        </w:rPr>
        <w:t>e</w:t>
      </w:r>
      <w:r w:rsidR="00D63ACB" w:rsidRPr="00765890">
        <w:rPr>
          <w:sz w:val="24"/>
        </w:rPr>
        <w:t xml:space="preserve"> Burmistrzowi </w:t>
      </w:r>
      <w:r w:rsidRPr="00765890">
        <w:rPr>
          <w:sz w:val="24"/>
        </w:rPr>
        <w:t>do zatwierdzenia.</w:t>
      </w:r>
    </w:p>
    <w:p w14:paraId="7BF2A90F" w14:textId="274C91C5" w:rsidR="00EB79A1" w:rsidRPr="00765890" w:rsidRDefault="00EB79A1" w:rsidP="00EB79A1">
      <w:pPr>
        <w:widowControl w:val="0"/>
        <w:autoSpaceDE w:val="0"/>
        <w:autoSpaceDN w:val="0"/>
        <w:adjustRightInd w:val="0"/>
        <w:jc w:val="both"/>
        <w:rPr>
          <w:sz w:val="24"/>
          <w:szCs w:val="24"/>
        </w:rPr>
      </w:pPr>
    </w:p>
    <w:p w14:paraId="25E864F1" w14:textId="77777777" w:rsidR="009942B3" w:rsidRPr="00EA17E3" w:rsidRDefault="009942B3" w:rsidP="009942B3">
      <w:pPr>
        <w:rPr>
          <w:sz w:val="24"/>
          <w:szCs w:val="24"/>
        </w:rPr>
      </w:pPr>
    </w:p>
    <w:p w14:paraId="5F7531EA" w14:textId="13CA22B4" w:rsidR="009942B3" w:rsidRPr="00D55D2D" w:rsidRDefault="009942B3" w:rsidP="00F76B74">
      <w:pPr>
        <w:widowControl w:val="0"/>
        <w:numPr>
          <w:ilvl w:val="0"/>
          <w:numId w:val="38"/>
        </w:numPr>
        <w:autoSpaceDE w:val="0"/>
        <w:autoSpaceDN w:val="0"/>
        <w:adjustRightInd w:val="0"/>
        <w:ind w:left="426" w:hanging="426"/>
        <w:jc w:val="both"/>
        <w:rPr>
          <w:strike/>
          <w:sz w:val="24"/>
          <w:szCs w:val="24"/>
        </w:rPr>
      </w:pPr>
      <w:r>
        <w:rPr>
          <w:sz w:val="24"/>
          <w:szCs w:val="24"/>
        </w:rPr>
        <w:t>Przyznawanie uprawnionym świadczeń z Funduszu, w oparciu o Regulamin odbywa się na wniosek samego uprawnionego, przełożonego lub Komisji</w:t>
      </w:r>
      <w:r w:rsidR="00893CF6">
        <w:rPr>
          <w:sz w:val="24"/>
          <w:szCs w:val="24"/>
        </w:rPr>
        <w:t>.</w:t>
      </w:r>
    </w:p>
    <w:p w14:paraId="2E08B8F9" w14:textId="77777777" w:rsidR="009942B3" w:rsidRDefault="009942B3" w:rsidP="001D788B">
      <w:pPr>
        <w:ind w:left="426" w:hanging="426"/>
        <w:jc w:val="both"/>
        <w:rPr>
          <w:sz w:val="24"/>
          <w:szCs w:val="24"/>
        </w:rPr>
      </w:pPr>
    </w:p>
    <w:p w14:paraId="1FACEF91" w14:textId="77777777" w:rsidR="009942B3" w:rsidRDefault="009942B3" w:rsidP="00F76B74">
      <w:pPr>
        <w:widowControl w:val="0"/>
        <w:numPr>
          <w:ilvl w:val="0"/>
          <w:numId w:val="38"/>
        </w:numPr>
        <w:autoSpaceDE w:val="0"/>
        <w:autoSpaceDN w:val="0"/>
        <w:adjustRightInd w:val="0"/>
        <w:ind w:left="426" w:hanging="426"/>
        <w:jc w:val="both"/>
        <w:rPr>
          <w:sz w:val="24"/>
          <w:szCs w:val="24"/>
        </w:rPr>
      </w:pPr>
      <w:r>
        <w:rPr>
          <w:sz w:val="24"/>
          <w:szCs w:val="24"/>
        </w:rPr>
        <w:t>Środki Funduszu na poszczególne formy pomocy socjalnej są przyznawane w formie pieniężnej lub rzeczowej.</w:t>
      </w:r>
    </w:p>
    <w:p w14:paraId="486F4F9D" w14:textId="77777777" w:rsidR="009942B3" w:rsidRPr="00EA17E3" w:rsidRDefault="009942B3" w:rsidP="001D788B">
      <w:pPr>
        <w:ind w:left="426" w:hanging="426"/>
        <w:rPr>
          <w:sz w:val="24"/>
          <w:szCs w:val="24"/>
        </w:rPr>
      </w:pPr>
    </w:p>
    <w:p w14:paraId="714E0DE1" w14:textId="77777777" w:rsidR="009942B3" w:rsidRDefault="009942B3" w:rsidP="00F76B74">
      <w:pPr>
        <w:widowControl w:val="0"/>
        <w:numPr>
          <w:ilvl w:val="0"/>
          <w:numId w:val="38"/>
        </w:numPr>
        <w:autoSpaceDE w:val="0"/>
        <w:autoSpaceDN w:val="0"/>
        <w:adjustRightInd w:val="0"/>
        <w:ind w:left="426" w:hanging="426"/>
        <w:jc w:val="both"/>
        <w:rPr>
          <w:sz w:val="24"/>
          <w:szCs w:val="24"/>
        </w:rPr>
      </w:pPr>
      <w:r>
        <w:rPr>
          <w:sz w:val="24"/>
          <w:szCs w:val="24"/>
        </w:rPr>
        <w:t xml:space="preserve">Fundusz jest funduszem spożycia zbiorowego i niekorzystanie z niego nie daje </w:t>
      </w:r>
      <w:r w:rsidR="00F57FA1">
        <w:rPr>
          <w:sz w:val="24"/>
          <w:szCs w:val="24"/>
        </w:rPr>
        <w:t xml:space="preserve">pracownikowi, emerytowi(renciście) </w:t>
      </w:r>
      <w:r>
        <w:rPr>
          <w:sz w:val="24"/>
          <w:szCs w:val="24"/>
        </w:rPr>
        <w:t>podstawy do żądania jakiegokolwiek ekwiwalentu. Świadczenia socjalne nie mają charakteru roszczeniowego.</w:t>
      </w:r>
    </w:p>
    <w:p w14:paraId="5A775464" w14:textId="5384DAD3" w:rsidR="009942B3" w:rsidRDefault="009942B3" w:rsidP="001D788B">
      <w:pPr>
        <w:ind w:left="426" w:hanging="426"/>
        <w:rPr>
          <w:sz w:val="24"/>
          <w:szCs w:val="24"/>
        </w:rPr>
      </w:pPr>
    </w:p>
    <w:p w14:paraId="2ACBA89F" w14:textId="437F7FF7" w:rsidR="00413EF1" w:rsidRPr="00765890" w:rsidRDefault="00413EF1" w:rsidP="00413EF1">
      <w:pPr>
        <w:pStyle w:val="Akapitzlist"/>
        <w:numPr>
          <w:ilvl w:val="0"/>
          <w:numId w:val="38"/>
        </w:numPr>
        <w:rPr>
          <w:rFonts w:ascii="Times New Roman" w:hAnsi="Times New Roman" w:cs="Times New Roman"/>
          <w:sz w:val="24"/>
          <w:szCs w:val="24"/>
        </w:rPr>
      </w:pPr>
      <w:r w:rsidRPr="00765890">
        <w:rPr>
          <w:rFonts w:ascii="Times New Roman" w:hAnsi="Times New Roman" w:cs="Times New Roman"/>
          <w:sz w:val="24"/>
          <w:szCs w:val="24"/>
        </w:rPr>
        <w:t>Za właściwą realizację postanowień regulaminu odpowiedzialny jest Sekretarz Gminy.</w:t>
      </w:r>
    </w:p>
    <w:p w14:paraId="31BE188A" w14:textId="77777777" w:rsidR="00413EF1" w:rsidRPr="00765890" w:rsidRDefault="00413EF1" w:rsidP="001D788B">
      <w:pPr>
        <w:ind w:left="426" w:hanging="426"/>
        <w:rPr>
          <w:sz w:val="24"/>
          <w:szCs w:val="24"/>
        </w:rPr>
      </w:pPr>
    </w:p>
    <w:p w14:paraId="2EED70A6" w14:textId="059EEE51" w:rsidR="009942B3" w:rsidRPr="00CE2CA3" w:rsidRDefault="009942B3" w:rsidP="001D788B">
      <w:pPr>
        <w:jc w:val="both"/>
        <w:rPr>
          <w:bCs/>
          <w:sz w:val="24"/>
          <w:szCs w:val="24"/>
        </w:rPr>
      </w:pPr>
      <w:r w:rsidRPr="00765890">
        <w:rPr>
          <w:sz w:val="24"/>
          <w:szCs w:val="24"/>
        </w:rPr>
        <w:t>§ 5.</w:t>
      </w:r>
      <w:r w:rsidR="001D788B" w:rsidRPr="00765890">
        <w:rPr>
          <w:sz w:val="24"/>
          <w:szCs w:val="24"/>
        </w:rPr>
        <w:t xml:space="preserve"> 1. </w:t>
      </w:r>
      <w:r w:rsidR="00EB79A1" w:rsidRPr="00765890">
        <w:rPr>
          <w:bCs/>
          <w:sz w:val="24"/>
          <w:szCs w:val="24"/>
        </w:rPr>
        <w:t xml:space="preserve">Osoby uprawnione, o których mowa w </w:t>
      </w:r>
      <w:r w:rsidR="00EB79A1" w:rsidRPr="00765890">
        <w:rPr>
          <w:sz w:val="24"/>
          <w:szCs w:val="24"/>
        </w:rPr>
        <w:t xml:space="preserve">§ 6 Regulaminu </w:t>
      </w:r>
      <w:r w:rsidRPr="00765890">
        <w:rPr>
          <w:bCs/>
          <w:sz w:val="24"/>
          <w:szCs w:val="24"/>
        </w:rPr>
        <w:t>zamierzając</w:t>
      </w:r>
      <w:r w:rsidR="00F57FA1" w:rsidRPr="00765890">
        <w:rPr>
          <w:bCs/>
          <w:sz w:val="24"/>
          <w:szCs w:val="24"/>
        </w:rPr>
        <w:t>y</w:t>
      </w:r>
      <w:r w:rsidRPr="00765890">
        <w:rPr>
          <w:bCs/>
          <w:sz w:val="24"/>
          <w:szCs w:val="24"/>
        </w:rPr>
        <w:t xml:space="preserve"> w danym roku kalendarzowym korzystać ze świadczeń socjalnych finansowanych z Funduszu powinn</w:t>
      </w:r>
      <w:r w:rsidR="00F57FA1" w:rsidRPr="00765890">
        <w:rPr>
          <w:bCs/>
          <w:sz w:val="24"/>
          <w:szCs w:val="24"/>
        </w:rPr>
        <w:t>i</w:t>
      </w:r>
      <w:r w:rsidRPr="00765890">
        <w:rPr>
          <w:bCs/>
          <w:sz w:val="24"/>
          <w:szCs w:val="24"/>
        </w:rPr>
        <w:t xml:space="preserve"> </w:t>
      </w:r>
      <w:r w:rsidRPr="00CE2CA3">
        <w:rPr>
          <w:bCs/>
          <w:sz w:val="24"/>
          <w:szCs w:val="24"/>
        </w:rPr>
        <w:t>złoż</w:t>
      </w:r>
      <w:r w:rsidR="001D788B" w:rsidRPr="00CE2CA3">
        <w:rPr>
          <w:bCs/>
          <w:sz w:val="24"/>
          <w:szCs w:val="24"/>
        </w:rPr>
        <w:t xml:space="preserve">yć do Wydziału Organizacyjnego </w:t>
      </w:r>
      <w:r w:rsidRPr="00CE2CA3">
        <w:rPr>
          <w:bCs/>
          <w:sz w:val="24"/>
          <w:szCs w:val="24"/>
        </w:rPr>
        <w:t xml:space="preserve">w nieprzekraczalnym terminie do końca marca każdego roku, oświadczenie o sytuacji życiowej, rodzinnej i materialnej stanowiące </w:t>
      </w:r>
      <w:r w:rsidRPr="00CE2CA3">
        <w:rPr>
          <w:b/>
          <w:bCs/>
          <w:sz w:val="24"/>
          <w:szCs w:val="24"/>
        </w:rPr>
        <w:t>załącznik nr 1</w:t>
      </w:r>
      <w:r w:rsidRPr="00CE2CA3">
        <w:rPr>
          <w:bCs/>
          <w:sz w:val="24"/>
          <w:szCs w:val="24"/>
        </w:rPr>
        <w:t xml:space="preserve"> do Regulaminu.</w:t>
      </w:r>
    </w:p>
    <w:p w14:paraId="66074E7E" w14:textId="77777777" w:rsidR="001D788B" w:rsidRPr="00893CF6" w:rsidRDefault="001D788B" w:rsidP="001D788B">
      <w:pPr>
        <w:jc w:val="both"/>
        <w:rPr>
          <w:color w:val="000000" w:themeColor="text1"/>
          <w:sz w:val="24"/>
          <w:szCs w:val="24"/>
        </w:rPr>
      </w:pPr>
    </w:p>
    <w:p w14:paraId="563FF1C1" w14:textId="33768160" w:rsidR="00F76B74" w:rsidRPr="00765890" w:rsidRDefault="00EB79A1" w:rsidP="00F76B74">
      <w:pPr>
        <w:pStyle w:val="Akapitzlist"/>
        <w:numPr>
          <w:ilvl w:val="0"/>
          <w:numId w:val="32"/>
        </w:numPr>
        <w:jc w:val="both"/>
        <w:rPr>
          <w:rFonts w:ascii="Times New Roman" w:hAnsi="Times New Roman" w:cs="Times New Roman"/>
          <w:sz w:val="24"/>
          <w:szCs w:val="24"/>
        </w:rPr>
      </w:pPr>
      <w:r w:rsidRPr="00765890">
        <w:rPr>
          <w:rFonts w:ascii="Times New Roman" w:hAnsi="Times New Roman" w:cs="Times New Roman"/>
          <w:bCs/>
          <w:sz w:val="24"/>
          <w:szCs w:val="24"/>
        </w:rPr>
        <w:t xml:space="preserve">Osoby uprawnione, o których mowa w </w:t>
      </w:r>
      <w:r w:rsidRPr="00765890">
        <w:rPr>
          <w:rFonts w:ascii="Times New Roman" w:hAnsi="Times New Roman" w:cs="Times New Roman"/>
          <w:sz w:val="24"/>
          <w:szCs w:val="24"/>
        </w:rPr>
        <w:t xml:space="preserve">§ 6 Regulaminu, które </w:t>
      </w:r>
      <w:r w:rsidR="009942B3" w:rsidRPr="00765890">
        <w:rPr>
          <w:rFonts w:ascii="Times New Roman" w:hAnsi="Times New Roman" w:cs="Times New Roman"/>
          <w:sz w:val="24"/>
          <w:szCs w:val="24"/>
        </w:rPr>
        <w:t>nie złożą ośw</w:t>
      </w:r>
      <w:r w:rsidR="00F57FA1" w:rsidRPr="00765890">
        <w:rPr>
          <w:rFonts w:ascii="Times New Roman" w:hAnsi="Times New Roman" w:cs="Times New Roman"/>
          <w:sz w:val="24"/>
          <w:szCs w:val="24"/>
        </w:rPr>
        <w:t>iadczenia wymienionego w ust. 1</w:t>
      </w:r>
      <w:r w:rsidR="009942B3" w:rsidRPr="00765890">
        <w:rPr>
          <w:rFonts w:ascii="Times New Roman" w:hAnsi="Times New Roman" w:cs="Times New Roman"/>
          <w:sz w:val="24"/>
          <w:szCs w:val="24"/>
        </w:rPr>
        <w:t xml:space="preserve"> lub złożą je po terminie, nie będą mog</w:t>
      </w:r>
      <w:r w:rsidR="002B6533" w:rsidRPr="00765890">
        <w:rPr>
          <w:rFonts w:ascii="Times New Roman" w:hAnsi="Times New Roman" w:cs="Times New Roman"/>
          <w:sz w:val="24"/>
          <w:szCs w:val="24"/>
          <w:shd w:val="clear" w:color="auto" w:fill="FFFFFF" w:themeFill="background1"/>
        </w:rPr>
        <w:t xml:space="preserve">li </w:t>
      </w:r>
      <w:r w:rsidR="009942B3" w:rsidRPr="00893CF6">
        <w:rPr>
          <w:rFonts w:ascii="Times New Roman" w:hAnsi="Times New Roman" w:cs="Times New Roman"/>
          <w:color w:val="000000" w:themeColor="text1"/>
          <w:sz w:val="24"/>
          <w:szCs w:val="24"/>
          <w:shd w:val="clear" w:color="auto" w:fill="FFFFFF" w:themeFill="background1"/>
        </w:rPr>
        <w:t xml:space="preserve">w </w:t>
      </w:r>
      <w:r w:rsidR="002B6533" w:rsidRPr="00893CF6">
        <w:rPr>
          <w:rFonts w:ascii="Times New Roman" w:hAnsi="Times New Roman" w:cs="Times New Roman"/>
          <w:color w:val="000000" w:themeColor="text1"/>
          <w:sz w:val="24"/>
          <w:szCs w:val="24"/>
          <w:shd w:val="clear" w:color="auto" w:fill="FFFFFF" w:themeFill="background1"/>
        </w:rPr>
        <w:t xml:space="preserve">danym </w:t>
      </w:r>
      <w:r w:rsidR="009942B3" w:rsidRPr="00893CF6">
        <w:rPr>
          <w:rFonts w:ascii="Times New Roman" w:hAnsi="Times New Roman" w:cs="Times New Roman"/>
          <w:color w:val="000000" w:themeColor="text1"/>
          <w:sz w:val="24"/>
          <w:szCs w:val="24"/>
          <w:shd w:val="clear" w:color="auto" w:fill="FFFFFF" w:themeFill="background1"/>
        </w:rPr>
        <w:t>roku kalendarzowym</w:t>
      </w:r>
      <w:r w:rsidR="002B6533" w:rsidRPr="00893CF6">
        <w:rPr>
          <w:rFonts w:ascii="Times New Roman" w:hAnsi="Times New Roman" w:cs="Times New Roman"/>
          <w:color w:val="000000" w:themeColor="text1"/>
          <w:sz w:val="24"/>
          <w:szCs w:val="24"/>
          <w:shd w:val="clear" w:color="auto" w:fill="FFFFFF" w:themeFill="background1"/>
        </w:rPr>
        <w:t>, którego dotyczy wniosek o świadczenie socjalne</w:t>
      </w:r>
      <w:r w:rsidR="00623F4A">
        <w:rPr>
          <w:rFonts w:ascii="Times New Roman" w:hAnsi="Times New Roman" w:cs="Times New Roman"/>
          <w:color w:val="000000" w:themeColor="text1"/>
          <w:sz w:val="24"/>
          <w:szCs w:val="24"/>
          <w:shd w:val="clear" w:color="auto" w:fill="FFFFFF" w:themeFill="background1"/>
        </w:rPr>
        <w:t>,</w:t>
      </w:r>
      <w:r w:rsidR="002B6533" w:rsidRPr="00893CF6">
        <w:rPr>
          <w:rFonts w:ascii="Times New Roman" w:hAnsi="Times New Roman" w:cs="Times New Roman"/>
          <w:color w:val="000000" w:themeColor="text1"/>
          <w:sz w:val="24"/>
          <w:szCs w:val="24"/>
        </w:rPr>
        <w:t xml:space="preserve"> </w:t>
      </w:r>
      <w:r w:rsidR="009942B3" w:rsidRPr="00893CF6">
        <w:rPr>
          <w:rFonts w:ascii="Times New Roman" w:hAnsi="Times New Roman" w:cs="Times New Roman"/>
          <w:color w:val="000000" w:themeColor="text1"/>
          <w:sz w:val="24"/>
          <w:szCs w:val="24"/>
        </w:rPr>
        <w:t>korzystać ze świad</w:t>
      </w:r>
      <w:r w:rsidR="001D788B" w:rsidRPr="00893CF6">
        <w:rPr>
          <w:rFonts w:ascii="Times New Roman" w:hAnsi="Times New Roman" w:cs="Times New Roman"/>
          <w:color w:val="000000" w:themeColor="text1"/>
          <w:sz w:val="24"/>
          <w:szCs w:val="24"/>
        </w:rPr>
        <w:t>czeń finansowanych z Funduszu</w:t>
      </w:r>
      <w:r w:rsidR="001E4035">
        <w:rPr>
          <w:rFonts w:ascii="Times New Roman" w:hAnsi="Times New Roman" w:cs="Times New Roman"/>
          <w:color w:val="000000" w:themeColor="text1"/>
          <w:sz w:val="24"/>
          <w:szCs w:val="24"/>
        </w:rPr>
        <w:t xml:space="preserve">, </w:t>
      </w:r>
      <w:r w:rsidR="001E4035" w:rsidRPr="00765890">
        <w:rPr>
          <w:rFonts w:ascii="Times New Roman" w:hAnsi="Times New Roman" w:cs="Times New Roman"/>
          <w:sz w:val="24"/>
          <w:szCs w:val="24"/>
        </w:rPr>
        <w:t xml:space="preserve">w związku z niemożnością oceny ich sytuacji </w:t>
      </w:r>
      <w:r w:rsidR="001E4035" w:rsidRPr="00765890">
        <w:rPr>
          <w:rFonts w:ascii="Times New Roman" w:hAnsi="Times New Roman" w:cs="Times New Roman"/>
          <w:bCs/>
          <w:sz w:val="24"/>
          <w:szCs w:val="24"/>
        </w:rPr>
        <w:t>życiowej, rodzinnej i materialnej.</w:t>
      </w:r>
    </w:p>
    <w:p w14:paraId="1799DF33" w14:textId="77777777" w:rsidR="00F76B74" w:rsidRDefault="009942B3" w:rsidP="00F76B74">
      <w:pPr>
        <w:pStyle w:val="Akapitzlist"/>
        <w:numPr>
          <w:ilvl w:val="0"/>
          <w:numId w:val="32"/>
        </w:numPr>
        <w:jc w:val="both"/>
        <w:rPr>
          <w:rFonts w:ascii="Times New Roman" w:hAnsi="Times New Roman" w:cs="Times New Roman"/>
          <w:color w:val="000000" w:themeColor="text1"/>
          <w:sz w:val="24"/>
          <w:szCs w:val="24"/>
        </w:rPr>
      </w:pPr>
      <w:r w:rsidRPr="00765890">
        <w:rPr>
          <w:rFonts w:ascii="Times New Roman" w:hAnsi="Times New Roman" w:cs="Times New Roman"/>
          <w:sz w:val="24"/>
          <w:szCs w:val="24"/>
        </w:rPr>
        <w:t xml:space="preserve">Osoby zatrudnione w trakcie roku tj. po 31 marca </w:t>
      </w:r>
      <w:r w:rsidRPr="00F76B74">
        <w:rPr>
          <w:rFonts w:ascii="Times New Roman" w:hAnsi="Times New Roman" w:cs="Times New Roman"/>
          <w:color w:val="000000" w:themeColor="text1"/>
          <w:sz w:val="24"/>
          <w:szCs w:val="24"/>
        </w:rPr>
        <w:t xml:space="preserve">składają informację, o której mowa </w:t>
      </w:r>
      <w:r w:rsidRPr="00F76B74">
        <w:rPr>
          <w:rFonts w:ascii="Times New Roman" w:hAnsi="Times New Roman" w:cs="Times New Roman"/>
          <w:color w:val="000000" w:themeColor="text1"/>
          <w:sz w:val="24"/>
          <w:szCs w:val="24"/>
        </w:rPr>
        <w:br/>
        <w:t>w ust. 1 w terminie jednego miesiąca od daty nawiązania stosunku pracy</w:t>
      </w:r>
      <w:r w:rsidR="001D788B" w:rsidRPr="00F76B74">
        <w:rPr>
          <w:rFonts w:ascii="Times New Roman" w:hAnsi="Times New Roman" w:cs="Times New Roman"/>
          <w:color w:val="000000" w:themeColor="text1"/>
          <w:sz w:val="24"/>
          <w:szCs w:val="24"/>
        </w:rPr>
        <w:t>.</w:t>
      </w:r>
    </w:p>
    <w:p w14:paraId="29606ABF" w14:textId="54B13B8E" w:rsidR="009942B3" w:rsidRPr="00F76B74" w:rsidRDefault="009942B3" w:rsidP="00F76B74">
      <w:pPr>
        <w:pStyle w:val="Akapitzlist"/>
        <w:numPr>
          <w:ilvl w:val="0"/>
          <w:numId w:val="32"/>
        </w:numPr>
        <w:jc w:val="both"/>
        <w:rPr>
          <w:rFonts w:ascii="Times New Roman" w:hAnsi="Times New Roman" w:cs="Times New Roman"/>
          <w:color w:val="000000" w:themeColor="text1"/>
          <w:sz w:val="24"/>
          <w:szCs w:val="24"/>
        </w:rPr>
      </w:pPr>
      <w:r w:rsidRPr="00F76B74">
        <w:rPr>
          <w:rFonts w:ascii="Times New Roman" w:hAnsi="Times New Roman" w:cs="Times New Roman"/>
          <w:color w:val="000000" w:themeColor="text1"/>
          <w:sz w:val="24"/>
          <w:szCs w:val="24"/>
        </w:rPr>
        <w:t xml:space="preserve">Do określenia sytuacji życiowej, rodzinnej i materialnej </w:t>
      </w:r>
      <w:r w:rsidR="00EB79A1" w:rsidRPr="00765890">
        <w:rPr>
          <w:rFonts w:ascii="Times New Roman" w:hAnsi="Times New Roman" w:cs="Times New Roman"/>
          <w:sz w:val="24"/>
          <w:szCs w:val="24"/>
        </w:rPr>
        <w:t xml:space="preserve">danej osoby </w:t>
      </w:r>
      <w:r w:rsidRPr="00765890">
        <w:rPr>
          <w:rFonts w:ascii="Times New Roman" w:hAnsi="Times New Roman" w:cs="Times New Roman"/>
          <w:sz w:val="24"/>
          <w:szCs w:val="24"/>
        </w:rPr>
        <w:t xml:space="preserve">przyjmuje </w:t>
      </w:r>
      <w:r w:rsidRPr="00F76B74">
        <w:rPr>
          <w:rFonts w:ascii="Times New Roman" w:hAnsi="Times New Roman" w:cs="Times New Roman"/>
          <w:color w:val="000000" w:themeColor="text1"/>
          <w:sz w:val="24"/>
          <w:szCs w:val="24"/>
        </w:rPr>
        <w:t>się średni miesięczny dochód brutto przypadający na jednego członka rodziny, obliczony jako suma dochodów – za rok poprzedni uzyskanych przez pracownika/emeryta/rencistę oraz osoby wspólnie z nim zamieszkujące i prowadzące wspólne gospodarstwo domowe, podzielona przez liczbę „12” i liczbę członków rodziny (szczegółowe objaśnienia zawiera załącznik nr 1).</w:t>
      </w:r>
    </w:p>
    <w:p w14:paraId="72EBF4C7" w14:textId="77777777" w:rsidR="009942B3" w:rsidRPr="00893CF6" w:rsidRDefault="009942B3" w:rsidP="009942B3">
      <w:pPr>
        <w:widowControl w:val="0"/>
        <w:autoSpaceDE w:val="0"/>
        <w:autoSpaceDN w:val="0"/>
        <w:adjustRightInd w:val="0"/>
        <w:jc w:val="both"/>
        <w:rPr>
          <w:color w:val="000000" w:themeColor="text1"/>
          <w:sz w:val="24"/>
          <w:szCs w:val="24"/>
        </w:rPr>
      </w:pPr>
    </w:p>
    <w:p w14:paraId="611A7CDD" w14:textId="77777777" w:rsidR="009942B3" w:rsidRDefault="009942B3" w:rsidP="00123345">
      <w:pPr>
        <w:widowControl w:val="0"/>
        <w:autoSpaceDE w:val="0"/>
        <w:autoSpaceDN w:val="0"/>
        <w:adjustRightInd w:val="0"/>
        <w:jc w:val="both"/>
        <w:rPr>
          <w:b/>
          <w:sz w:val="24"/>
          <w:szCs w:val="24"/>
        </w:rPr>
      </w:pPr>
      <w:r w:rsidRPr="003C756B">
        <w:rPr>
          <w:b/>
          <w:sz w:val="24"/>
          <w:szCs w:val="24"/>
        </w:rPr>
        <w:t>Biorąc pod uwagę średni miesięczny dochód brutto na jednego członka rodziny, wprowadza się cztery progi dochodowe:</w:t>
      </w:r>
    </w:p>
    <w:p w14:paraId="50350CD1" w14:textId="77777777" w:rsidR="009942B3" w:rsidRPr="00AB62F5" w:rsidRDefault="009942B3" w:rsidP="00123345">
      <w:pPr>
        <w:widowControl w:val="0"/>
        <w:autoSpaceDE w:val="0"/>
        <w:autoSpaceDN w:val="0"/>
        <w:adjustRightInd w:val="0"/>
        <w:jc w:val="both"/>
        <w:rPr>
          <w:bCs/>
          <w:sz w:val="24"/>
          <w:szCs w:val="24"/>
        </w:rPr>
      </w:pPr>
    </w:p>
    <w:p w14:paraId="1E39824C" w14:textId="5C246207" w:rsidR="009942B3" w:rsidRPr="00AF0AC3" w:rsidRDefault="009942B3" w:rsidP="00123345">
      <w:pPr>
        <w:widowControl w:val="0"/>
        <w:autoSpaceDE w:val="0"/>
        <w:autoSpaceDN w:val="0"/>
        <w:adjustRightInd w:val="0"/>
        <w:jc w:val="both"/>
        <w:rPr>
          <w:color w:val="0070C0"/>
          <w:sz w:val="24"/>
          <w:szCs w:val="24"/>
        </w:rPr>
      </w:pPr>
      <w:r>
        <w:rPr>
          <w:sz w:val="24"/>
          <w:szCs w:val="24"/>
        </w:rPr>
        <w:t xml:space="preserve">I grupa – poniżej </w:t>
      </w:r>
      <w:r w:rsidR="00604D54">
        <w:rPr>
          <w:sz w:val="24"/>
          <w:szCs w:val="24"/>
        </w:rPr>
        <w:t>2 800,00</w:t>
      </w:r>
      <w:r>
        <w:rPr>
          <w:sz w:val="24"/>
          <w:szCs w:val="24"/>
        </w:rPr>
        <w:t xml:space="preserve"> zł dochód brutto </w:t>
      </w:r>
    </w:p>
    <w:p w14:paraId="1F486551" w14:textId="5894C7CC" w:rsidR="009942B3" w:rsidRPr="00AF0AC3" w:rsidRDefault="009942B3" w:rsidP="00123345">
      <w:pPr>
        <w:widowControl w:val="0"/>
        <w:autoSpaceDE w:val="0"/>
        <w:autoSpaceDN w:val="0"/>
        <w:adjustRightInd w:val="0"/>
        <w:jc w:val="both"/>
        <w:rPr>
          <w:sz w:val="24"/>
          <w:szCs w:val="24"/>
        </w:rPr>
      </w:pPr>
      <w:r w:rsidRPr="00AF0AC3">
        <w:rPr>
          <w:sz w:val="24"/>
          <w:szCs w:val="24"/>
        </w:rPr>
        <w:t xml:space="preserve">II grupa – od </w:t>
      </w:r>
      <w:r w:rsidR="00604D54">
        <w:rPr>
          <w:sz w:val="24"/>
          <w:szCs w:val="24"/>
        </w:rPr>
        <w:t xml:space="preserve"> 2 801,00</w:t>
      </w:r>
      <w:r w:rsidRPr="00AF0AC3">
        <w:rPr>
          <w:sz w:val="24"/>
          <w:szCs w:val="24"/>
        </w:rPr>
        <w:t xml:space="preserve"> zł do</w:t>
      </w:r>
      <w:r w:rsidR="00604D54">
        <w:rPr>
          <w:sz w:val="24"/>
          <w:szCs w:val="24"/>
        </w:rPr>
        <w:t xml:space="preserve"> 3 800,00</w:t>
      </w:r>
      <w:r w:rsidRPr="00AF0AC3">
        <w:rPr>
          <w:sz w:val="24"/>
          <w:szCs w:val="24"/>
        </w:rPr>
        <w:t xml:space="preserve"> zł dochód brutto </w:t>
      </w:r>
    </w:p>
    <w:p w14:paraId="3763A7BF" w14:textId="15CB0494" w:rsidR="009942B3" w:rsidRPr="00AF0AC3" w:rsidRDefault="00604D54" w:rsidP="00123345">
      <w:pPr>
        <w:widowControl w:val="0"/>
        <w:autoSpaceDE w:val="0"/>
        <w:autoSpaceDN w:val="0"/>
        <w:adjustRightInd w:val="0"/>
        <w:jc w:val="both"/>
        <w:rPr>
          <w:sz w:val="24"/>
          <w:szCs w:val="24"/>
        </w:rPr>
      </w:pPr>
      <w:r>
        <w:rPr>
          <w:sz w:val="24"/>
          <w:szCs w:val="24"/>
        </w:rPr>
        <w:t>III grupa – od 3 801,00</w:t>
      </w:r>
      <w:r w:rsidR="009942B3" w:rsidRPr="00AF0AC3">
        <w:rPr>
          <w:sz w:val="24"/>
          <w:szCs w:val="24"/>
        </w:rPr>
        <w:t xml:space="preserve"> zł do </w:t>
      </w:r>
      <w:r>
        <w:rPr>
          <w:sz w:val="24"/>
          <w:szCs w:val="24"/>
        </w:rPr>
        <w:t>4 800,00</w:t>
      </w:r>
      <w:r w:rsidR="009942B3" w:rsidRPr="00AF0AC3">
        <w:rPr>
          <w:sz w:val="24"/>
          <w:szCs w:val="24"/>
        </w:rPr>
        <w:t xml:space="preserve"> zł dochód brutto</w:t>
      </w:r>
      <w:r w:rsidR="003F5D6D" w:rsidRPr="00AF0AC3">
        <w:rPr>
          <w:sz w:val="24"/>
          <w:szCs w:val="24"/>
        </w:rPr>
        <w:t xml:space="preserve"> </w:t>
      </w:r>
    </w:p>
    <w:p w14:paraId="052723A1" w14:textId="7146D25A" w:rsidR="009942B3" w:rsidRPr="00AF0AC3" w:rsidRDefault="009942B3" w:rsidP="00123345">
      <w:pPr>
        <w:widowControl w:val="0"/>
        <w:autoSpaceDE w:val="0"/>
        <w:autoSpaceDN w:val="0"/>
        <w:adjustRightInd w:val="0"/>
        <w:jc w:val="both"/>
        <w:rPr>
          <w:color w:val="0070C0"/>
          <w:sz w:val="24"/>
          <w:szCs w:val="24"/>
        </w:rPr>
      </w:pPr>
      <w:r w:rsidRPr="00AF0AC3">
        <w:rPr>
          <w:sz w:val="24"/>
          <w:szCs w:val="24"/>
        </w:rPr>
        <w:t xml:space="preserve">IV grupa – powyżej </w:t>
      </w:r>
      <w:r w:rsidR="00604D54">
        <w:rPr>
          <w:sz w:val="24"/>
          <w:szCs w:val="24"/>
        </w:rPr>
        <w:t>4 800,00 zł dochód brutto.</w:t>
      </w:r>
    </w:p>
    <w:p w14:paraId="498E97C7" w14:textId="77777777" w:rsidR="009942B3" w:rsidRDefault="009942B3" w:rsidP="009942B3">
      <w:pPr>
        <w:widowControl w:val="0"/>
        <w:autoSpaceDE w:val="0"/>
        <w:autoSpaceDN w:val="0"/>
        <w:adjustRightInd w:val="0"/>
        <w:jc w:val="both"/>
        <w:rPr>
          <w:sz w:val="24"/>
          <w:szCs w:val="24"/>
        </w:rPr>
      </w:pPr>
    </w:p>
    <w:p w14:paraId="475E71D0" w14:textId="1F07308E" w:rsidR="00721193" w:rsidRPr="00721193" w:rsidRDefault="009942B3" w:rsidP="00721193">
      <w:pPr>
        <w:pStyle w:val="Akapitzlist"/>
        <w:numPr>
          <w:ilvl w:val="0"/>
          <w:numId w:val="32"/>
        </w:numPr>
        <w:jc w:val="both"/>
        <w:rPr>
          <w:rFonts w:ascii="Times New Roman" w:hAnsi="Times New Roman" w:cs="Times New Roman"/>
          <w:color w:val="000000"/>
          <w:sz w:val="24"/>
          <w:szCs w:val="24"/>
        </w:rPr>
      </w:pPr>
      <w:r w:rsidRPr="001D788B">
        <w:rPr>
          <w:rFonts w:ascii="Times New Roman" w:hAnsi="Times New Roman" w:cs="Times New Roman"/>
          <w:color w:val="000000"/>
          <w:sz w:val="24"/>
          <w:szCs w:val="24"/>
        </w:rPr>
        <w:t xml:space="preserve">W przypadku zmiany sytuacji materialnej lub rodzinnej osoby uprawnionej mającej wpływ na wysokość osiąganego dochodu, </w:t>
      </w:r>
      <w:r w:rsidRPr="001D788B">
        <w:rPr>
          <w:rFonts w:ascii="Times New Roman" w:hAnsi="Times New Roman" w:cs="Times New Roman"/>
          <w:color w:val="000000" w:themeColor="text1"/>
          <w:sz w:val="24"/>
          <w:szCs w:val="24"/>
        </w:rPr>
        <w:t>zobowiązana jest ona do uaktualnienia oświadczenia.</w:t>
      </w:r>
    </w:p>
    <w:p w14:paraId="71DE7087" w14:textId="03B06FA9" w:rsidR="00721193" w:rsidRDefault="00721193" w:rsidP="00721193">
      <w:pPr>
        <w:jc w:val="both"/>
        <w:rPr>
          <w:color w:val="000000"/>
          <w:sz w:val="24"/>
          <w:szCs w:val="24"/>
        </w:rPr>
      </w:pPr>
    </w:p>
    <w:p w14:paraId="22B84F62" w14:textId="09F54AFA" w:rsidR="00721193" w:rsidRPr="00765890" w:rsidRDefault="00721193" w:rsidP="00721193">
      <w:pPr>
        <w:ind w:left="360"/>
        <w:jc w:val="both"/>
        <w:rPr>
          <w:sz w:val="24"/>
          <w:szCs w:val="24"/>
        </w:rPr>
      </w:pPr>
      <w:r w:rsidRPr="00765890">
        <w:rPr>
          <w:rFonts w:cs="Arial"/>
          <w:sz w:val="24"/>
          <w:szCs w:val="24"/>
        </w:rPr>
        <w:t>Jeżeli w momencie składania lub po złożeniu informacji zmieniła się sytuacja materialna rodziny uprawnionego do pomocy socjalnej, w porównaniu do sytuacji w roku poprzednim (np. utrata źródła dochodu przez członka rodziny lub uzyskanie nowego źródła dochodu) to zamiast dochodu takiej osoby (której zmieniła się sytuacja materialna) za rok poprzedni podaje się aktualnie osiągany dochód przez tą osobę, a następnie wylicza się średni miesięczny dochód rodziny zgodnie z zasadami podanymi powyżej (tj. dochody pozostałych członków rodziny przyjmuje się z roku poprzedniego). W przypadku zmniejszenia się (np. rozwód, utrata uprawnienia do pomocy socjalnej przez dziecko w związku z przekroczeniem odpowiedniego wieku itp.) lub zwiększenia się (urodzenie dziecka, zawarcie związku małżeńskiego itp.) liczby członków rodziny uprawnionych do korzystania z Funduszu, już po złożeniu informacji, to uprawniony składa nową informację przeliczając odpowiednio dochody.</w:t>
      </w:r>
    </w:p>
    <w:p w14:paraId="4CCBD745" w14:textId="77777777" w:rsidR="00721193" w:rsidRPr="00721193" w:rsidRDefault="00721193" w:rsidP="00721193">
      <w:pPr>
        <w:jc w:val="both"/>
        <w:rPr>
          <w:color w:val="000000"/>
          <w:sz w:val="24"/>
          <w:szCs w:val="24"/>
        </w:rPr>
      </w:pPr>
    </w:p>
    <w:p w14:paraId="14438CE7" w14:textId="77777777" w:rsidR="00721193" w:rsidRPr="00721193" w:rsidRDefault="00721193" w:rsidP="00721193">
      <w:pPr>
        <w:jc w:val="both"/>
        <w:rPr>
          <w:color w:val="000000"/>
          <w:sz w:val="24"/>
          <w:szCs w:val="24"/>
        </w:rPr>
      </w:pPr>
    </w:p>
    <w:p w14:paraId="74157D18" w14:textId="03F445CE" w:rsidR="009942B3" w:rsidRPr="00F76B74" w:rsidRDefault="009942B3" w:rsidP="00F76B74">
      <w:pPr>
        <w:pStyle w:val="Akapitzlist"/>
        <w:numPr>
          <w:ilvl w:val="0"/>
          <w:numId w:val="32"/>
        </w:numPr>
        <w:jc w:val="both"/>
        <w:rPr>
          <w:rFonts w:ascii="Times New Roman" w:hAnsi="Times New Roman" w:cs="Times New Roman"/>
          <w:color w:val="000000"/>
          <w:sz w:val="24"/>
          <w:szCs w:val="24"/>
        </w:rPr>
      </w:pPr>
      <w:r w:rsidRPr="00F76B74">
        <w:rPr>
          <w:rFonts w:ascii="Times New Roman" w:hAnsi="Times New Roman" w:cs="Times New Roman"/>
          <w:sz w:val="24"/>
          <w:szCs w:val="24"/>
        </w:rPr>
        <w:t xml:space="preserve">Pracodawca rozpatrując wnioski o przyznanie świadczeń finansowanych z Funduszu </w:t>
      </w:r>
      <w:r w:rsidRPr="00F76B74">
        <w:rPr>
          <w:rFonts w:ascii="Times New Roman" w:hAnsi="Times New Roman" w:cs="Times New Roman"/>
          <w:sz w:val="24"/>
          <w:szCs w:val="24"/>
        </w:rPr>
        <w:br/>
        <w:t>w razie powzięcia wątpliwości co do wiarygodności danych przedstawionych w </w:t>
      </w:r>
      <w:r w:rsidRPr="00F76B74">
        <w:rPr>
          <w:rFonts w:ascii="Times New Roman" w:hAnsi="Times New Roman" w:cs="Times New Roman"/>
          <w:iCs/>
          <w:sz w:val="24"/>
          <w:szCs w:val="24"/>
        </w:rPr>
        <w:t>oświadczeniu</w:t>
      </w:r>
      <w:r w:rsidRPr="00F76B74">
        <w:rPr>
          <w:rFonts w:ascii="Times New Roman" w:hAnsi="Times New Roman" w:cs="Times New Roman"/>
          <w:sz w:val="24"/>
          <w:szCs w:val="24"/>
        </w:rPr>
        <w:t xml:space="preserve"> może żądać do wglądu od składającego dokumenty potwierdzające te dane (np. roczne zeznanie podatkowe PIT; zaświadczenie o dochodach: pracownika z innego zakładu pracy, współmałżonka, dziecka lub innego uprawionego członka rodziny; zaświadczenie o uczęszczaniu dziecka do szkoły; decyzję o przyznaniu emerytury, renty lub zasiłku – świadczenia przedemerytalnego wraz z ostatnią decyzją waloryzacyjną; decyzje z PUP o zasiłku dla bezrobotnych lub o przyznaniu statusu bezrobotnego bez prawa do zasiłku itp.).</w:t>
      </w:r>
    </w:p>
    <w:p w14:paraId="776CFF85" w14:textId="77777777" w:rsidR="009942B3" w:rsidRPr="008C7FE0" w:rsidRDefault="009942B3" w:rsidP="009942B3">
      <w:pPr>
        <w:rPr>
          <w:sz w:val="24"/>
          <w:szCs w:val="24"/>
        </w:rPr>
      </w:pPr>
    </w:p>
    <w:p w14:paraId="2B93909F" w14:textId="77777777" w:rsidR="009942B3" w:rsidRDefault="009942B3" w:rsidP="009942B3">
      <w:pPr>
        <w:jc w:val="center"/>
        <w:rPr>
          <w:b/>
          <w:sz w:val="24"/>
          <w:szCs w:val="24"/>
        </w:rPr>
      </w:pPr>
      <w:r>
        <w:rPr>
          <w:b/>
          <w:sz w:val="24"/>
          <w:szCs w:val="24"/>
        </w:rPr>
        <w:t>ROZDZIAŁ III.</w:t>
      </w:r>
    </w:p>
    <w:p w14:paraId="571FEE9D" w14:textId="77777777" w:rsidR="001D788B" w:rsidRDefault="001D788B" w:rsidP="009942B3">
      <w:pPr>
        <w:jc w:val="center"/>
        <w:rPr>
          <w:b/>
          <w:bCs/>
          <w:sz w:val="24"/>
          <w:szCs w:val="24"/>
        </w:rPr>
      </w:pPr>
    </w:p>
    <w:p w14:paraId="7F11E87B" w14:textId="77777777" w:rsidR="009942B3" w:rsidRDefault="009942B3" w:rsidP="009942B3">
      <w:pPr>
        <w:jc w:val="center"/>
        <w:rPr>
          <w:sz w:val="24"/>
          <w:szCs w:val="24"/>
        </w:rPr>
      </w:pPr>
      <w:r>
        <w:rPr>
          <w:b/>
          <w:bCs/>
          <w:sz w:val="24"/>
          <w:szCs w:val="24"/>
        </w:rPr>
        <w:t>Osoby uprawnione do korzystania z Zakładowego Funduszu Świadczeń Socjalnych</w:t>
      </w:r>
    </w:p>
    <w:p w14:paraId="6D10A2A7" w14:textId="77777777" w:rsidR="001D788B" w:rsidRDefault="001D788B" w:rsidP="009942B3">
      <w:pPr>
        <w:jc w:val="both"/>
        <w:rPr>
          <w:sz w:val="24"/>
          <w:szCs w:val="24"/>
        </w:rPr>
      </w:pPr>
    </w:p>
    <w:p w14:paraId="323CD721" w14:textId="77777777" w:rsidR="009942B3" w:rsidRDefault="009942B3" w:rsidP="009942B3">
      <w:pPr>
        <w:jc w:val="both"/>
        <w:rPr>
          <w:sz w:val="24"/>
          <w:szCs w:val="24"/>
        </w:rPr>
      </w:pPr>
      <w:r>
        <w:rPr>
          <w:sz w:val="24"/>
          <w:szCs w:val="24"/>
        </w:rPr>
        <w:t>§ 6.</w:t>
      </w:r>
      <w:r w:rsidR="001D788B">
        <w:rPr>
          <w:sz w:val="24"/>
          <w:szCs w:val="24"/>
        </w:rPr>
        <w:t xml:space="preserve"> </w:t>
      </w:r>
      <w:r>
        <w:rPr>
          <w:sz w:val="24"/>
          <w:szCs w:val="24"/>
        </w:rPr>
        <w:t>Ze świadczeń Funduszu mają prawo korzystać:</w:t>
      </w:r>
    </w:p>
    <w:p w14:paraId="6315ED92" w14:textId="35686ABA" w:rsidR="009942B3" w:rsidRPr="00765890" w:rsidRDefault="0061648B" w:rsidP="009942B3">
      <w:pPr>
        <w:widowControl w:val="0"/>
        <w:numPr>
          <w:ilvl w:val="0"/>
          <w:numId w:val="4"/>
        </w:numPr>
        <w:tabs>
          <w:tab w:val="left" w:pos="851"/>
        </w:tabs>
        <w:autoSpaceDE w:val="0"/>
        <w:autoSpaceDN w:val="0"/>
        <w:adjustRightInd w:val="0"/>
        <w:jc w:val="both"/>
        <w:rPr>
          <w:sz w:val="24"/>
          <w:szCs w:val="24"/>
        </w:rPr>
      </w:pPr>
      <w:r>
        <w:rPr>
          <w:sz w:val="24"/>
          <w:szCs w:val="24"/>
        </w:rPr>
        <w:t xml:space="preserve"> </w:t>
      </w:r>
      <w:r w:rsidR="009942B3">
        <w:rPr>
          <w:sz w:val="24"/>
          <w:szCs w:val="24"/>
        </w:rPr>
        <w:t xml:space="preserve">pracownicy zatrudnieni na podstawie wyboru, powołania i umowy o pracę </w:t>
      </w:r>
      <w:r w:rsidR="009942B3">
        <w:rPr>
          <w:sz w:val="24"/>
          <w:szCs w:val="24"/>
        </w:rPr>
        <w:br/>
        <w:t>w Urzędzie niezależnie od rodzaju umowy o pracę oraz od wymiaru czasu pracy</w:t>
      </w:r>
      <w:r w:rsidR="009870CB">
        <w:rPr>
          <w:sz w:val="24"/>
          <w:szCs w:val="24"/>
        </w:rPr>
        <w:t xml:space="preserve"> </w:t>
      </w:r>
      <w:r w:rsidR="009870CB" w:rsidRPr="009870CB">
        <w:rPr>
          <w:color w:val="0070C0"/>
          <w:sz w:val="24"/>
          <w:szCs w:val="24"/>
        </w:rPr>
        <w:t xml:space="preserve">(nie </w:t>
      </w:r>
      <w:r w:rsidR="009870CB" w:rsidRPr="00765890">
        <w:rPr>
          <w:sz w:val="24"/>
          <w:szCs w:val="24"/>
        </w:rPr>
        <w:t>wyłączając pracowników przebywających na urlopach bezpłatnych, macierzyńskich, wychowawczych, rodzicielskich, ojcowskich)</w:t>
      </w:r>
      <w:r w:rsidR="009942B3" w:rsidRPr="00765890">
        <w:rPr>
          <w:sz w:val="24"/>
          <w:szCs w:val="24"/>
        </w:rPr>
        <w:t>;</w:t>
      </w:r>
    </w:p>
    <w:p w14:paraId="5B47D90C" w14:textId="77777777" w:rsidR="00E7628B" w:rsidRPr="008C7FE0" w:rsidRDefault="0061648B" w:rsidP="00E7628B">
      <w:pPr>
        <w:pStyle w:val="Akapitzlist"/>
        <w:numPr>
          <w:ilvl w:val="0"/>
          <w:numId w:val="4"/>
        </w:numPr>
        <w:tabs>
          <w:tab w:val="left" w:pos="851"/>
        </w:tabs>
        <w:jc w:val="both"/>
        <w:rPr>
          <w:rFonts w:ascii="Times New Roman" w:hAnsi="Times New Roman" w:cs="Times New Roman"/>
          <w:sz w:val="24"/>
          <w:szCs w:val="24"/>
        </w:rPr>
      </w:pPr>
      <w:r w:rsidRPr="00765890">
        <w:rPr>
          <w:rFonts w:ascii="Times New Roman" w:hAnsi="Times New Roman" w:cs="Times New Roman"/>
          <w:sz w:val="24"/>
          <w:szCs w:val="24"/>
        </w:rPr>
        <w:t xml:space="preserve"> </w:t>
      </w:r>
      <w:r w:rsidR="00E7628B" w:rsidRPr="00765890">
        <w:rPr>
          <w:rFonts w:ascii="Times New Roman" w:hAnsi="Times New Roman" w:cs="Times New Roman"/>
          <w:sz w:val="24"/>
          <w:szCs w:val="24"/>
        </w:rPr>
        <w:t xml:space="preserve">emeryci i renciści (w okresie pobieranej renty z </w:t>
      </w:r>
      <w:r w:rsidR="00E7628B" w:rsidRPr="008C7FE0">
        <w:rPr>
          <w:rFonts w:ascii="Times New Roman" w:hAnsi="Times New Roman" w:cs="Times New Roman"/>
          <w:sz w:val="24"/>
          <w:szCs w:val="24"/>
        </w:rPr>
        <w:t>tytułu niezdolności do pracy), którzy rozwiązali z Urzędem umowę o pracę w związku z prz</w:t>
      </w:r>
      <w:r w:rsidR="00123345" w:rsidRPr="008C7FE0">
        <w:rPr>
          <w:rFonts w:ascii="Times New Roman" w:hAnsi="Times New Roman" w:cs="Times New Roman"/>
          <w:sz w:val="24"/>
          <w:szCs w:val="24"/>
        </w:rPr>
        <w:t>ejściem na emeryturę lub rentę;</w:t>
      </w:r>
    </w:p>
    <w:p w14:paraId="6E5E877C" w14:textId="77777777" w:rsidR="009942B3" w:rsidRDefault="0061648B" w:rsidP="009942B3">
      <w:pPr>
        <w:widowControl w:val="0"/>
        <w:numPr>
          <w:ilvl w:val="0"/>
          <w:numId w:val="4"/>
        </w:numPr>
        <w:tabs>
          <w:tab w:val="left" w:pos="851"/>
        </w:tabs>
        <w:autoSpaceDE w:val="0"/>
        <w:autoSpaceDN w:val="0"/>
        <w:adjustRightInd w:val="0"/>
        <w:jc w:val="both"/>
        <w:rPr>
          <w:color w:val="000000" w:themeColor="text1"/>
          <w:sz w:val="24"/>
          <w:szCs w:val="24"/>
        </w:rPr>
      </w:pPr>
      <w:r>
        <w:rPr>
          <w:color w:val="000000" w:themeColor="text1"/>
          <w:sz w:val="24"/>
          <w:szCs w:val="24"/>
        </w:rPr>
        <w:t xml:space="preserve"> </w:t>
      </w:r>
      <w:r w:rsidR="009942B3">
        <w:rPr>
          <w:color w:val="000000" w:themeColor="text1"/>
          <w:sz w:val="24"/>
          <w:szCs w:val="24"/>
        </w:rPr>
        <w:t>c</w:t>
      </w:r>
      <w:r w:rsidR="009942B3" w:rsidRPr="004935A0">
        <w:rPr>
          <w:color w:val="000000" w:themeColor="text1"/>
          <w:sz w:val="24"/>
          <w:szCs w:val="24"/>
        </w:rPr>
        <w:t xml:space="preserve">złonkowie rodziny pracownika, emeryta i rencisty - osoby spokrewnione lub niespokrewnione, które pozostają z pracownikiem w faktycznym związku, np. małżonek, dzieci do 18 roku życia, a uczące się do 25 roku życia, </w:t>
      </w:r>
      <w:r w:rsidR="009942B3" w:rsidRPr="004935A0">
        <w:rPr>
          <w:bCs/>
          <w:color w:val="000000" w:themeColor="text1"/>
          <w:sz w:val="24"/>
          <w:szCs w:val="24"/>
        </w:rPr>
        <w:t xml:space="preserve">jeżeli </w:t>
      </w:r>
      <w:r w:rsidR="009942B3">
        <w:rPr>
          <w:bCs/>
          <w:color w:val="FF0000"/>
          <w:sz w:val="24"/>
          <w:szCs w:val="24"/>
        </w:rPr>
        <w:br/>
      </w:r>
      <w:r w:rsidR="009942B3" w:rsidRPr="004935A0">
        <w:rPr>
          <w:bCs/>
          <w:color w:val="000000" w:themeColor="text1"/>
          <w:sz w:val="24"/>
          <w:szCs w:val="24"/>
        </w:rPr>
        <w:t>w stosunku do nich orzeczono znaczny lub umiarkowany stopień niepełnosprawności – bez względu na wiek oraz inne osoby wspólnie zamieszkujące i wspólnie prowadzące gospodarstwo domowe.</w:t>
      </w:r>
    </w:p>
    <w:p w14:paraId="4E20C523" w14:textId="77777777" w:rsidR="009942B3" w:rsidRDefault="009942B3" w:rsidP="009942B3">
      <w:pPr>
        <w:jc w:val="both"/>
        <w:rPr>
          <w:sz w:val="24"/>
          <w:szCs w:val="24"/>
        </w:rPr>
      </w:pPr>
    </w:p>
    <w:p w14:paraId="5A379C97" w14:textId="77777777" w:rsidR="009942B3" w:rsidRDefault="009942B3" w:rsidP="009942B3">
      <w:pPr>
        <w:pStyle w:val="Nagwek4"/>
        <w:spacing w:before="0" w:after="0"/>
        <w:jc w:val="center"/>
        <w:rPr>
          <w:rFonts w:ascii="Times New Roman" w:hAnsi="Times New Roman"/>
          <w:sz w:val="24"/>
          <w:szCs w:val="24"/>
        </w:rPr>
      </w:pPr>
      <w:r>
        <w:rPr>
          <w:rFonts w:ascii="Times New Roman" w:hAnsi="Times New Roman"/>
          <w:sz w:val="24"/>
          <w:szCs w:val="24"/>
        </w:rPr>
        <w:t>ROZDZIAŁ IV.</w:t>
      </w:r>
    </w:p>
    <w:p w14:paraId="227F34A2" w14:textId="77777777" w:rsidR="001D788B" w:rsidRPr="001D788B" w:rsidRDefault="001D788B" w:rsidP="001D788B"/>
    <w:p w14:paraId="0512F449" w14:textId="77777777" w:rsidR="009942B3" w:rsidRDefault="009942B3" w:rsidP="009942B3">
      <w:pPr>
        <w:pStyle w:val="Nagwek4"/>
        <w:spacing w:before="0" w:after="0"/>
        <w:jc w:val="center"/>
        <w:rPr>
          <w:rFonts w:ascii="Times New Roman" w:hAnsi="Times New Roman"/>
          <w:sz w:val="24"/>
          <w:szCs w:val="24"/>
        </w:rPr>
      </w:pPr>
      <w:r>
        <w:rPr>
          <w:rFonts w:ascii="Times New Roman" w:hAnsi="Times New Roman"/>
          <w:sz w:val="24"/>
          <w:szCs w:val="24"/>
        </w:rPr>
        <w:t>Podział Funduszu</w:t>
      </w:r>
    </w:p>
    <w:p w14:paraId="4332484C" w14:textId="77777777" w:rsidR="001D788B" w:rsidRDefault="001D788B" w:rsidP="009942B3">
      <w:pPr>
        <w:rPr>
          <w:sz w:val="24"/>
          <w:szCs w:val="24"/>
        </w:rPr>
      </w:pPr>
    </w:p>
    <w:p w14:paraId="7B0C52CA" w14:textId="77777777" w:rsidR="009942B3" w:rsidRDefault="009942B3" w:rsidP="001D788B">
      <w:pPr>
        <w:rPr>
          <w:sz w:val="24"/>
          <w:szCs w:val="24"/>
        </w:rPr>
      </w:pPr>
      <w:r>
        <w:rPr>
          <w:sz w:val="24"/>
          <w:szCs w:val="24"/>
        </w:rPr>
        <w:t>§ 7.</w:t>
      </w:r>
      <w:r w:rsidR="001D788B">
        <w:rPr>
          <w:sz w:val="24"/>
          <w:szCs w:val="24"/>
        </w:rPr>
        <w:t xml:space="preserve"> 1. </w:t>
      </w:r>
      <w:r>
        <w:rPr>
          <w:sz w:val="24"/>
          <w:szCs w:val="24"/>
        </w:rPr>
        <w:t>Fundusz dzieli się na część przeznaczoną na pomoc socjalną oraz część przeznaczoną na pomoc mieszkaniową:</w:t>
      </w:r>
    </w:p>
    <w:p w14:paraId="22D0FEA7" w14:textId="7BD27BD5" w:rsidR="009942B3" w:rsidRPr="0041016F" w:rsidRDefault="009942B3" w:rsidP="009942B3">
      <w:pPr>
        <w:numPr>
          <w:ilvl w:val="0"/>
          <w:numId w:val="6"/>
        </w:numPr>
        <w:tabs>
          <w:tab w:val="left" w:pos="360"/>
        </w:tabs>
        <w:suppressAutoHyphens/>
        <w:rPr>
          <w:color w:val="FF0000"/>
          <w:sz w:val="24"/>
          <w:szCs w:val="24"/>
        </w:rPr>
      </w:pPr>
      <w:r>
        <w:rPr>
          <w:sz w:val="24"/>
          <w:szCs w:val="24"/>
        </w:rPr>
        <w:t xml:space="preserve">na pomoc socjalną nie mniej niż </w:t>
      </w:r>
      <w:r w:rsidRPr="00A95E09">
        <w:rPr>
          <w:sz w:val="24"/>
          <w:szCs w:val="24"/>
        </w:rPr>
        <w:t xml:space="preserve">53% </w:t>
      </w:r>
      <w:r>
        <w:rPr>
          <w:sz w:val="24"/>
          <w:szCs w:val="24"/>
        </w:rPr>
        <w:t>całości Funduszu,</w:t>
      </w:r>
      <w:r w:rsidR="0041016F">
        <w:rPr>
          <w:sz w:val="24"/>
          <w:szCs w:val="24"/>
        </w:rPr>
        <w:t xml:space="preserve"> </w:t>
      </w:r>
    </w:p>
    <w:p w14:paraId="393EEC3B" w14:textId="3C8929AC" w:rsidR="00123345" w:rsidRPr="00F76B74" w:rsidRDefault="009942B3" w:rsidP="00F76B74">
      <w:pPr>
        <w:numPr>
          <w:ilvl w:val="0"/>
          <w:numId w:val="6"/>
        </w:numPr>
        <w:tabs>
          <w:tab w:val="left" w:pos="360"/>
        </w:tabs>
        <w:suppressAutoHyphens/>
        <w:jc w:val="both"/>
        <w:rPr>
          <w:sz w:val="24"/>
          <w:szCs w:val="24"/>
        </w:rPr>
      </w:pPr>
      <w:r>
        <w:rPr>
          <w:sz w:val="24"/>
          <w:szCs w:val="24"/>
        </w:rPr>
        <w:t xml:space="preserve">na pomoc mieszkaniową nie więcej niż </w:t>
      </w:r>
      <w:r w:rsidRPr="00A95E09">
        <w:rPr>
          <w:sz w:val="24"/>
          <w:szCs w:val="24"/>
        </w:rPr>
        <w:t xml:space="preserve">47% </w:t>
      </w:r>
      <w:r w:rsidR="00107CAA" w:rsidRPr="00A95E09">
        <w:rPr>
          <w:sz w:val="24"/>
          <w:szCs w:val="24"/>
        </w:rPr>
        <w:t xml:space="preserve"> </w:t>
      </w:r>
      <w:r>
        <w:rPr>
          <w:sz w:val="24"/>
          <w:szCs w:val="24"/>
        </w:rPr>
        <w:t>całości Funduszu</w:t>
      </w:r>
      <w:r w:rsidRPr="0041016F">
        <w:rPr>
          <w:color w:val="FF0000"/>
          <w:sz w:val="24"/>
          <w:szCs w:val="24"/>
        </w:rPr>
        <w:t>.</w:t>
      </w:r>
    </w:p>
    <w:p w14:paraId="3DF95599" w14:textId="77777777" w:rsidR="009942B3" w:rsidRPr="001D788B" w:rsidRDefault="009942B3" w:rsidP="001D788B">
      <w:pPr>
        <w:pStyle w:val="Akapitzlist"/>
        <w:numPr>
          <w:ilvl w:val="0"/>
          <w:numId w:val="33"/>
        </w:numPr>
        <w:suppressAutoHyphens/>
        <w:ind w:left="0" w:firstLine="360"/>
        <w:jc w:val="both"/>
        <w:rPr>
          <w:rFonts w:ascii="Times New Roman" w:hAnsi="Times New Roman" w:cs="Times New Roman"/>
          <w:sz w:val="24"/>
          <w:szCs w:val="24"/>
        </w:rPr>
      </w:pPr>
      <w:r w:rsidRPr="001D788B">
        <w:rPr>
          <w:rFonts w:ascii="Times New Roman" w:hAnsi="Times New Roman" w:cs="Times New Roman"/>
          <w:sz w:val="24"/>
          <w:szCs w:val="24"/>
        </w:rPr>
        <w:t>Propozycje wydatków Funduszu na poszczególne rodzaje działalności socjalnej każdego roku przygotowuje Komisja i przedstawia je do zatwierdzenia Burmistrzowi.</w:t>
      </w:r>
    </w:p>
    <w:p w14:paraId="78E97DB5" w14:textId="30887EFE" w:rsidR="009870CB" w:rsidRDefault="009870CB" w:rsidP="009942B3">
      <w:pPr>
        <w:suppressAutoHyphens/>
        <w:rPr>
          <w:b/>
          <w:sz w:val="24"/>
          <w:szCs w:val="24"/>
        </w:rPr>
      </w:pPr>
    </w:p>
    <w:p w14:paraId="7F7CA206" w14:textId="67C3ADC7" w:rsidR="009870CB" w:rsidRDefault="009870CB" w:rsidP="009942B3">
      <w:pPr>
        <w:suppressAutoHyphens/>
        <w:rPr>
          <w:b/>
          <w:sz w:val="24"/>
          <w:szCs w:val="24"/>
        </w:rPr>
      </w:pPr>
    </w:p>
    <w:p w14:paraId="77AD7958" w14:textId="77777777" w:rsidR="009870CB" w:rsidRDefault="009870CB" w:rsidP="009942B3">
      <w:pPr>
        <w:suppressAutoHyphens/>
        <w:rPr>
          <w:b/>
          <w:sz w:val="24"/>
          <w:szCs w:val="24"/>
        </w:rPr>
      </w:pPr>
    </w:p>
    <w:p w14:paraId="6AA75162" w14:textId="77777777" w:rsidR="009942B3" w:rsidRDefault="009942B3" w:rsidP="009942B3">
      <w:pPr>
        <w:suppressAutoHyphens/>
        <w:rPr>
          <w:b/>
          <w:sz w:val="24"/>
          <w:szCs w:val="24"/>
        </w:rPr>
      </w:pPr>
    </w:p>
    <w:p w14:paraId="2FEA0DE5" w14:textId="77777777" w:rsidR="009942B3" w:rsidRDefault="009942B3" w:rsidP="009942B3">
      <w:pPr>
        <w:suppressAutoHyphens/>
        <w:jc w:val="center"/>
        <w:rPr>
          <w:b/>
          <w:sz w:val="24"/>
          <w:szCs w:val="24"/>
        </w:rPr>
      </w:pPr>
      <w:r>
        <w:rPr>
          <w:b/>
          <w:sz w:val="24"/>
          <w:szCs w:val="24"/>
        </w:rPr>
        <w:t>ROZDZIAŁ V.</w:t>
      </w:r>
    </w:p>
    <w:p w14:paraId="4123D63E" w14:textId="77777777" w:rsidR="001D788B" w:rsidRDefault="001D788B" w:rsidP="009942B3">
      <w:pPr>
        <w:jc w:val="center"/>
        <w:rPr>
          <w:b/>
          <w:bCs/>
          <w:sz w:val="24"/>
          <w:szCs w:val="24"/>
        </w:rPr>
      </w:pPr>
    </w:p>
    <w:p w14:paraId="16DEF060" w14:textId="77777777" w:rsidR="009942B3" w:rsidRDefault="009942B3" w:rsidP="009942B3">
      <w:pPr>
        <w:jc w:val="center"/>
        <w:rPr>
          <w:b/>
          <w:bCs/>
          <w:sz w:val="24"/>
          <w:szCs w:val="24"/>
        </w:rPr>
      </w:pPr>
      <w:r>
        <w:rPr>
          <w:b/>
          <w:bCs/>
          <w:sz w:val="24"/>
          <w:szCs w:val="24"/>
        </w:rPr>
        <w:t xml:space="preserve">Zakres przedmiotowy prowadzonej działalności socjalnej i zasady przyznawania świadczeń ze środków Funduszu </w:t>
      </w:r>
    </w:p>
    <w:p w14:paraId="01B86347" w14:textId="77777777" w:rsidR="009942B3" w:rsidRDefault="009942B3" w:rsidP="009942B3">
      <w:pPr>
        <w:jc w:val="both"/>
        <w:rPr>
          <w:sz w:val="24"/>
          <w:szCs w:val="24"/>
        </w:rPr>
      </w:pPr>
    </w:p>
    <w:p w14:paraId="19C54A73" w14:textId="589247A3" w:rsidR="009942B3" w:rsidRPr="002915F3" w:rsidRDefault="009942B3" w:rsidP="001D788B">
      <w:pPr>
        <w:jc w:val="both"/>
        <w:rPr>
          <w:strike/>
          <w:sz w:val="24"/>
          <w:szCs w:val="24"/>
        </w:rPr>
      </w:pPr>
      <w:r>
        <w:rPr>
          <w:sz w:val="24"/>
          <w:szCs w:val="24"/>
        </w:rPr>
        <w:t>§ 8.</w:t>
      </w:r>
      <w:r w:rsidR="001D788B">
        <w:rPr>
          <w:sz w:val="24"/>
          <w:szCs w:val="24"/>
        </w:rPr>
        <w:t xml:space="preserve"> 1. </w:t>
      </w:r>
      <w:r>
        <w:rPr>
          <w:sz w:val="24"/>
          <w:szCs w:val="24"/>
        </w:rPr>
        <w:t>Przyznanie i wysokość pomocy (dofinansowania) za środków Funduszu uzależniona jest od sytuacji ży</w:t>
      </w:r>
      <w:r w:rsidR="00604D54">
        <w:rPr>
          <w:sz w:val="24"/>
          <w:szCs w:val="24"/>
        </w:rPr>
        <w:t>ciowej, rodzinnej i materialnej.</w:t>
      </w:r>
    </w:p>
    <w:p w14:paraId="40C5E556" w14:textId="77777777" w:rsidR="009942B3" w:rsidRDefault="009942B3" w:rsidP="009942B3">
      <w:pPr>
        <w:tabs>
          <w:tab w:val="left" w:pos="567"/>
        </w:tabs>
        <w:jc w:val="both"/>
        <w:rPr>
          <w:sz w:val="24"/>
          <w:szCs w:val="24"/>
        </w:rPr>
      </w:pPr>
    </w:p>
    <w:p w14:paraId="02FBF0A2" w14:textId="77777777" w:rsidR="009942B3" w:rsidRPr="001D788B" w:rsidRDefault="009942B3" w:rsidP="001D788B">
      <w:pPr>
        <w:pStyle w:val="Akapitzlist"/>
        <w:numPr>
          <w:ilvl w:val="0"/>
          <w:numId w:val="34"/>
        </w:numPr>
        <w:tabs>
          <w:tab w:val="left" w:pos="567"/>
        </w:tabs>
        <w:ind w:left="0" w:firstLine="360"/>
        <w:jc w:val="both"/>
        <w:rPr>
          <w:rFonts w:ascii="Times New Roman" w:hAnsi="Times New Roman" w:cs="Times New Roman"/>
          <w:sz w:val="24"/>
          <w:szCs w:val="24"/>
        </w:rPr>
      </w:pPr>
      <w:r w:rsidRPr="001D788B">
        <w:rPr>
          <w:rFonts w:ascii="Times New Roman" w:hAnsi="Times New Roman" w:cs="Times New Roman"/>
          <w:sz w:val="24"/>
          <w:szCs w:val="24"/>
        </w:rPr>
        <w:t>Świadczenia socjalne finansowane z Funduszu nie są świadczeniami należnymi, udzielane są na wniosek i mają charakter uznaniowy.</w:t>
      </w:r>
    </w:p>
    <w:p w14:paraId="5C6D0CA5" w14:textId="77777777" w:rsidR="009942B3" w:rsidRPr="001D788B" w:rsidRDefault="009942B3" w:rsidP="00415282">
      <w:pPr>
        <w:pStyle w:val="Akapitzlist"/>
        <w:numPr>
          <w:ilvl w:val="0"/>
          <w:numId w:val="34"/>
        </w:numPr>
        <w:tabs>
          <w:tab w:val="left" w:pos="360"/>
        </w:tabs>
        <w:suppressAutoHyphens/>
        <w:ind w:left="284" w:firstLine="76"/>
        <w:jc w:val="both"/>
        <w:rPr>
          <w:rFonts w:ascii="Times New Roman" w:hAnsi="Times New Roman" w:cs="Times New Roman"/>
          <w:sz w:val="24"/>
          <w:szCs w:val="24"/>
        </w:rPr>
      </w:pPr>
      <w:r w:rsidRPr="001D788B">
        <w:rPr>
          <w:rFonts w:ascii="Times New Roman" w:hAnsi="Times New Roman" w:cs="Times New Roman"/>
          <w:sz w:val="24"/>
          <w:szCs w:val="24"/>
        </w:rPr>
        <w:t>Decyzje w sprawach przyznania indywidualnych świadczeń osobom uprawnionym podejmuje Burmistrz.</w:t>
      </w:r>
    </w:p>
    <w:p w14:paraId="5E8B07E8" w14:textId="77777777" w:rsidR="009942B3" w:rsidRDefault="009942B3" w:rsidP="009942B3">
      <w:pPr>
        <w:tabs>
          <w:tab w:val="left" w:pos="360"/>
        </w:tabs>
        <w:suppressAutoHyphens/>
        <w:jc w:val="both"/>
        <w:rPr>
          <w:sz w:val="24"/>
          <w:szCs w:val="24"/>
        </w:rPr>
      </w:pPr>
    </w:p>
    <w:p w14:paraId="16BB33B0" w14:textId="3D0732D0" w:rsidR="009942B3" w:rsidRDefault="009942B3" w:rsidP="00415282">
      <w:pPr>
        <w:widowControl w:val="0"/>
        <w:numPr>
          <w:ilvl w:val="0"/>
          <w:numId w:val="34"/>
        </w:numPr>
        <w:autoSpaceDE w:val="0"/>
        <w:autoSpaceDN w:val="0"/>
        <w:adjustRightInd w:val="0"/>
        <w:ind w:left="284" w:firstLine="76"/>
        <w:jc w:val="both"/>
        <w:rPr>
          <w:sz w:val="24"/>
          <w:szCs w:val="24"/>
        </w:rPr>
      </w:pPr>
      <w:r>
        <w:rPr>
          <w:sz w:val="24"/>
          <w:szCs w:val="24"/>
        </w:rPr>
        <w:t xml:space="preserve">Przyznanie świadczeń z Funduszu ograniczone jest wielkością środków finansowych przeznaczonych na ten cel, w rocznym planie finansowym Funduszu, liczbą wniosków </w:t>
      </w:r>
      <w:r w:rsidR="00F76B74">
        <w:rPr>
          <w:sz w:val="24"/>
          <w:szCs w:val="24"/>
        </w:rPr>
        <w:br/>
      </w:r>
      <w:r>
        <w:rPr>
          <w:sz w:val="24"/>
          <w:szCs w:val="24"/>
        </w:rPr>
        <w:t xml:space="preserve">o dofinansowanie, złożonych w danym roku. </w:t>
      </w:r>
    </w:p>
    <w:p w14:paraId="26BAA9B3" w14:textId="77777777" w:rsidR="009942B3" w:rsidRPr="004935A0" w:rsidRDefault="009942B3" w:rsidP="009942B3">
      <w:pPr>
        <w:pStyle w:val="Akapitzlist"/>
        <w:ind w:left="0"/>
        <w:rPr>
          <w:rFonts w:ascii="Times New Roman" w:hAnsi="Times New Roman" w:cs="Times New Roman"/>
          <w:color w:val="000000" w:themeColor="text1"/>
          <w:sz w:val="24"/>
          <w:szCs w:val="24"/>
        </w:rPr>
      </w:pPr>
    </w:p>
    <w:p w14:paraId="620D0BCC" w14:textId="77777777" w:rsidR="009942B3" w:rsidRPr="004935A0" w:rsidRDefault="009942B3" w:rsidP="009942B3">
      <w:pPr>
        <w:jc w:val="both"/>
        <w:rPr>
          <w:color w:val="000000" w:themeColor="text1"/>
          <w:sz w:val="24"/>
          <w:szCs w:val="24"/>
        </w:rPr>
      </w:pPr>
      <w:r w:rsidRPr="004935A0">
        <w:rPr>
          <w:color w:val="000000" w:themeColor="text1"/>
          <w:sz w:val="24"/>
          <w:szCs w:val="24"/>
        </w:rPr>
        <w:t xml:space="preserve">§ </w:t>
      </w:r>
      <w:r>
        <w:rPr>
          <w:color w:val="000000" w:themeColor="text1"/>
          <w:sz w:val="24"/>
          <w:szCs w:val="24"/>
        </w:rPr>
        <w:t>9</w:t>
      </w:r>
      <w:r w:rsidRPr="004935A0">
        <w:rPr>
          <w:color w:val="000000" w:themeColor="text1"/>
          <w:sz w:val="24"/>
          <w:szCs w:val="24"/>
        </w:rPr>
        <w:t>. Środki Funduszu mogą być przeznaczone na finansowanie (dofinansowanie):</w:t>
      </w:r>
    </w:p>
    <w:p w14:paraId="298A6DCC" w14:textId="77777777" w:rsidR="009942B3" w:rsidRPr="004935A0" w:rsidRDefault="009942B3" w:rsidP="009942B3">
      <w:pPr>
        <w:numPr>
          <w:ilvl w:val="0"/>
          <w:numId w:val="8"/>
        </w:numPr>
        <w:jc w:val="both"/>
        <w:rPr>
          <w:color w:val="000000" w:themeColor="text1"/>
          <w:sz w:val="24"/>
          <w:szCs w:val="24"/>
        </w:rPr>
      </w:pPr>
      <w:r w:rsidRPr="004935A0">
        <w:rPr>
          <w:color w:val="000000" w:themeColor="text1"/>
          <w:sz w:val="24"/>
          <w:szCs w:val="24"/>
        </w:rPr>
        <w:t>bezzwrotnej pomocy materialnej (rzeczowej lub finansowej);</w:t>
      </w:r>
    </w:p>
    <w:p w14:paraId="3EA2F909" w14:textId="77777777" w:rsidR="009942B3" w:rsidRPr="004935A0" w:rsidRDefault="009942B3" w:rsidP="009942B3">
      <w:pPr>
        <w:numPr>
          <w:ilvl w:val="0"/>
          <w:numId w:val="8"/>
        </w:numPr>
        <w:jc w:val="both"/>
        <w:rPr>
          <w:color w:val="000000" w:themeColor="text1"/>
          <w:sz w:val="24"/>
          <w:szCs w:val="24"/>
        </w:rPr>
      </w:pPr>
      <w:r w:rsidRPr="004935A0">
        <w:rPr>
          <w:color w:val="000000" w:themeColor="text1"/>
          <w:sz w:val="24"/>
          <w:szCs w:val="24"/>
        </w:rPr>
        <w:t>krajowego i zagranicznego wypoczynku;</w:t>
      </w:r>
    </w:p>
    <w:p w14:paraId="0D38A484" w14:textId="77777777" w:rsidR="009942B3" w:rsidRPr="004935A0" w:rsidRDefault="009942B3" w:rsidP="009942B3">
      <w:pPr>
        <w:numPr>
          <w:ilvl w:val="0"/>
          <w:numId w:val="8"/>
        </w:numPr>
        <w:jc w:val="both"/>
        <w:rPr>
          <w:color w:val="000000" w:themeColor="text1"/>
          <w:sz w:val="24"/>
          <w:szCs w:val="24"/>
        </w:rPr>
      </w:pPr>
      <w:r w:rsidRPr="004935A0">
        <w:rPr>
          <w:color w:val="000000" w:themeColor="text1"/>
          <w:sz w:val="24"/>
          <w:szCs w:val="24"/>
        </w:rPr>
        <w:t>działalności kulturalno – oświatowej oraz sportowo – rekreacyjnej;</w:t>
      </w:r>
    </w:p>
    <w:p w14:paraId="510C120D" w14:textId="77777777" w:rsidR="009942B3" w:rsidRPr="004935A0" w:rsidRDefault="009942B3" w:rsidP="009942B3">
      <w:pPr>
        <w:numPr>
          <w:ilvl w:val="0"/>
          <w:numId w:val="8"/>
        </w:numPr>
        <w:jc w:val="both"/>
        <w:rPr>
          <w:color w:val="000000" w:themeColor="text1"/>
          <w:sz w:val="24"/>
          <w:szCs w:val="24"/>
        </w:rPr>
      </w:pPr>
      <w:r w:rsidRPr="004935A0">
        <w:rPr>
          <w:color w:val="000000" w:themeColor="text1"/>
          <w:sz w:val="24"/>
          <w:szCs w:val="24"/>
        </w:rPr>
        <w:t>zwrotnej pomocy na cele mieszkaniowe.</w:t>
      </w:r>
    </w:p>
    <w:p w14:paraId="571D5C1B" w14:textId="77777777" w:rsidR="009942B3" w:rsidRPr="004935A0" w:rsidRDefault="009942B3" w:rsidP="009942B3">
      <w:pPr>
        <w:pStyle w:val="Akapitzlist"/>
        <w:ind w:left="0"/>
        <w:rPr>
          <w:rFonts w:ascii="Times New Roman" w:hAnsi="Times New Roman" w:cs="Times New Roman"/>
          <w:color w:val="000000" w:themeColor="text1"/>
          <w:sz w:val="24"/>
          <w:szCs w:val="24"/>
        </w:rPr>
      </w:pPr>
    </w:p>
    <w:p w14:paraId="1C635A6B" w14:textId="58352ECD" w:rsidR="009942B3" w:rsidRPr="002009CE" w:rsidRDefault="009942B3" w:rsidP="009942B3">
      <w:pPr>
        <w:jc w:val="both"/>
        <w:rPr>
          <w:color w:val="000000" w:themeColor="text1"/>
          <w:sz w:val="24"/>
          <w:szCs w:val="24"/>
        </w:rPr>
      </w:pPr>
      <w:r w:rsidRPr="002009CE">
        <w:rPr>
          <w:color w:val="000000" w:themeColor="text1"/>
          <w:sz w:val="24"/>
          <w:szCs w:val="24"/>
        </w:rPr>
        <w:t xml:space="preserve">§ 10. 1. W ramach działalności wymienionej w § 9 pkt 1 </w:t>
      </w:r>
      <w:r w:rsidRPr="002009CE">
        <w:rPr>
          <w:b/>
          <w:color w:val="000000" w:themeColor="text1"/>
          <w:sz w:val="24"/>
          <w:szCs w:val="24"/>
        </w:rPr>
        <w:t xml:space="preserve">(bezzwrotna pomoc materialna) </w:t>
      </w:r>
      <w:r w:rsidRPr="002009CE">
        <w:rPr>
          <w:color w:val="000000" w:themeColor="text1"/>
          <w:sz w:val="24"/>
          <w:szCs w:val="24"/>
        </w:rPr>
        <w:t>może być udzielana pomoc rzeczowa lub finansowa:</w:t>
      </w:r>
    </w:p>
    <w:p w14:paraId="2A906FD9" w14:textId="77777777" w:rsidR="009942B3" w:rsidRPr="002009CE" w:rsidRDefault="009942B3" w:rsidP="009942B3">
      <w:pPr>
        <w:widowControl w:val="0"/>
        <w:numPr>
          <w:ilvl w:val="0"/>
          <w:numId w:val="9"/>
        </w:numPr>
        <w:autoSpaceDE w:val="0"/>
        <w:autoSpaceDN w:val="0"/>
        <w:adjustRightInd w:val="0"/>
        <w:jc w:val="both"/>
        <w:rPr>
          <w:color w:val="000000" w:themeColor="text1"/>
          <w:sz w:val="24"/>
          <w:szCs w:val="24"/>
        </w:rPr>
      </w:pPr>
      <w:bookmarkStart w:id="1" w:name="_Hlk28345894"/>
      <w:r w:rsidRPr="002009CE">
        <w:rPr>
          <w:color w:val="000000" w:themeColor="text1"/>
          <w:sz w:val="24"/>
          <w:szCs w:val="24"/>
        </w:rPr>
        <w:t xml:space="preserve">w związku z trudną sytuacją rodzinną, osobistą i materialną osoby uprawnionej </w:t>
      </w:r>
      <w:r w:rsidRPr="002009CE">
        <w:rPr>
          <w:color w:val="000000" w:themeColor="text1"/>
          <w:sz w:val="24"/>
          <w:szCs w:val="24"/>
        </w:rPr>
        <w:br/>
        <w:t>do korzystania z Funduszu mogą być przyznane tzw. zapomogi socjalne;</w:t>
      </w:r>
    </w:p>
    <w:p w14:paraId="021F9B6C" w14:textId="77777777" w:rsidR="009942B3" w:rsidRPr="002009CE" w:rsidRDefault="009942B3" w:rsidP="009942B3">
      <w:pPr>
        <w:widowControl w:val="0"/>
        <w:numPr>
          <w:ilvl w:val="0"/>
          <w:numId w:val="9"/>
        </w:numPr>
        <w:autoSpaceDE w:val="0"/>
        <w:autoSpaceDN w:val="0"/>
        <w:adjustRightInd w:val="0"/>
        <w:jc w:val="both"/>
        <w:rPr>
          <w:color w:val="000000" w:themeColor="text1"/>
          <w:sz w:val="24"/>
          <w:szCs w:val="24"/>
        </w:rPr>
      </w:pPr>
      <w:r w:rsidRPr="002009CE">
        <w:rPr>
          <w:color w:val="000000" w:themeColor="text1"/>
          <w:sz w:val="24"/>
          <w:szCs w:val="24"/>
        </w:rPr>
        <w:t>w związku z indywidualnymi zdarzeniami losowymi, klęskami żywiołowymi, długotrwałą chorobą lub śmiercią najbliższego członka rodziny mogą być przyznane tzw. zapomogi losowe;</w:t>
      </w:r>
    </w:p>
    <w:p w14:paraId="119A2B92" w14:textId="528CDE67" w:rsidR="009942B3" w:rsidRPr="00765890" w:rsidRDefault="009942B3" w:rsidP="009942B3">
      <w:pPr>
        <w:widowControl w:val="0"/>
        <w:numPr>
          <w:ilvl w:val="0"/>
          <w:numId w:val="9"/>
        </w:numPr>
        <w:autoSpaceDE w:val="0"/>
        <w:autoSpaceDN w:val="0"/>
        <w:adjustRightInd w:val="0"/>
        <w:jc w:val="both"/>
        <w:rPr>
          <w:sz w:val="24"/>
          <w:szCs w:val="24"/>
        </w:rPr>
      </w:pPr>
      <w:r w:rsidRPr="002009CE">
        <w:rPr>
          <w:color w:val="000000" w:themeColor="text1"/>
          <w:sz w:val="24"/>
          <w:szCs w:val="24"/>
        </w:rPr>
        <w:t>w zw</w:t>
      </w:r>
      <w:r w:rsidR="00604D54">
        <w:rPr>
          <w:color w:val="000000" w:themeColor="text1"/>
          <w:sz w:val="24"/>
          <w:szCs w:val="24"/>
        </w:rPr>
        <w:t>iązku ze zwiększonymi wydatkami</w:t>
      </w:r>
      <w:bookmarkEnd w:id="1"/>
      <w:r w:rsidR="00604D54">
        <w:rPr>
          <w:color w:val="000000" w:themeColor="text1"/>
          <w:sz w:val="24"/>
          <w:szCs w:val="24"/>
        </w:rPr>
        <w:t xml:space="preserve"> </w:t>
      </w:r>
      <w:r w:rsidR="001155A7" w:rsidRPr="00765890">
        <w:rPr>
          <w:sz w:val="24"/>
          <w:szCs w:val="24"/>
        </w:rPr>
        <w:t xml:space="preserve">w </w:t>
      </w:r>
      <w:r w:rsidR="00107CAA" w:rsidRPr="00765890">
        <w:rPr>
          <w:sz w:val="24"/>
          <w:szCs w:val="24"/>
        </w:rPr>
        <w:t>okresie jesienno-zimowym</w:t>
      </w:r>
      <w:r w:rsidR="00765890">
        <w:rPr>
          <w:sz w:val="24"/>
          <w:szCs w:val="24"/>
        </w:rPr>
        <w:t>.</w:t>
      </w:r>
    </w:p>
    <w:p w14:paraId="62862F65" w14:textId="77777777" w:rsidR="009942B3" w:rsidRPr="002009CE" w:rsidRDefault="009942B3" w:rsidP="009942B3">
      <w:pPr>
        <w:jc w:val="both"/>
        <w:rPr>
          <w:color w:val="000000" w:themeColor="text1"/>
          <w:sz w:val="24"/>
          <w:szCs w:val="24"/>
        </w:rPr>
      </w:pPr>
      <w:bookmarkStart w:id="2" w:name="_Hlk28346296"/>
      <w:r w:rsidRPr="00765890">
        <w:rPr>
          <w:sz w:val="24"/>
          <w:szCs w:val="24"/>
        </w:rPr>
        <w:t xml:space="preserve">2.Warunkiem uzyskania pomocy wymienionej w ust. 1 jest złożenie wniosku </w:t>
      </w:r>
      <w:r w:rsidRPr="002009CE">
        <w:rPr>
          <w:sz w:val="24"/>
          <w:szCs w:val="24"/>
        </w:rPr>
        <w:t xml:space="preserve">stanowiącego </w:t>
      </w:r>
      <w:r w:rsidRPr="002009CE">
        <w:rPr>
          <w:b/>
          <w:sz w:val="24"/>
          <w:szCs w:val="24"/>
        </w:rPr>
        <w:t>załącznik nr 2</w:t>
      </w:r>
      <w:r w:rsidRPr="002009CE">
        <w:rPr>
          <w:sz w:val="24"/>
          <w:szCs w:val="24"/>
        </w:rPr>
        <w:t xml:space="preserve"> do Regulaminu oraz </w:t>
      </w:r>
      <w:r w:rsidR="004C1C90" w:rsidRPr="002009CE">
        <w:rPr>
          <w:sz w:val="24"/>
          <w:szCs w:val="24"/>
        </w:rPr>
        <w:t>w przypadkach wymienionych w§ 10 ust. 1 pkt 1</w:t>
      </w:r>
      <w:r w:rsidR="004C1C90" w:rsidRPr="00B56B15">
        <w:rPr>
          <w:strike/>
          <w:sz w:val="24"/>
          <w:szCs w:val="24"/>
        </w:rPr>
        <w:t>)</w:t>
      </w:r>
      <w:r w:rsidR="004C1C90" w:rsidRPr="002009CE">
        <w:rPr>
          <w:sz w:val="24"/>
          <w:szCs w:val="24"/>
        </w:rPr>
        <w:t xml:space="preserve"> i 2</w:t>
      </w:r>
      <w:r w:rsidR="004C1C90" w:rsidRPr="00B56B15">
        <w:rPr>
          <w:strike/>
          <w:sz w:val="24"/>
          <w:szCs w:val="24"/>
        </w:rPr>
        <w:t>)</w:t>
      </w:r>
      <w:r w:rsidR="004C1C90" w:rsidRPr="002009CE">
        <w:rPr>
          <w:color w:val="000000" w:themeColor="text1"/>
          <w:sz w:val="24"/>
          <w:szCs w:val="24"/>
        </w:rPr>
        <w:t xml:space="preserve"> dodatkowo </w:t>
      </w:r>
      <w:r w:rsidRPr="002009CE">
        <w:rPr>
          <w:color w:val="000000" w:themeColor="text1"/>
          <w:sz w:val="24"/>
          <w:szCs w:val="24"/>
        </w:rPr>
        <w:t>przedstawienie przez osobę ubiegającą się o taką pomoc wiarygodnego dokumentu potwierdzającego tę sytuację, tj.:</w:t>
      </w:r>
    </w:p>
    <w:p w14:paraId="50D51EBD" w14:textId="77777777" w:rsidR="009942B3" w:rsidRPr="002009CE" w:rsidRDefault="009942B3" w:rsidP="009942B3">
      <w:pPr>
        <w:pStyle w:val="Akapitzlist"/>
        <w:numPr>
          <w:ilvl w:val="0"/>
          <w:numId w:val="10"/>
        </w:numPr>
        <w:spacing w:line="240" w:lineRule="atLeast"/>
        <w:jc w:val="both"/>
        <w:rPr>
          <w:rFonts w:ascii="Times New Roman" w:hAnsi="Times New Roman" w:cs="Times New Roman"/>
          <w:bCs/>
          <w:sz w:val="24"/>
          <w:szCs w:val="24"/>
        </w:rPr>
      </w:pPr>
      <w:r w:rsidRPr="002009CE">
        <w:rPr>
          <w:rFonts w:ascii="Times New Roman" w:hAnsi="Times New Roman" w:cs="Times New Roman"/>
          <w:bCs/>
          <w:sz w:val="24"/>
          <w:szCs w:val="24"/>
        </w:rPr>
        <w:lastRenderedPageBreak/>
        <w:t>w przypadku trudnej sytuacji osobistej i materialnej – odpowiednie dokumenty potwierdzające zaistniały stan (np. dochody pracownika, członków jego rodziny, zaświadczenie z PUP potwierdzające status bezrobotnego członka rodziny itp.),</w:t>
      </w:r>
    </w:p>
    <w:bookmarkEnd w:id="2"/>
    <w:p w14:paraId="1B092BD4" w14:textId="77777777" w:rsidR="009942B3" w:rsidRPr="002009CE" w:rsidRDefault="009942B3" w:rsidP="009942B3">
      <w:pPr>
        <w:widowControl w:val="0"/>
        <w:numPr>
          <w:ilvl w:val="0"/>
          <w:numId w:val="10"/>
        </w:numPr>
        <w:autoSpaceDE w:val="0"/>
        <w:autoSpaceDN w:val="0"/>
        <w:adjustRightInd w:val="0"/>
        <w:jc w:val="both"/>
        <w:rPr>
          <w:color w:val="000000" w:themeColor="text1"/>
          <w:sz w:val="24"/>
          <w:szCs w:val="24"/>
        </w:rPr>
      </w:pPr>
      <w:r w:rsidRPr="002009CE">
        <w:rPr>
          <w:color w:val="000000" w:themeColor="text1"/>
          <w:sz w:val="24"/>
          <w:szCs w:val="24"/>
        </w:rPr>
        <w:t xml:space="preserve">w przypadku długotrwałej choroby – oświadczenie osoby uprawnionej </w:t>
      </w:r>
      <w:r w:rsidRPr="002009CE">
        <w:rPr>
          <w:color w:val="000000" w:themeColor="text1"/>
          <w:sz w:val="24"/>
          <w:szCs w:val="24"/>
        </w:rPr>
        <w:br/>
        <w:t>o długotrwałej (przewlekłej) chorobie;</w:t>
      </w:r>
    </w:p>
    <w:p w14:paraId="49E31E76" w14:textId="77777777" w:rsidR="009942B3" w:rsidRPr="002009CE" w:rsidRDefault="009942B3" w:rsidP="009942B3">
      <w:pPr>
        <w:widowControl w:val="0"/>
        <w:numPr>
          <w:ilvl w:val="0"/>
          <w:numId w:val="10"/>
        </w:numPr>
        <w:autoSpaceDE w:val="0"/>
        <w:autoSpaceDN w:val="0"/>
        <w:adjustRightInd w:val="0"/>
        <w:jc w:val="both"/>
        <w:rPr>
          <w:color w:val="000000" w:themeColor="text1"/>
          <w:sz w:val="24"/>
          <w:szCs w:val="24"/>
        </w:rPr>
      </w:pPr>
      <w:r w:rsidRPr="002009CE">
        <w:rPr>
          <w:color w:val="000000" w:themeColor="text1"/>
          <w:sz w:val="24"/>
          <w:szCs w:val="24"/>
        </w:rPr>
        <w:t>w przypadku śmierci członka rodziny – odpis skróconego aktu zgonu,</w:t>
      </w:r>
    </w:p>
    <w:p w14:paraId="10D592FD" w14:textId="1FFD8FD4" w:rsidR="001155A7" w:rsidRPr="00765890" w:rsidRDefault="009942B3" w:rsidP="00604D54">
      <w:pPr>
        <w:widowControl w:val="0"/>
        <w:numPr>
          <w:ilvl w:val="0"/>
          <w:numId w:val="33"/>
        </w:numPr>
        <w:autoSpaceDE w:val="0"/>
        <w:autoSpaceDN w:val="0"/>
        <w:adjustRightInd w:val="0"/>
        <w:ind w:left="142" w:firstLine="218"/>
        <w:jc w:val="both"/>
        <w:rPr>
          <w:sz w:val="24"/>
          <w:szCs w:val="24"/>
        </w:rPr>
      </w:pPr>
      <w:r w:rsidRPr="00604D54">
        <w:rPr>
          <w:color w:val="000000" w:themeColor="text1"/>
          <w:sz w:val="24"/>
          <w:szCs w:val="24"/>
        </w:rPr>
        <w:t>w przypadku indywidualnych zdarzeń losowych (kradzież, pożar, zalanie, wypadek itp. odpowiednie dokumenty (zaświadczenie uprawnionego organu, oświadczenie świadka, kopia protokołu itp.).</w:t>
      </w:r>
      <w:r w:rsidR="00CE2CA3" w:rsidRPr="00604D54">
        <w:rPr>
          <w:color w:val="000000" w:themeColor="text1"/>
          <w:sz w:val="24"/>
          <w:szCs w:val="24"/>
        </w:rPr>
        <w:t>Wypłata świadcze</w:t>
      </w:r>
      <w:r w:rsidR="00F76B74" w:rsidRPr="00604D54">
        <w:rPr>
          <w:color w:val="000000" w:themeColor="text1"/>
          <w:sz w:val="24"/>
          <w:szCs w:val="24"/>
        </w:rPr>
        <w:t>ń</w:t>
      </w:r>
      <w:r w:rsidR="00CE2CA3" w:rsidRPr="00604D54">
        <w:rPr>
          <w:color w:val="000000" w:themeColor="text1"/>
          <w:sz w:val="24"/>
          <w:szCs w:val="24"/>
        </w:rPr>
        <w:t>, o których mowa w ust</w:t>
      </w:r>
      <w:r w:rsidR="00CE2CA3" w:rsidRPr="00765890">
        <w:rPr>
          <w:sz w:val="24"/>
          <w:szCs w:val="24"/>
        </w:rPr>
        <w:t xml:space="preserve">. 1 </w:t>
      </w:r>
      <w:r w:rsidR="00FE554D" w:rsidRPr="00765890">
        <w:rPr>
          <w:sz w:val="24"/>
          <w:szCs w:val="24"/>
        </w:rPr>
        <w:t xml:space="preserve">pkt </w:t>
      </w:r>
      <w:r w:rsidR="002009CE" w:rsidRPr="00765890">
        <w:rPr>
          <w:sz w:val="24"/>
          <w:szCs w:val="24"/>
        </w:rPr>
        <w:t xml:space="preserve">1 i 2 </w:t>
      </w:r>
      <w:r w:rsidR="00FE554D" w:rsidRPr="00765890">
        <w:rPr>
          <w:sz w:val="24"/>
          <w:szCs w:val="24"/>
        </w:rPr>
        <w:t xml:space="preserve"> </w:t>
      </w:r>
      <w:r w:rsidR="00F76B74" w:rsidRPr="00765890">
        <w:rPr>
          <w:sz w:val="24"/>
          <w:szCs w:val="24"/>
        </w:rPr>
        <w:t xml:space="preserve">dokonywana jest </w:t>
      </w:r>
      <w:r w:rsidR="00604D54" w:rsidRPr="00765890">
        <w:rPr>
          <w:sz w:val="24"/>
          <w:szCs w:val="24"/>
        </w:rPr>
        <w:br/>
      </w:r>
      <w:r w:rsidR="00CE2CA3" w:rsidRPr="00765890">
        <w:rPr>
          <w:sz w:val="24"/>
          <w:szCs w:val="24"/>
        </w:rPr>
        <w:t>w oparciu</w:t>
      </w:r>
      <w:r w:rsidR="00604D54" w:rsidRPr="00765890">
        <w:rPr>
          <w:sz w:val="24"/>
          <w:szCs w:val="24"/>
        </w:rPr>
        <w:t xml:space="preserve"> </w:t>
      </w:r>
      <w:r w:rsidR="00CE2CA3" w:rsidRPr="00765890">
        <w:rPr>
          <w:sz w:val="24"/>
          <w:szCs w:val="24"/>
        </w:rPr>
        <w:t xml:space="preserve">o </w:t>
      </w:r>
      <w:r w:rsidR="002009CE" w:rsidRPr="00765890">
        <w:rPr>
          <w:sz w:val="24"/>
          <w:szCs w:val="24"/>
        </w:rPr>
        <w:t xml:space="preserve">analizę konkretnej sytuacji, przedstawionych dokumentów </w:t>
      </w:r>
      <w:r w:rsidR="001155A7" w:rsidRPr="00765890">
        <w:rPr>
          <w:sz w:val="24"/>
          <w:szCs w:val="24"/>
        </w:rPr>
        <w:t xml:space="preserve">poświadczających np. poniesione koszty lub straty </w:t>
      </w:r>
      <w:r w:rsidR="002009CE" w:rsidRPr="00765890">
        <w:rPr>
          <w:sz w:val="24"/>
          <w:szCs w:val="24"/>
        </w:rPr>
        <w:t xml:space="preserve">przy uwzględnieniu </w:t>
      </w:r>
      <w:r w:rsidR="00CE2CA3" w:rsidRPr="00765890">
        <w:rPr>
          <w:sz w:val="24"/>
          <w:szCs w:val="24"/>
        </w:rPr>
        <w:t>dostępn</w:t>
      </w:r>
      <w:r w:rsidR="002009CE" w:rsidRPr="00765890">
        <w:rPr>
          <w:sz w:val="24"/>
          <w:szCs w:val="24"/>
        </w:rPr>
        <w:t>ych</w:t>
      </w:r>
      <w:r w:rsidR="00CE2CA3" w:rsidRPr="00765890">
        <w:rPr>
          <w:sz w:val="24"/>
          <w:szCs w:val="24"/>
        </w:rPr>
        <w:t xml:space="preserve"> środk</w:t>
      </w:r>
      <w:r w:rsidR="002009CE" w:rsidRPr="00765890">
        <w:rPr>
          <w:sz w:val="24"/>
          <w:szCs w:val="24"/>
        </w:rPr>
        <w:t>ów</w:t>
      </w:r>
      <w:r w:rsidR="00CE2CA3" w:rsidRPr="00765890">
        <w:rPr>
          <w:sz w:val="24"/>
          <w:szCs w:val="24"/>
        </w:rPr>
        <w:t xml:space="preserve"> w ramach Funduszu, </w:t>
      </w:r>
      <w:r w:rsidR="001155A7" w:rsidRPr="00765890">
        <w:rPr>
          <w:sz w:val="24"/>
          <w:szCs w:val="24"/>
        </w:rPr>
        <w:t>Wysokość świadczenia jest ustalana indywidualnie</w:t>
      </w:r>
      <w:r w:rsidR="007F5681" w:rsidRPr="00765890">
        <w:rPr>
          <w:sz w:val="24"/>
          <w:szCs w:val="24"/>
        </w:rPr>
        <w:t xml:space="preserve"> w zależności od danej sytuacji.</w:t>
      </w:r>
    </w:p>
    <w:p w14:paraId="53821DAD" w14:textId="77777777" w:rsidR="007F5681" w:rsidRPr="00765890" w:rsidRDefault="007F5681" w:rsidP="002009CE">
      <w:pPr>
        <w:ind w:left="142"/>
        <w:jc w:val="both"/>
        <w:rPr>
          <w:sz w:val="24"/>
          <w:szCs w:val="24"/>
        </w:rPr>
      </w:pPr>
    </w:p>
    <w:p w14:paraId="5DFF4CC0" w14:textId="77777777" w:rsidR="007F5681" w:rsidRPr="00765890" w:rsidRDefault="007F5681" w:rsidP="00604D54">
      <w:pPr>
        <w:pStyle w:val="Akapitzlist"/>
        <w:numPr>
          <w:ilvl w:val="0"/>
          <w:numId w:val="33"/>
        </w:numPr>
        <w:ind w:left="142" w:firstLine="218"/>
        <w:jc w:val="both"/>
        <w:rPr>
          <w:rStyle w:val="markedcontent"/>
          <w:rFonts w:ascii="Times New Roman" w:hAnsi="Times New Roman" w:cs="Times New Roman"/>
          <w:sz w:val="24"/>
          <w:szCs w:val="24"/>
        </w:rPr>
      </w:pPr>
      <w:r w:rsidRPr="00765890">
        <w:rPr>
          <w:rStyle w:val="markedcontent"/>
          <w:rFonts w:ascii="Times New Roman" w:hAnsi="Times New Roman" w:cs="Times New Roman"/>
          <w:sz w:val="24"/>
          <w:szCs w:val="24"/>
        </w:rPr>
        <w:t>W związku ze zwiększonymi wydatkami w okresie jesienno – zimowym osoby uprawnione, otrzymują świadczenie pieniężne wypłacane</w:t>
      </w:r>
      <w:r w:rsidRPr="00765890">
        <w:rPr>
          <w:rFonts w:ascii="Times New Roman" w:hAnsi="Times New Roman" w:cs="Times New Roman"/>
          <w:sz w:val="24"/>
          <w:szCs w:val="24"/>
        </w:rPr>
        <w:t xml:space="preserve"> </w:t>
      </w:r>
      <w:r w:rsidRPr="00765890">
        <w:rPr>
          <w:rStyle w:val="markedcontent"/>
          <w:rFonts w:ascii="Times New Roman" w:hAnsi="Times New Roman" w:cs="Times New Roman"/>
          <w:sz w:val="24"/>
          <w:szCs w:val="24"/>
        </w:rPr>
        <w:t>w miesiącu grudniu.</w:t>
      </w:r>
    </w:p>
    <w:p w14:paraId="26303F43" w14:textId="19A5434E" w:rsidR="007F5681" w:rsidRPr="00765890" w:rsidRDefault="00604D54" w:rsidP="00604D54">
      <w:pPr>
        <w:rPr>
          <w:rStyle w:val="markedcontent"/>
          <w:sz w:val="24"/>
          <w:szCs w:val="24"/>
        </w:rPr>
      </w:pPr>
      <w:r w:rsidRPr="00765890">
        <w:rPr>
          <w:rStyle w:val="markedcontent"/>
          <w:sz w:val="24"/>
          <w:szCs w:val="24"/>
        </w:rPr>
        <w:t xml:space="preserve">  </w:t>
      </w:r>
      <w:r w:rsidR="007F5681" w:rsidRPr="00765890">
        <w:rPr>
          <w:rStyle w:val="markedcontent"/>
          <w:sz w:val="24"/>
          <w:szCs w:val="24"/>
        </w:rPr>
        <w:t xml:space="preserve">Burmistrz </w:t>
      </w:r>
      <w:r w:rsidRPr="00765890">
        <w:rPr>
          <w:rStyle w:val="markedcontent"/>
          <w:sz w:val="24"/>
          <w:szCs w:val="24"/>
        </w:rPr>
        <w:t>zatwierdza</w:t>
      </w:r>
      <w:r w:rsidR="00F96E90" w:rsidRPr="00765890">
        <w:rPr>
          <w:rStyle w:val="markedcontent"/>
          <w:sz w:val="24"/>
          <w:szCs w:val="24"/>
        </w:rPr>
        <w:t xml:space="preserve"> </w:t>
      </w:r>
      <w:r w:rsidRPr="00765890">
        <w:rPr>
          <w:rStyle w:val="markedcontent"/>
          <w:sz w:val="24"/>
          <w:szCs w:val="24"/>
        </w:rPr>
        <w:t>zaproponowaną</w:t>
      </w:r>
      <w:r w:rsidR="00F96E90" w:rsidRPr="00765890">
        <w:rPr>
          <w:rStyle w:val="markedcontent"/>
          <w:sz w:val="24"/>
          <w:szCs w:val="24"/>
        </w:rPr>
        <w:t xml:space="preserve"> prze K</w:t>
      </w:r>
      <w:r w:rsidRPr="00765890">
        <w:rPr>
          <w:rStyle w:val="markedcontent"/>
          <w:sz w:val="24"/>
          <w:szCs w:val="24"/>
        </w:rPr>
        <w:t>omisję Socjalną</w:t>
      </w:r>
      <w:r w:rsidR="00F96E90" w:rsidRPr="00765890">
        <w:rPr>
          <w:rStyle w:val="markedcontent"/>
          <w:sz w:val="24"/>
          <w:szCs w:val="24"/>
        </w:rPr>
        <w:t xml:space="preserve"> </w:t>
      </w:r>
      <w:r w:rsidRPr="00765890">
        <w:rPr>
          <w:rStyle w:val="markedcontent"/>
          <w:sz w:val="24"/>
          <w:szCs w:val="24"/>
        </w:rPr>
        <w:t>wysokość ś</w:t>
      </w:r>
      <w:r w:rsidR="00F96E90" w:rsidRPr="00765890">
        <w:rPr>
          <w:rStyle w:val="markedcontent"/>
          <w:sz w:val="24"/>
          <w:szCs w:val="24"/>
        </w:rPr>
        <w:t>w</w:t>
      </w:r>
      <w:r w:rsidRPr="00765890">
        <w:rPr>
          <w:rStyle w:val="markedcontent"/>
          <w:sz w:val="24"/>
          <w:szCs w:val="24"/>
        </w:rPr>
        <w:t>ia</w:t>
      </w:r>
      <w:r w:rsidR="00F96E90" w:rsidRPr="00765890">
        <w:rPr>
          <w:rStyle w:val="markedcontent"/>
          <w:sz w:val="24"/>
          <w:szCs w:val="24"/>
        </w:rPr>
        <w:t>dcze</w:t>
      </w:r>
      <w:r w:rsidRPr="00765890">
        <w:rPr>
          <w:rStyle w:val="markedcontent"/>
          <w:sz w:val="24"/>
          <w:szCs w:val="24"/>
        </w:rPr>
        <w:t>ń</w:t>
      </w:r>
      <w:r w:rsidR="00F96E90" w:rsidRPr="00765890">
        <w:rPr>
          <w:rStyle w:val="markedcontent"/>
          <w:sz w:val="24"/>
          <w:szCs w:val="24"/>
        </w:rPr>
        <w:t xml:space="preserve"> w ramach </w:t>
      </w:r>
      <w:r w:rsidRPr="00765890">
        <w:rPr>
          <w:rStyle w:val="markedcontent"/>
          <w:sz w:val="24"/>
          <w:szCs w:val="24"/>
        </w:rPr>
        <w:t xml:space="preserve">  </w:t>
      </w:r>
      <w:r w:rsidRPr="00765890">
        <w:rPr>
          <w:rStyle w:val="markedcontent"/>
          <w:sz w:val="24"/>
          <w:szCs w:val="24"/>
        </w:rPr>
        <w:br/>
        <w:t xml:space="preserve">  </w:t>
      </w:r>
      <w:r w:rsidR="00F96E90" w:rsidRPr="00765890">
        <w:rPr>
          <w:rStyle w:val="markedcontent"/>
          <w:sz w:val="24"/>
          <w:szCs w:val="24"/>
        </w:rPr>
        <w:t xml:space="preserve">posiadanych </w:t>
      </w:r>
      <w:r w:rsidRPr="00765890">
        <w:rPr>
          <w:rStyle w:val="markedcontent"/>
          <w:sz w:val="24"/>
          <w:szCs w:val="24"/>
        </w:rPr>
        <w:t>środków</w:t>
      </w:r>
      <w:r w:rsidR="00F96E90" w:rsidRPr="00765890">
        <w:rPr>
          <w:rStyle w:val="markedcontent"/>
          <w:sz w:val="24"/>
          <w:szCs w:val="24"/>
        </w:rPr>
        <w:t xml:space="preserve"> w </w:t>
      </w:r>
      <w:r w:rsidRPr="00765890">
        <w:rPr>
          <w:rStyle w:val="markedcontent"/>
          <w:sz w:val="24"/>
          <w:szCs w:val="24"/>
        </w:rPr>
        <w:t>oparciu</w:t>
      </w:r>
      <w:r w:rsidR="00F96E90" w:rsidRPr="00765890">
        <w:rPr>
          <w:rStyle w:val="markedcontent"/>
          <w:sz w:val="24"/>
          <w:szCs w:val="24"/>
        </w:rPr>
        <w:t xml:space="preserve"> o gr</w:t>
      </w:r>
      <w:r w:rsidRPr="00765890">
        <w:rPr>
          <w:rStyle w:val="markedcontent"/>
          <w:sz w:val="24"/>
          <w:szCs w:val="24"/>
        </w:rPr>
        <w:t>upy d</w:t>
      </w:r>
      <w:r w:rsidR="00F96E90" w:rsidRPr="00765890">
        <w:rPr>
          <w:rStyle w:val="markedcontent"/>
          <w:sz w:val="24"/>
          <w:szCs w:val="24"/>
        </w:rPr>
        <w:t>ochodowe.</w:t>
      </w:r>
    </w:p>
    <w:p w14:paraId="52E20C9E" w14:textId="77777777" w:rsidR="00E925D3" w:rsidRPr="00E925D3" w:rsidRDefault="00E925D3" w:rsidP="00E925D3">
      <w:pPr>
        <w:jc w:val="both"/>
        <w:rPr>
          <w:color w:val="000000" w:themeColor="text1"/>
          <w:sz w:val="24"/>
          <w:szCs w:val="24"/>
        </w:rPr>
      </w:pPr>
    </w:p>
    <w:p w14:paraId="298A43EC" w14:textId="77777777" w:rsidR="009942B3" w:rsidRPr="00CE2CA3" w:rsidRDefault="009942B3" w:rsidP="009942B3">
      <w:pPr>
        <w:pStyle w:val="Akapitzlist"/>
        <w:ind w:left="0"/>
        <w:rPr>
          <w:rFonts w:ascii="Times New Roman" w:hAnsi="Times New Roman" w:cs="Times New Roman"/>
          <w:strike/>
          <w:color w:val="000000" w:themeColor="text1"/>
          <w:sz w:val="24"/>
          <w:szCs w:val="24"/>
        </w:rPr>
      </w:pPr>
    </w:p>
    <w:p w14:paraId="385C6BE2" w14:textId="77777777" w:rsidR="009942B3" w:rsidRPr="004935A0" w:rsidRDefault="009942B3" w:rsidP="009942B3">
      <w:pPr>
        <w:pStyle w:val="Akapitzlist"/>
        <w:ind w:left="0"/>
        <w:jc w:val="both"/>
        <w:rPr>
          <w:rFonts w:ascii="Times New Roman" w:hAnsi="Times New Roman" w:cs="Times New Roman"/>
          <w:color w:val="000000" w:themeColor="text1"/>
          <w:sz w:val="24"/>
          <w:szCs w:val="24"/>
        </w:rPr>
      </w:pPr>
      <w:r w:rsidRPr="004935A0">
        <w:rPr>
          <w:rFonts w:ascii="Times New Roman" w:hAnsi="Times New Roman" w:cs="Times New Roman"/>
          <w:color w:val="000000" w:themeColor="text1"/>
          <w:sz w:val="24"/>
          <w:szCs w:val="24"/>
        </w:rPr>
        <w:t>§ 1</w:t>
      </w:r>
      <w:r>
        <w:rPr>
          <w:rFonts w:ascii="Times New Roman" w:hAnsi="Times New Roman" w:cs="Times New Roman"/>
          <w:color w:val="000000" w:themeColor="text1"/>
          <w:sz w:val="24"/>
          <w:szCs w:val="24"/>
        </w:rPr>
        <w:t>1</w:t>
      </w:r>
      <w:r w:rsidRPr="004935A0">
        <w:rPr>
          <w:rFonts w:ascii="Times New Roman" w:hAnsi="Times New Roman" w:cs="Times New Roman"/>
          <w:color w:val="000000" w:themeColor="text1"/>
          <w:sz w:val="24"/>
          <w:szCs w:val="24"/>
        </w:rPr>
        <w:t>. 1. W ramach działalności wym</w:t>
      </w:r>
      <w:r>
        <w:rPr>
          <w:rFonts w:ascii="Times New Roman" w:hAnsi="Times New Roman" w:cs="Times New Roman"/>
          <w:color w:val="000000" w:themeColor="text1"/>
          <w:sz w:val="24"/>
          <w:szCs w:val="24"/>
        </w:rPr>
        <w:t>ienionej</w:t>
      </w:r>
      <w:r w:rsidRPr="004935A0">
        <w:rPr>
          <w:rFonts w:ascii="Times New Roman" w:hAnsi="Times New Roman" w:cs="Times New Roman"/>
          <w:color w:val="000000" w:themeColor="text1"/>
          <w:sz w:val="24"/>
          <w:szCs w:val="24"/>
        </w:rPr>
        <w:t xml:space="preserve"> w § </w:t>
      </w:r>
      <w:r>
        <w:rPr>
          <w:rFonts w:ascii="Times New Roman" w:hAnsi="Times New Roman" w:cs="Times New Roman"/>
          <w:color w:val="000000" w:themeColor="text1"/>
          <w:sz w:val="24"/>
          <w:szCs w:val="24"/>
        </w:rPr>
        <w:t>9</w:t>
      </w:r>
      <w:r w:rsidRPr="004935A0">
        <w:rPr>
          <w:rFonts w:ascii="Times New Roman" w:hAnsi="Times New Roman" w:cs="Times New Roman"/>
          <w:color w:val="000000" w:themeColor="text1"/>
          <w:sz w:val="24"/>
          <w:szCs w:val="24"/>
        </w:rPr>
        <w:t xml:space="preserve"> pkt 2</w:t>
      </w:r>
      <w:r w:rsidR="00123345">
        <w:rPr>
          <w:rFonts w:ascii="Times New Roman" w:hAnsi="Times New Roman" w:cs="Times New Roman"/>
          <w:color w:val="000000" w:themeColor="text1"/>
          <w:sz w:val="24"/>
          <w:szCs w:val="24"/>
        </w:rPr>
        <w:t>)</w:t>
      </w:r>
      <w:r w:rsidRPr="004935A0">
        <w:rPr>
          <w:rFonts w:ascii="Times New Roman" w:hAnsi="Times New Roman" w:cs="Times New Roman"/>
          <w:color w:val="000000" w:themeColor="text1"/>
          <w:sz w:val="24"/>
          <w:szCs w:val="24"/>
        </w:rPr>
        <w:t xml:space="preserve"> ze środków Funduszu mogą być finansowane (dofinansowane) następujące formy </w:t>
      </w:r>
      <w:r w:rsidRPr="004935A0">
        <w:rPr>
          <w:rFonts w:ascii="Times New Roman" w:hAnsi="Times New Roman" w:cs="Times New Roman"/>
          <w:b/>
          <w:color w:val="000000" w:themeColor="text1"/>
          <w:sz w:val="24"/>
          <w:szCs w:val="24"/>
        </w:rPr>
        <w:t>krajowego i zagranicznego wypoczynku</w:t>
      </w:r>
      <w:r w:rsidRPr="004935A0">
        <w:rPr>
          <w:rFonts w:ascii="Times New Roman" w:hAnsi="Times New Roman" w:cs="Times New Roman"/>
          <w:color w:val="000000" w:themeColor="text1"/>
          <w:sz w:val="24"/>
          <w:szCs w:val="24"/>
        </w:rPr>
        <w:t>:</w:t>
      </w:r>
    </w:p>
    <w:p w14:paraId="391681EA" w14:textId="6EA7A715" w:rsidR="009942B3" w:rsidRPr="00765890" w:rsidRDefault="00A95E09" w:rsidP="00A95E09">
      <w:pPr>
        <w:pStyle w:val="Akapitzlist"/>
        <w:numPr>
          <w:ilvl w:val="0"/>
          <w:numId w:val="11"/>
        </w:numPr>
        <w:jc w:val="both"/>
        <w:rPr>
          <w:rFonts w:ascii="Times New Roman" w:hAnsi="Times New Roman" w:cs="Times New Roman"/>
          <w:sz w:val="24"/>
          <w:szCs w:val="24"/>
        </w:rPr>
      </w:pPr>
      <w:r w:rsidRPr="00765890">
        <w:rPr>
          <w:rFonts w:ascii="Times New Roman" w:hAnsi="Times New Roman" w:cs="Times New Roman"/>
          <w:sz w:val="24"/>
          <w:szCs w:val="24"/>
        </w:rPr>
        <w:t>wyp</w:t>
      </w:r>
      <w:r w:rsidR="009942B3" w:rsidRPr="00765890">
        <w:rPr>
          <w:rFonts w:ascii="Times New Roman" w:hAnsi="Times New Roman" w:cs="Times New Roman"/>
          <w:sz w:val="24"/>
          <w:szCs w:val="24"/>
        </w:rPr>
        <w:t>oczynek organizowany we własnym zakresie tzw. wczasy pod gruszą;</w:t>
      </w:r>
    </w:p>
    <w:p w14:paraId="22607D56" w14:textId="25520CA9" w:rsidR="00747650" w:rsidRPr="00765890" w:rsidRDefault="00EC150E" w:rsidP="00604D54">
      <w:pPr>
        <w:pStyle w:val="Akapitzlist"/>
        <w:numPr>
          <w:ilvl w:val="0"/>
          <w:numId w:val="11"/>
        </w:numPr>
        <w:jc w:val="both"/>
        <w:rPr>
          <w:sz w:val="24"/>
          <w:szCs w:val="24"/>
        </w:rPr>
      </w:pPr>
      <w:r w:rsidRPr="00765890">
        <w:rPr>
          <w:rFonts w:ascii="Times New Roman" w:hAnsi="Times New Roman" w:cs="Times New Roman"/>
          <w:sz w:val="24"/>
          <w:szCs w:val="24"/>
        </w:rPr>
        <w:t xml:space="preserve">wypoczynek połączony z leczeniem uzdrowiskowym (także jeśli pobyt będzie </w:t>
      </w:r>
      <w:r w:rsidR="00666A4B" w:rsidRPr="00765890">
        <w:rPr>
          <w:rFonts w:ascii="Times New Roman" w:hAnsi="Times New Roman" w:cs="Times New Roman"/>
          <w:sz w:val="24"/>
          <w:szCs w:val="24"/>
        </w:rPr>
        <w:br/>
      </w:r>
      <w:r w:rsidRPr="00765890">
        <w:rPr>
          <w:rFonts w:ascii="Times New Roman" w:hAnsi="Times New Roman" w:cs="Times New Roman"/>
          <w:sz w:val="24"/>
          <w:szCs w:val="24"/>
        </w:rPr>
        <w:t>w placówce o charakterze leczniczym)</w:t>
      </w:r>
      <w:r w:rsidR="00B81AA4" w:rsidRPr="00765890">
        <w:rPr>
          <w:rFonts w:ascii="Times New Roman" w:hAnsi="Times New Roman" w:cs="Times New Roman"/>
          <w:sz w:val="24"/>
          <w:szCs w:val="24"/>
        </w:rPr>
        <w:t>,</w:t>
      </w:r>
      <w:r w:rsidRPr="00765890">
        <w:rPr>
          <w:rFonts w:ascii="Times New Roman" w:hAnsi="Times New Roman" w:cs="Times New Roman"/>
          <w:sz w:val="24"/>
          <w:szCs w:val="24"/>
        </w:rPr>
        <w:t xml:space="preserve"> </w:t>
      </w:r>
      <w:r w:rsidR="00692A1D" w:rsidRPr="00765890">
        <w:rPr>
          <w:rFonts w:ascii="Times New Roman" w:hAnsi="Times New Roman" w:cs="Times New Roman"/>
          <w:sz w:val="24"/>
        </w:rPr>
        <w:t>w</w:t>
      </w:r>
      <w:r w:rsidR="00F96E90" w:rsidRPr="00765890">
        <w:rPr>
          <w:rFonts w:ascii="Times New Roman" w:hAnsi="Times New Roman" w:cs="Times New Roman"/>
          <w:sz w:val="24"/>
        </w:rPr>
        <w:t xml:space="preserve">ypoczynek organizowany przez stowarzyszenia działające na rzecz </w:t>
      </w:r>
      <w:r w:rsidR="00692A1D" w:rsidRPr="00765890">
        <w:rPr>
          <w:rFonts w:ascii="Times New Roman" w:hAnsi="Times New Roman" w:cs="Times New Roman"/>
          <w:sz w:val="24"/>
        </w:rPr>
        <w:t xml:space="preserve"> </w:t>
      </w:r>
      <w:r w:rsidR="00604D54" w:rsidRPr="00765890">
        <w:rPr>
          <w:rFonts w:ascii="Times New Roman" w:hAnsi="Times New Roman" w:cs="Times New Roman"/>
          <w:sz w:val="24"/>
        </w:rPr>
        <w:t>emerytów i r</w:t>
      </w:r>
      <w:r w:rsidR="00692A1D" w:rsidRPr="00765890">
        <w:rPr>
          <w:rFonts w:ascii="Times New Roman" w:hAnsi="Times New Roman" w:cs="Times New Roman"/>
          <w:sz w:val="24"/>
        </w:rPr>
        <w:t>encistów</w:t>
      </w:r>
      <w:r w:rsidR="00692A1D" w:rsidRPr="00765890">
        <w:rPr>
          <w:sz w:val="24"/>
        </w:rPr>
        <w:t xml:space="preserve"> </w:t>
      </w:r>
      <w:r w:rsidR="009942B3" w:rsidRPr="00765890">
        <w:rPr>
          <w:rFonts w:ascii="Times New Roman" w:hAnsi="Times New Roman" w:cs="Times New Roman"/>
          <w:sz w:val="24"/>
          <w:szCs w:val="24"/>
        </w:rPr>
        <w:t xml:space="preserve">- dofinansowanie uzależnione jest od złożenia wniosku stanowiącego </w:t>
      </w:r>
      <w:r w:rsidR="009942B3" w:rsidRPr="00765890">
        <w:rPr>
          <w:rFonts w:ascii="Times New Roman" w:hAnsi="Times New Roman" w:cs="Times New Roman"/>
          <w:b/>
          <w:sz w:val="24"/>
          <w:szCs w:val="24"/>
        </w:rPr>
        <w:t xml:space="preserve">załącznik nr </w:t>
      </w:r>
      <w:r w:rsidR="004C1C90" w:rsidRPr="00765890">
        <w:rPr>
          <w:rFonts w:ascii="Times New Roman" w:hAnsi="Times New Roman" w:cs="Times New Roman"/>
          <w:b/>
          <w:sz w:val="24"/>
          <w:szCs w:val="24"/>
        </w:rPr>
        <w:t>3</w:t>
      </w:r>
      <w:r w:rsidR="009942B3" w:rsidRPr="00765890">
        <w:rPr>
          <w:rFonts w:ascii="Times New Roman" w:hAnsi="Times New Roman" w:cs="Times New Roman"/>
          <w:sz w:val="24"/>
          <w:szCs w:val="24"/>
        </w:rPr>
        <w:t xml:space="preserve"> do Regulaminu oraz udokumentowania rachunkiem lub innym dokumentem </w:t>
      </w:r>
      <w:r w:rsidR="001155A7" w:rsidRPr="00765890">
        <w:rPr>
          <w:rFonts w:ascii="Times New Roman" w:hAnsi="Times New Roman" w:cs="Times New Roman"/>
          <w:sz w:val="24"/>
          <w:szCs w:val="24"/>
        </w:rPr>
        <w:t xml:space="preserve">poświadczającym </w:t>
      </w:r>
      <w:r w:rsidR="00666A4B" w:rsidRPr="00765890">
        <w:rPr>
          <w:rFonts w:ascii="Times New Roman" w:hAnsi="Times New Roman" w:cs="Times New Roman"/>
          <w:sz w:val="24"/>
          <w:szCs w:val="24"/>
        </w:rPr>
        <w:t xml:space="preserve">fakt </w:t>
      </w:r>
      <w:r w:rsidR="00692A1D" w:rsidRPr="00765890">
        <w:rPr>
          <w:rFonts w:ascii="Times New Roman" w:hAnsi="Times New Roman" w:cs="Times New Roman"/>
          <w:sz w:val="24"/>
          <w:szCs w:val="24"/>
        </w:rPr>
        <w:t>przebywania na w</w:t>
      </w:r>
      <w:r w:rsidR="00F96E90" w:rsidRPr="00765890">
        <w:rPr>
          <w:rFonts w:ascii="Times New Roman" w:hAnsi="Times New Roman" w:cs="Times New Roman"/>
          <w:sz w:val="24"/>
          <w:szCs w:val="24"/>
        </w:rPr>
        <w:t>ypoczynku poza miejscem zamieszkania</w:t>
      </w:r>
      <w:r w:rsidR="00604D54" w:rsidRPr="00765890">
        <w:rPr>
          <w:rFonts w:ascii="Times New Roman" w:hAnsi="Times New Roman" w:cs="Times New Roman"/>
          <w:sz w:val="24"/>
          <w:szCs w:val="24"/>
        </w:rPr>
        <w:t>.</w:t>
      </w:r>
    </w:p>
    <w:p w14:paraId="3F46F60C" w14:textId="77777777" w:rsidR="00747650" w:rsidRPr="006F7DCE" w:rsidRDefault="00747650" w:rsidP="006F7DCE">
      <w:pPr>
        <w:jc w:val="both"/>
        <w:rPr>
          <w:color w:val="000000" w:themeColor="text1"/>
          <w:sz w:val="24"/>
          <w:szCs w:val="24"/>
        </w:rPr>
      </w:pPr>
    </w:p>
    <w:p w14:paraId="58087501" w14:textId="3D73DE70" w:rsidR="00EB79A1" w:rsidRPr="00F96E90" w:rsidRDefault="009942B3" w:rsidP="00EB79A1">
      <w:pPr>
        <w:jc w:val="both"/>
        <w:rPr>
          <w:strike/>
          <w:color w:val="000000" w:themeColor="text1"/>
          <w:sz w:val="24"/>
          <w:szCs w:val="24"/>
        </w:rPr>
      </w:pPr>
      <w:r w:rsidRPr="004935A0">
        <w:rPr>
          <w:color w:val="000000" w:themeColor="text1"/>
          <w:sz w:val="24"/>
          <w:szCs w:val="24"/>
        </w:rPr>
        <w:t xml:space="preserve">2. Dofinansowanie do wypoczynku urlopowego organizowanego we własnym zakresie lub </w:t>
      </w:r>
      <w:r>
        <w:rPr>
          <w:color w:val="000000" w:themeColor="text1"/>
          <w:sz w:val="24"/>
          <w:szCs w:val="24"/>
        </w:rPr>
        <w:br/>
      </w:r>
      <w:r w:rsidRPr="004935A0">
        <w:rPr>
          <w:color w:val="000000" w:themeColor="text1"/>
          <w:sz w:val="24"/>
          <w:szCs w:val="24"/>
        </w:rPr>
        <w:t>w formie wczasów zorganizowanych może być przyznane pracownikowi, któremu udzielono urlop wypoczynkowy na okres obejmujący co najmniej 14 dni kalendarzowych</w:t>
      </w:r>
    </w:p>
    <w:p w14:paraId="2C89CECC" w14:textId="1CF0FFC2" w:rsidR="006F7DCE" w:rsidRDefault="00604D54" w:rsidP="006F7DCE">
      <w:pPr>
        <w:jc w:val="both"/>
        <w:rPr>
          <w:color w:val="000000" w:themeColor="text1"/>
          <w:sz w:val="24"/>
          <w:szCs w:val="24"/>
        </w:rPr>
      </w:pPr>
      <w:r>
        <w:rPr>
          <w:color w:val="000000" w:themeColor="text1"/>
          <w:sz w:val="24"/>
          <w:szCs w:val="24"/>
        </w:rPr>
        <w:t>W</w:t>
      </w:r>
      <w:r w:rsidR="009942B3" w:rsidRPr="004935A0">
        <w:rPr>
          <w:color w:val="000000" w:themeColor="text1"/>
          <w:sz w:val="24"/>
          <w:szCs w:val="24"/>
        </w:rPr>
        <w:t xml:space="preserve">ypłata następować będzie na podstawie wniosku, stanowiącego </w:t>
      </w:r>
      <w:r w:rsidR="009942B3" w:rsidRPr="008C7FE0">
        <w:rPr>
          <w:b/>
          <w:sz w:val="24"/>
          <w:szCs w:val="24"/>
        </w:rPr>
        <w:t xml:space="preserve">załącznik </w:t>
      </w:r>
      <w:r w:rsidR="009942B3" w:rsidRPr="00926F84">
        <w:rPr>
          <w:b/>
          <w:sz w:val="24"/>
          <w:szCs w:val="24"/>
        </w:rPr>
        <w:t xml:space="preserve">nr </w:t>
      </w:r>
      <w:r w:rsidR="004C1C90" w:rsidRPr="00926F84">
        <w:rPr>
          <w:b/>
          <w:sz w:val="24"/>
          <w:szCs w:val="24"/>
        </w:rPr>
        <w:t>4</w:t>
      </w:r>
      <w:r w:rsidR="003F5D6D">
        <w:rPr>
          <w:color w:val="000000" w:themeColor="text1"/>
          <w:sz w:val="24"/>
          <w:szCs w:val="24"/>
        </w:rPr>
        <w:t xml:space="preserve"> </w:t>
      </w:r>
      <w:r w:rsidR="009942B3" w:rsidRPr="004935A0">
        <w:rPr>
          <w:color w:val="000000" w:themeColor="text1"/>
          <w:sz w:val="24"/>
          <w:szCs w:val="24"/>
        </w:rPr>
        <w:t xml:space="preserve">do Regulaminu. </w:t>
      </w:r>
    </w:p>
    <w:p w14:paraId="309FEFC7" w14:textId="43067B20" w:rsidR="00747650" w:rsidRPr="00765890" w:rsidRDefault="00F96E90" w:rsidP="00F96E90">
      <w:pPr>
        <w:jc w:val="both"/>
        <w:rPr>
          <w:sz w:val="24"/>
        </w:rPr>
      </w:pPr>
      <w:r w:rsidRPr="00765890">
        <w:rPr>
          <w:sz w:val="24"/>
        </w:rPr>
        <w:t>W</w:t>
      </w:r>
      <w:r w:rsidR="00747650" w:rsidRPr="00765890">
        <w:rPr>
          <w:sz w:val="24"/>
        </w:rPr>
        <w:t xml:space="preserve"> przypadku wykorzystania urlopu w okresie krótszym niż wymagane 14 dni kalendarzowych lub całkowitego wycofania url</w:t>
      </w:r>
      <w:r w:rsidR="00604D54" w:rsidRPr="00765890">
        <w:rPr>
          <w:sz w:val="24"/>
        </w:rPr>
        <w:t xml:space="preserve">opu bez stosownego uzasadnienia </w:t>
      </w:r>
      <w:r w:rsidR="00747650" w:rsidRPr="00765890">
        <w:rPr>
          <w:sz w:val="24"/>
        </w:rPr>
        <w:t>przyczyn zaistniałej sytuacji</w:t>
      </w:r>
      <w:r w:rsidR="00604D54" w:rsidRPr="00765890">
        <w:rPr>
          <w:sz w:val="24"/>
        </w:rPr>
        <w:t>,</w:t>
      </w:r>
      <w:r w:rsidR="00747650" w:rsidRPr="00765890">
        <w:rPr>
          <w:sz w:val="24"/>
        </w:rPr>
        <w:t xml:space="preserve"> pracownik zobowiązany jest do bezzwłocznego</w:t>
      </w:r>
      <w:r w:rsidRPr="00765890">
        <w:rPr>
          <w:sz w:val="24"/>
        </w:rPr>
        <w:t xml:space="preserve"> zwrot</w:t>
      </w:r>
      <w:r w:rsidR="001637FA" w:rsidRPr="00765890">
        <w:rPr>
          <w:sz w:val="24"/>
        </w:rPr>
        <w:t xml:space="preserve">u wypłaconego świadczenia. </w:t>
      </w:r>
      <w:r w:rsidRPr="00765890">
        <w:rPr>
          <w:sz w:val="24"/>
        </w:rPr>
        <w:t xml:space="preserve"> </w:t>
      </w:r>
      <w:r w:rsidR="001637FA" w:rsidRPr="00765890">
        <w:rPr>
          <w:sz w:val="24"/>
        </w:rPr>
        <w:t>Pracownik nie będzie zobowiązany do zwrotu świadczenia w przypadku gdy P</w:t>
      </w:r>
      <w:r w:rsidRPr="00765890">
        <w:rPr>
          <w:sz w:val="24"/>
        </w:rPr>
        <w:t>racodawca ze względu na szczególne potrzeby odwoła pracownika z urlopu wypoczynkowego.</w:t>
      </w:r>
    </w:p>
    <w:p w14:paraId="3C1299B8" w14:textId="77777777" w:rsidR="00747650" w:rsidRPr="00765890" w:rsidRDefault="00747650" w:rsidP="006F7DCE">
      <w:pPr>
        <w:jc w:val="both"/>
        <w:rPr>
          <w:sz w:val="24"/>
          <w:szCs w:val="24"/>
        </w:rPr>
      </w:pPr>
    </w:p>
    <w:p w14:paraId="3EDBD43A" w14:textId="75ECEB58" w:rsidR="006F7DCE" w:rsidRPr="00765890" w:rsidRDefault="006F7DCE" w:rsidP="006F7DCE">
      <w:pPr>
        <w:jc w:val="both"/>
        <w:rPr>
          <w:sz w:val="24"/>
          <w:szCs w:val="24"/>
        </w:rPr>
      </w:pPr>
      <w:r>
        <w:rPr>
          <w:color w:val="000000" w:themeColor="text1"/>
          <w:sz w:val="24"/>
          <w:szCs w:val="24"/>
        </w:rPr>
        <w:t xml:space="preserve">3. </w:t>
      </w:r>
      <w:r w:rsidR="009942B3" w:rsidRPr="001D788B">
        <w:rPr>
          <w:color w:val="000000" w:themeColor="text1"/>
          <w:sz w:val="24"/>
          <w:szCs w:val="24"/>
        </w:rPr>
        <w:t xml:space="preserve">Burmistrz </w:t>
      </w:r>
      <w:r w:rsidR="00F96E90" w:rsidRPr="00F96E90">
        <w:rPr>
          <w:rStyle w:val="markedcontent"/>
          <w:color w:val="FF0000"/>
          <w:sz w:val="24"/>
          <w:szCs w:val="24"/>
        </w:rPr>
        <w:t xml:space="preserve"> </w:t>
      </w:r>
      <w:r w:rsidR="001637FA" w:rsidRPr="00765890">
        <w:rPr>
          <w:rStyle w:val="markedcontent"/>
          <w:sz w:val="24"/>
          <w:szCs w:val="24"/>
        </w:rPr>
        <w:t>zatwierdza</w:t>
      </w:r>
      <w:r w:rsidR="00F96E90" w:rsidRPr="00765890">
        <w:rPr>
          <w:rStyle w:val="markedcontent"/>
          <w:sz w:val="24"/>
          <w:szCs w:val="24"/>
        </w:rPr>
        <w:t xml:space="preserve"> </w:t>
      </w:r>
      <w:r w:rsidR="001637FA" w:rsidRPr="00765890">
        <w:rPr>
          <w:rStyle w:val="markedcontent"/>
          <w:sz w:val="24"/>
          <w:szCs w:val="24"/>
        </w:rPr>
        <w:t>zaproponowaną</w:t>
      </w:r>
      <w:r w:rsidR="00F96E90" w:rsidRPr="00765890">
        <w:rPr>
          <w:rStyle w:val="markedcontent"/>
          <w:sz w:val="24"/>
          <w:szCs w:val="24"/>
        </w:rPr>
        <w:t xml:space="preserve"> prze K</w:t>
      </w:r>
      <w:r w:rsidR="001637FA" w:rsidRPr="00765890">
        <w:rPr>
          <w:rStyle w:val="markedcontent"/>
          <w:sz w:val="24"/>
          <w:szCs w:val="24"/>
        </w:rPr>
        <w:t>omi</w:t>
      </w:r>
      <w:r w:rsidR="00F96E90" w:rsidRPr="00765890">
        <w:rPr>
          <w:rStyle w:val="markedcontent"/>
          <w:sz w:val="24"/>
          <w:szCs w:val="24"/>
        </w:rPr>
        <w:t>s</w:t>
      </w:r>
      <w:r w:rsidR="001637FA" w:rsidRPr="00765890">
        <w:rPr>
          <w:rStyle w:val="markedcontent"/>
          <w:sz w:val="24"/>
          <w:szCs w:val="24"/>
        </w:rPr>
        <w:t>ję Socjalną</w:t>
      </w:r>
      <w:r w:rsidR="00F96E90" w:rsidRPr="00765890">
        <w:rPr>
          <w:rStyle w:val="markedcontent"/>
          <w:sz w:val="24"/>
          <w:szCs w:val="24"/>
        </w:rPr>
        <w:t xml:space="preserve"> wys</w:t>
      </w:r>
      <w:r w:rsidR="001637FA" w:rsidRPr="00765890">
        <w:rPr>
          <w:rStyle w:val="markedcontent"/>
          <w:sz w:val="24"/>
          <w:szCs w:val="24"/>
        </w:rPr>
        <w:t>okość ś</w:t>
      </w:r>
      <w:r w:rsidR="00F96E90" w:rsidRPr="00765890">
        <w:rPr>
          <w:rStyle w:val="markedcontent"/>
          <w:sz w:val="24"/>
          <w:szCs w:val="24"/>
        </w:rPr>
        <w:t>w</w:t>
      </w:r>
      <w:r w:rsidR="001637FA" w:rsidRPr="00765890">
        <w:rPr>
          <w:rStyle w:val="markedcontent"/>
          <w:sz w:val="24"/>
          <w:szCs w:val="24"/>
        </w:rPr>
        <w:t>ia</w:t>
      </w:r>
      <w:r w:rsidR="00F96E90" w:rsidRPr="00765890">
        <w:rPr>
          <w:rStyle w:val="markedcontent"/>
          <w:sz w:val="24"/>
          <w:szCs w:val="24"/>
        </w:rPr>
        <w:t>dcze</w:t>
      </w:r>
      <w:r w:rsidR="001637FA" w:rsidRPr="00765890">
        <w:rPr>
          <w:rStyle w:val="markedcontent"/>
          <w:sz w:val="24"/>
          <w:szCs w:val="24"/>
        </w:rPr>
        <w:t xml:space="preserve">nia </w:t>
      </w:r>
      <w:r w:rsidR="001637FA" w:rsidRPr="00765890">
        <w:rPr>
          <w:rStyle w:val="markedcontent"/>
          <w:sz w:val="24"/>
          <w:szCs w:val="24"/>
        </w:rPr>
        <w:br/>
      </w:r>
      <w:r w:rsidR="00F96E90" w:rsidRPr="00765890">
        <w:rPr>
          <w:rStyle w:val="markedcontent"/>
          <w:sz w:val="24"/>
          <w:szCs w:val="24"/>
        </w:rPr>
        <w:t xml:space="preserve">w </w:t>
      </w:r>
      <w:r w:rsidR="001637FA" w:rsidRPr="00765890">
        <w:rPr>
          <w:rStyle w:val="markedcontent"/>
          <w:sz w:val="24"/>
          <w:szCs w:val="24"/>
        </w:rPr>
        <w:t>oparciu</w:t>
      </w:r>
      <w:r w:rsidR="00F96E90" w:rsidRPr="00765890">
        <w:rPr>
          <w:rStyle w:val="markedcontent"/>
          <w:sz w:val="24"/>
          <w:szCs w:val="24"/>
        </w:rPr>
        <w:t xml:space="preserve"> o gr</w:t>
      </w:r>
      <w:r w:rsidR="001637FA" w:rsidRPr="00765890">
        <w:rPr>
          <w:rStyle w:val="markedcontent"/>
          <w:sz w:val="24"/>
          <w:szCs w:val="24"/>
        </w:rPr>
        <w:t>upy dochodowe. W</w:t>
      </w:r>
      <w:r w:rsidR="009942B3" w:rsidRPr="00765890">
        <w:rPr>
          <w:sz w:val="24"/>
          <w:szCs w:val="24"/>
        </w:rPr>
        <w:t>ysokość świadczenia jest uzależniona od dochodu przypadającego na członka rodziny uprawnionego</w:t>
      </w:r>
      <w:r w:rsidR="00E925D3" w:rsidRPr="00765890">
        <w:rPr>
          <w:sz w:val="24"/>
          <w:szCs w:val="24"/>
        </w:rPr>
        <w:t xml:space="preserve"> oraz dostępnych środków</w:t>
      </w:r>
      <w:r w:rsidR="001637FA" w:rsidRPr="00765890">
        <w:rPr>
          <w:sz w:val="24"/>
          <w:szCs w:val="24"/>
        </w:rPr>
        <w:t xml:space="preserve"> Funduszu</w:t>
      </w:r>
      <w:r w:rsidR="00E925D3" w:rsidRPr="00765890">
        <w:rPr>
          <w:sz w:val="24"/>
          <w:szCs w:val="24"/>
        </w:rPr>
        <w:t xml:space="preserve">. </w:t>
      </w:r>
    </w:p>
    <w:p w14:paraId="17044A36" w14:textId="22C0ACD3" w:rsidR="009942B3" w:rsidRPr="00765890" w:rsidRDefault="006F7DCE" w:rsidP="006F7DCE">
      <w:pPr>
        <w:jc w:val="both"/>
        <w:rPr>
          <w:strike/>
          <w:sz w:val="24"/>
          <w:szCs w:val="24"/>
        </w:rPr>
      </w:pPr>
      <w:r w:rsidRPr="00765890">
        <w:rPr>
          <w:sz w:val="24"/>
          <w:szCs w:val="24"/>
        </w:rPr>
        <w:t>4.</w:t>
      </w:r>
      <w:r w:rsidR="009942B3" w:rsidRPr="00765890">
        <w:rPr>
          <w:sz w:val="24"/>
          <w:szCs w:val="24"/>
        </w:rPr>
        <w:t xml:space="preserve">Osobom uprawnionym dofinansowanie </w:t>
      </w:r>
      <w:r w:rsidR="009870CB" w:rsidRPr="00765890">
        <w:rPr>
          <w:sz w:val="24"/>
          <w:szCs w:val="24"/>
        </w:rPr>
        <w:t xml:space="preserve">będzie przysługiwało tylko jeden raz w roku </w:t>
      </w:r>
      <w:r w:rsidR="00692A1D" w:rsidRPr="00765890">
        <w:rPr>
          <w:sz w:val="24"/>
          <w:szCs w:val="24"/>
        </w:rPr>
        <w:t>i tylko na jedną z form przewidzianych w § 11</w:t>
      </w:r>
      <w:r w:rsidR="00926F84" w:rsidRPr="00765890">
        <w:rPr>
          <w:sz w:val="24"/>
          <w:szCs w:val="24"/>
        </w:rPr>
        <w:t xml:space="preserve"> ust. </w:t>
      </w:r>
      <w:r w:rsidR="00692A1D" w:rsidRPr="00765890">
        <w:rPr>
          <w:sz w:val="24"/>
          <w:szCs w:val="24"/>
        </w:rPr>
        <w:t xml:space="preserve">1. </w:t>
      </w:r>
    </w:p>
    <w:p w14:paraId="1A9FBE2E" w14:textId="77777777" w:rsidR="001D788B" w:rsidRPr="001D788B" w:rsidRDefault="001D788B" w:rsidP="001D788B">
      <w:pPr>
        <w:pStyle w:val="Akapitzlist"/>
        <w:ind w:left="0"/>
        <w:rPr>
          <w:rFonts w:ascii="Times New Roman" w:hAnsi="Times New Roman" w:cs="Times New Roman"/>
          <w:color w:val="000000" w:themeColor="text1"/>
          <w:sz w:val="24"/>
          <w:szCs w:val="24"/>
        </w:rPr>
      </w:pPr>
    </w:p>
    <w:p w14:paraId="7D4FA5E7" w14:textId="4E6F25CF" w:rsidR="009942B3" w:rsidRPr="00765890" w:rsidRDefault="009942B3" w:rsidP="009942B3">
      <w:pPr>
        <w:jc w:val="both"/>
        <w:rPr>
          <w:sz w:val="24"/>
          <w:szCs w:val="24"/>
        </w:rPr>
      </w:pPr>
      <w:r w:rsidRPr="004935A0">
        <w:rPr>
          <w:color w:val="000000" w:themeColor="text1"/>
          <w:sz w:val="24"/>
          <w:szCs w:val="24"/>
        </w:rPr>
        <w:t xml:space="preserve">5. Pracownikom nowo zatrudnionym pomoc z Funduszu może być przyznawana wypoczynku urlopowego organizowanego we własnym zakresie na wniosek oraz po złożeniu oświadczenia o sytuacji życiowej, rodzinnej i materialnej stanowiącej </w:t>
      </w:r>
      <w:r w:rsidRPr="008C7FE0">
        <w:rPr>
          <w:b/>
          <w:sz w:val="24"/>
          <w:szCs w:val="24"/>
        </w:rPr>
        <w:t>załącznik nr 1</w:t>
      </w:r>
      <w:r w:rsidRPr="008C7FE0">
        <w:rPr>
          <w:sz w:val="24"/>
          <w:szCs w:val="24"/>
        </w:rPr>
        <w:t xml:space="preserve"> do</w:t>
      </w:r>
      <w:r w:rsidRPr="004935A0">
        <w:rPr>
          <w:color w:val="000000" w:themeColor="text1"/>
          <w:sz w:val="24"/>
          <w:szCs w:val="24"/>
        </w:rPr>
        <w:t xml:space="preserve"> Regulaminu</w:t>
      </w:r>
      <w:r w:rsidR="00B81AA4">
        <w:rPr>
          <w:color w:val="000000" w:themeColor="text1"/>
          <w:sz w:val="24"/>
          <w:szCs w:val="24"/>
        </w:rPr>
        <w:t xml:space="preserve"> </w:t>
      </w:r>
      <w:r w:rsidR="00B81AA4" w:rsidRPr="00B81AA4">
        <w:rPr>
          <w:color w:val="FF0000"/>
          <w:sz w:val="24"/>
          <w:szCs w:val="24"/>
        </w:rPr>
        <w:t xml:space="preserve">i </w:t>
      </w:r>
      <w:r w:rsidR="00B81AA4" w:rsidRPr="00765890">
        <w:rPr>
          <w:sz w:val="24"/>
          <w:szCs w:val="24"/>
        </w:rPr>
        <w:t>spełnieniu warunku określonego w § 11.2</w:t>
      </w:r>
      <w:r w:rsidRPr="00765890">
        <w:rPr>
          <w:sz w:val="24"/>
          <w:szCs w:val="24"/>
        </w:rPr>
        <w:t>.</w:t>
      </w:r>
    </w:p>
    <w:p w14:paraId="739C7BC9" w14:textId="77777777" w:rsidR="009942B3" w:rsidRDefault="009942B3" w:rsidP="009942B3">
      <w:pPr>
        <w:tabs>
          <w:tab w:val="left" w:pos="426"/>
        </w:tabs>
        <w:jc w:val="both"/>
        <w:rPr>
          <w:b/>
          <w:bCs/>
          <w:sz w:val="24"/>
          <w:szCs w:val="24"/>
        </w:rPr>
      </w:pPr>
    </w:p>
    <w:p w14:paraId="5545CB60" w14:textId="77777777" w:rsidR="009942B3" w:rsidRDefault="009942B3" w:rsidP="009942B3">
      <w:pPr>
        <w:widowControl w:val="0"/>
        <w:autoSpaceDE w:val="0"/>
        <w:autoSpaceDN w:val="0"/>
        <w:adjustRightInd w:val="0"/>
        <w:jc w:val="both"/>
        <w:rPr>
          <w:color w:val="000000" w:themeColor="text1"/>
          <w:sz w:val="24"/>
          <w:szCs w:val="24"/>
        </w:rPr>
      </w:pPr>
      <w:r w:rsidRPr="004935A0">
        <w:rPr>
          <w:color w:val="000000" w:themeColor="text1"/>
          <w:sz w:val="24"/>
          <w:szCs w:val="24"/>
        </w:rPr>
        <w:t>§ 1</w:t>
      </w:r>
      <w:r>
        <w:rPr>
          <w:color w:val="000000" w:themeColor="text1"/>
          <w:sz w:val="24"/>
          <w:szCs w:val="24"/>
        </w:rPr>
        <w:t>2</w:t>
      </w:r>
      <w:r w:rsidRPr="004935A0">
        <w:rPr>
          <w:color w:val="000000" w:themeColor="text1"/>
          <w:sz w:val="24"/>
          <w:szCs w:val="24"/>
        </w:rPr>
        <w:t>. W ramach działalności wym</w:t>
      </w:r>
      <w:r>
        <w:rPr>
          <w:color w:val="000000" w:themeColor="text1"/>
          <w:sz w:val="24"/>
          <w:szCs w:val="24"/>
        </w:rPr>
        <w:t>ienionej</w:t>
      </w:r>
      <w:r w:rsidRPr="004935A0">
        <w:rPr>
          <w:color w:val="000000" w:themeColor="text1"/>
          <w:sz w:val="24"/>
          <w:szCs w:val="24"/>
        </w:rPr>
        <w:t xml:space="preserve"> w § </w:t>
      </w:r>
      <w:r>
        <w:rPr>
          <w:color w:val="000000" w:themeColor="text1"/>
          <w:sz w:val="24"/>
          <w:szCs w:val="24"/>
        </w:rPr>
        <w:t>9</w:t>
      </w:r>
      <w:r w:rsidRPr="004935A0">
        <w:rPr>
          <w:color w:val="000000" w:themeColor="text1"/>
          <w:sz w:val="24"/>
          <w:szCs w:val="24"/>
        </w:rPr>
        <w:t xml:space="preserve"> pkt 3 </w:t>
      </w:r>
      <w:r w:rsidRPr="004935A0">
        <w:rPr>
          <w:b/>
          <w:color w:val="000000" w:themeColor="text1"/>
          <w:sz w:val="24"/>
          <w:szCs w:val="24"/>
        </w:rPr>
        <w:t>(kulturalno – oświatowej i sportowo – rekreacyjnej)</w:t>
      </w:r>
      <w:r w:rsidRPr="004935A0">
        <w:rPr>
          <w:color w:val="000000" w:themeColor="text1"/>
          <w:sz w:val="24"/>
          <w:szCs w:val="24"/>
        </w:rPr>
        <w:t xml:space="preserve"> ze środków Funduszu mogą być finansowane (dofinansowane) następujące świadczenia: </w:t>
      </w:r>
    </w:p>
    <w:p w14:paraId="2F42A1A2" w14:textId="31BD2FA2" w:rsidR="002F3884" w:rsidRPr="00765890" w:rsidRDefault="009942B3" w:rsidP="001637FA">
      <w:pPr>
        <w:pStyle w:val="Akapitzlist"/>
        <w:numPr>
          <w:ilvl w:val="0"/>
          <w:numId w:val="16"/>
        </w:numPr>
        <w:ind w:left="0" w:firstLine="567"/>
        <w:jc w:val="both"/>
        <w:rPr>
          <w:rFonts w:ascii="Times New Roman" w:hAnsi="Times New Roman" w:cs="Times New Roman"/>
          <w:sz w:val="24"/>
          <w:szCs w:val="24"/>
        </w:rPr>
      </w:pPr>
      <w:r w:rsidRPr="00765890">
        <w:rPr>
          <w:rFonts w:ascii="Times New Roman" w:hAnsi="Times New Roman" w:cs="Times New Roman"/>
          <w:sz w:val="24"/>
          <w:szCs w:val="24"/>
        </w:rPr>
        <w:t xml:space="preserve">bilety grupowe do opery, teatru zakupione przez Urząd - częściowo odpłatne przez </w:t>
      </w:r>
      <w:r w:rsidR="00E925D3" w:rsidRPr="00765890">
        <w:rPr>
          <w:rFonts w:ascii="Times New Roman" w:hAnsi="Times New Roman" w:cs="Times New Roman"/>
          <w:sz w:val="24"/>
          <w:szCs w:val="24"/>
        </w:rPr>
        <w:t xml:space="preserve">osobę uprawnioną do świadczenia </w:t>
      </w:r>
      <w:r w:rsidR="003F5D6D" w:rsidRPr="00765890">
        <w:rPr>
          <w:rFonts w:ascii="Times New Roman" w:hAnsi="Times New Roman" w:cs="Times New Roman"/>
          <w:sz w:val="24"/>
          <w:szCs w:val="24"/>
        </w:rPr>
        <w:t xml:space="preserve">kwotę dofinansowania ustala się w oparciu o progi dochodowe </w:t>
      </w:r>
      <w:r w:rsidR="002F3884" w:rsidRPr="00765890">
        <w:rPr>
          <w:rFonts w:ascii="Times New Roman" w:hAnsi="Times New Roman" w:cs="Times New Roman"/>
          <w:sz w:val="24"/>
          <w:szCs w:val="24"/>
        </w:rPr>
        <w:t>zgodnie z tabelą nr 1 stanowiąca załącznik do Regulaminu</w:t>
      </w:r>
      <w:r w:rsidR="002F3884" w:rsidRPr="00765890">
        <w:rPr>
          <w:rFonts w:ascii="Times New Roman" w:hAnsi="Times New Roman" w:cs="Times New Roman"/>
          <w:strike/>
          <w:sz w:val="24"/>
          <w:szCs w:val="24"/>
        </w:rPr>
        <w:t>.</w:t>
      </w:r>
    </w:p>
    <w:p w14:paraId="6DF9B4A7" w14:textId="25D65E41" w:rsidR="009942B3" w:rsidRPr="00765890" w:rsidRDefault="002F3884" w:rsidP="001637FA">
      <w:pPr>
        <w:pStyle w:val="Akapitzlist"/>
        <w:ind w:left="0" w:firstLine="567"/>
        <w:jc w:val="both"/>
        <w:rPr>
          <w:rFonts w:ascii="Times New Roman" w:hAnsi="Times New Roman" w:cs="Times New Roman"/>
          <w:sz w:val="24"/>
          <w:szCs w:val="24"/>
        </w:rPr>
      </w:pPr>
      <w:r w:rsidRPr="00765890">
        <w:rPr>
          <w:rFonts w:ascii="Times New Roman" w:hAnsi="Times New Roman" w:cs="Times New Roman"/>
          <w:sz w:val="24"/>
          <w:szCs w:val="24"/>
        </w:rPr>
        <w:t>K</w:t>
      </w:r>
      <w:r w:rsidR="00D357B7" w:rsidRPr="00765890">
        <w:rPr>
          <w:rFonts w:ascii="Times New Roman" w:hAnsi="Times New Roman" w:cs="Times New Roman"/>
          <w:sz w:val="24"/>
          <w:szCs w:val="24"/>
        </w:rPr>
        <w:t>wota ewentualnych kosztów</w:t>
      </w:r>
      <w:r w:rsidRPr="00765890">
        <w:rPr>
          <w:rFonts w:ascii="Times New Roman" w:hAnsi="Times New Roman" w:cs="Times New Roman"/>
          <w:sz w:val="24"/>
          <w:szCs w:val="24"/>
        </w:rPr>
        <w:t xml:space="preserve"> </w:t>
      </w:r>
      <w:r w:rsidR="00A77156" w:rsidRPr="00765890">
        <w:rPr>
          <w:rFonts w:ascii="Times New Roman" w:hAnsi="Times New Roman" w:cs="Times New Roman"/>
          <w:sz w:val="24"/>
          <w:szCs w:val="24"/>
          <w:shd w:val="clear" w:color="auto" w:fill="FFFFFF"/>
        </w:rPr>
        <w:t>zakupu usługi transportu autokarem</w:t>
      </w:r>
      <w:r w:rsidR="00A77156" w:rsidRPr="00765890">
        <w:rPr>
          <w:rFonts w:ascii="Roboto" w:hAnsi="Roboto"/>
          <w:sz w:val="30"/>
          <w:szCs w:val="30"/>
          <w:shd w:val="clear" w:color="auto" w:fill="FFFFFF"/>
        </w:rPr>
        <w:t> </w:t>
      </w:r>
      <w:r w:rsidR="00D357B7" w:rsidRPr="00765890">
        <w:rPr>
          <w:rFonts w:ascii="Times New Roman" w:hAnsi="Times New Roman" w:cs="Times New Roman"/>
          <w:sz w:val="24"/>
          <w:szCs w:val="24"/>
        </w:rPr>
        <w:t>do instytucji kultury finansowana jest w całości ze środków Funduszu, bez uwzględniania kryterium socjalnego.</w:t>
      </w:r>
    </w:p>
    <w:p w14:paraId="301216C5" w14:textId="63447771" w:rsidR="00D357B7" w:rsidRPr="00765890" w:rsidRDefault="00D357B7" w:rsidP="00D357B7">
      <w:pPr>
        <w:jc w:val="both"/>
        <w:rPr>
          <w:sz w:val="24"/>
          <w:szCs w:val="24"/>
        </w:rPr>
      </w:pPr>
    </w:p>
    <w:p w14:paraId="54A70E61" w14:textId="27DF8165" w:rsidR="00D357B7" w:rsidRPr="00765890" w:rsidRDefault="00D357B7" w:rsidP="00D357B7">
      <w:pPr>
        <w:jc w:val="both"/>
        <w:rPr>
          <w:sz w:val="24"/>
          <w:szCs w:val="24"/>
        </w:rPr>
      </w:pPr>
    </w:p>
    <w:p w14:paraId="6B6A0BAA" w14:textId="0E037375" w:rsidR="00D357B7" w:rsidRPr="00765890" w:rsidRDefault="00D357B7" w:rsidP="00D357B7">
      <w:pPr>
        <w:widowControl w:val="0"/>
        <w:autoSpaceDE w:val="0"/>
        <w:autoSpaceDN w:val="0"/>
        <w:adjustRightInd w:val="0"/>
        <w:jc w:val="center"/>
        <w:rPr>
          <w:b/>
          <w:bCs/>
          <w:sz w:val="28"/>
          <w:szCs w:val="28"/>
          <w:u w:val="single"/>
        </w:rPr>
      </w:pPr>
      <w:r w:rsidRPr="00765890">
        <w:rPr>
          <w:b/>
          <w:bCs/>
          <w:sz w:val="28"/>
          <w:szCs w:val="28"/>
          <w:u w:val="single"/>
        </w:rPr>
        <w:t>Tabela</w:t>
      </w:r>
      <w:r w:rsidR="006826E4" w:rsidRPr="00765890">
        <w:rPr>
          <w:b/>
          <w:bCs/>
          <w:sz w:val="28"/>
          <w:szCs w:val="28"/>
          <w:u w:val="single"/>
        </w:rPr>
        <w:t xml:space="preserve"> nr 1</w:t>
      </w:r>
    </w:p>
    <w:p w14:paraId="5E4E5944" w14:textId="77777777" w:rsidR="00D357B7" w:rsidRPr="00765890" w:rsidRDefault="00D357B7" w:rsidP="00D357B7">
      <w:pPr>
        <w:widowControl w:val="0"/>
        <w:autoSpaceDE w:val="0"/>
        <w:autoSpaceDN w:val="0"/>
        <w:adjustRightInd w:val="0"/>
        <w:jc w:val="center"/>
        <w:rPr>
          <w:u w:val="single"/>
        </w:rPr>
      </w:pPr>
    </w:p>
    <w:tbl>
      <w:tblPr>
        <w:tblStyle w:val="Tabela-Siatka"/>
        <w:tblW w:w="0" w:type="auto"/>
        <w:tblLook w:val="04A0" w:firstRow="1" w:lastRow="0" w:firstColumn="1" w:lastColumn="0" w:noHBand="0" w:noVBand="1"/>
      </w:tblPr>
      <w:tblGrid>
        <w:gridCol w:w="2618"/>
        <w:gridCol w:w="6444"/>
      </w:tblGrid>
      <w:tr w:rsidR="00765890" w:rsidRPr="00765890" w14:paraId="43DF42C9" w14:textId="77777777" w:rsidTr="00B81AA4">
        <w:tc>
          <w:tcPr>
            <w:tcW w:w="2660" w:type="dxa"/>
          </w:tcPr>
          <w:p w14:paraId="7EC35DBE" w14:textId="77777777" w:rsidR="00D357B7" w:rsidRPr="00765890" w:rsidRDefault="00D357B7" w:rsidP="00B81AA4">
            <w:pPr>
              <w:widowControl w:val="0"/>
              <w:autoSpaceDE w:val="0"/>
              <w:autoSpaceDN w:val="0"/>
              <w:adjustRightInd w:val="0"/>
              <w:jc w:val="both"/>
              <w:rPr>
                <w:sz w:val="24"/>
                <w:szCs w:val="24"/>
              </w:rPr>
            </w:pPr>
          </w:p>
        </w:tc>
        <w:tc>
          <w:tcPr>
            <w:tcW w:w="6552" w:type="dxa"/>
          </w:tcPr>
          <w:p w14:paraId="27F02C46" w14:textId="77777777" w:rsidR="00D357B7" w:rsidRPr="00765890" w:rsidRDefault="00D357B7" w:rsidP="00B81AA4">
            <w:pPr>
              <w:widowControl w:val="0"/>
              <w:autoSpaceDE w:val="0"/>
              <w:autoSpaceDN w:val="0"/>
              <w:adjustRightInd w:val="0"/>
              <w:jc w:val="both"/>
              <w:rPr>
                <w:sz w:val="24"/>
                <w:szCs w:val="24"/>
              </w:rPr>
            </w:pPr>
            <w:r w:rsidRPr="00765890">
              <w:rPr>
                <w:sz w:val="24"/>
                <w:szCs w:val="24"/>
              </w:rPr>
              <w:t>Wysokość dofinansowania w stosunku procentowym do kosztów zakupu biletów dla osób uprawnionych</w:t>
            </w:r>
          </w:p>
        </w:tc>
      </w:tr>
      <w:tr w:rsidR="00765890" w:rsidRPr="00765890" w14:paraId="2AE1D757" w14:textId="77777777" w:rsidTr="00B81AA4">
        <w:tc>
          <w:tcPr>
            <w:tcW w:w="2660" w:type="dxa"/>
          </w:tcPr>
          <w:p w14:paraId="6711EC30" w14:textId="77777777" w:rsidR="00D357B7" w:rsidRPr="00765890" w:rsidRDefault="00D357B7" w:rsidP="00B81AA4">
            <w:pPr>
              <w:widowControl w:val="0"/>
              <w:autoSpaceDE w:val="0"/>
              <w:autoSpaceDN w:val="0"/>
              <w:adjustRightInd w:val="0"/>
              <w:jc w:val="both"/>
              <w:rPr>
                <w:sz w:val="24"/>
                <w:szCs w:val="24"/>
              </w:rPr>
            </w:pPr>
            <w:r w:rsidRPr="00765890">
              <w:rPr>
                <w:sz w:val="24"/>
                <w:szCs w:val="24"/>
              </w:rPr>
              <w:t>I grupa</w:t>
            </w:r>
          </w:p>
        </w:tc>
        <w:tc>
          <w:tcPr>
            <w:tcW w:w="6552" w:type="dxa"/>
          </w:tcPr>
          <w:p w14:paraId="359EDF1B" w14:textId="2E3490F7" w:rsidR="00D357B7" w:rsidRPr="00765890" w:rsidRDefault="00D357B7" w:rsidP="00D357B7">
            <w:pPr>
              <w:widowControl w:val="0"/>
              <w:autoSpaceDE w:val="0"/>
              <w:autoSpaceDN w:val="0"/>
              <w:adjustRightInd w:val="0"/>
              <w:rPr>
                <w:sz w:val="24"/>
                <w:szCs w:val="24"/>
              </w:rPr>
            </w:pPr>
            <w:r w:rsidRPr="00765890">
              <w:rPr>
                <w:sz w:val="24"/>
                <w:szCs w:val="24"/>
              </w:rPr>
              <w:t>100%</w:t>
            </w:r>
            <w:r w:rsidR="00B81AA4" w:rsidRPr="00765890">
              <w:rPr>
                <w:sz w:val="24"/>
                <w:szCs w:val="24"/>
              </w:rPr>
              <w:t xml:space="preserve"> </w:t>
            </w:r>
          </w:p>
        </w:tc>
      </w:tr>
      <w:tr w:rsidR="00765890" w:rsidRPr="00765890" w14:paraId="394E1801" w14:textId="77777777" w:rsidTr="00B81AA4">
        <w:tc>
          <w:tcPr>
            <w:tcW w:w="2660" w:type="dxa"/>
          </w:tcPr>
          <w:p w14:paraId="350EF7DA" w14:textId="77777777" w:rsidR="00D357B7" w:rsidRPr="00765890" w:rsidRDefault="00D357B7" w:rsidP="00B81AA4">
            <w:pPr>
              <w:widowControl w:val="0"/>
              <w:autoSpaceDE w:val="0"/>
              <w:autoSpaceDN w:val="0"/>
              <w:adjustRightInd w:val="0"/>
              <w:jc w:val="both"/>
              <w:rPr>
                <w:sz w:val="24"/>
                <w:szCs w:val="24"/>
              </w:rPr>
            </w:pPr>
            <w:r w:rsidRPr="00765890">
              <w:rPr>
                <w:sz w:val="24"/>
                <w:szCs w:val="24"/>
              </w:rPr>
              <w:t>II grupa</w:t>
            </w:r>
          </w:p>
        </w:tc>
        <w:tc>
          <w:tcPr>
            <w:tcW w:w="6552" w:type="dxa"/>
          </w:tcPr>
          <w:p w14:paraId="1A473878" w14:textId="2E8D79EB" w:rsidR="00D357B7" w:rsidRPr="00765890" w:rsidRDefault="00D357B7" w:rsidP="00D357B7">
            <w:pPr>
              <w:widowControl w:val="0"/>
              <w:autoSpaceDE w:val="0"/>
              <w:autoSpaceDN w:val="0"/>
              <w:adjustRightInd w:val="0"/>
              <w:rPr>
                <w:sz w:val="24"/>
                <w:szCs w:val="24"/>
              </w:rPr>
            </w:pPr>
            <w:r w:rsidRPr="00765890">
              <w:rPr>
                <w:sz w:val="24"/>
                <w:szCs w:val="24"/>
              </w:rPr>
              <w:t>85%</w:t>
            </w:r>
          </w:p>
        </w:tc>
      </w:tr>
      <w:tr w:rsidR="00765890" w:rsidRPr="00765890" w14:paraId="7F6E3CC6" w14:textId="77777777" w:rsidTr="00B81AA4">
        <w:tc>
          <w:tcPr>
            <w:tcW w:w="2660" w:type="dxa"/>
          </w:tcPr>
          <w:p w14:paraId="03FBB1FD" w14:textId="77777777" w:rsidR="00D357B7" w:rsidRPr="00765890" w:rsidRDefault="00D357B7" w:rsidP="00B81AA4">
            <w:pPr>
              <w:widowControl w:val="0"/>
              <w:autoSpaceDE w:val="0"/>
              <w:autoSpaceDN w:val="0"/>
              <w:adjustRightInd w:val="0"/>
              <w:jc w:val="both"/>
              <w:rPr>
                <w:sz w:val="24"/>
                <w:szCs w:val="24"/>
              </w:rPr>
            </w:pPr>
            <w:r w:rsidRPr="00765890">
              <w:rPr>
                <w:sz w:val="24"/>
                <w:szCs w:val="24"/>
              </w:rPr>
              <w:t>III grupa</w:t>
            </w:r>
          </w:p>
        </w:tc>
        <w:tc>
          <w:tcPr>
            <w:tcW w:w="6552" w:type="dxa"/>
          </w:tcPr>
          <w:p w14:paraId="69E7DF4B" w14:textId="32ECA2F3" w:rsidR="00D357B7" w:rsidRPr="00765890" w:rsidRDefault="00D357B7" w:rsidP="00D357B7">
            <w:pPr>
              <w:widowControl w:val="0"/>
              <w:autoSpaceDE w:val="0"/>
              <w:autoSpaceDN w:val="0"/>
              <w:adjustRightInd w:val="0"/>
              <w:rPr>
                <w:sz w:val="24"/>
                <w:szCs w:val="24"/>
              </w:rPr>
            </w:pPr>
            <w:r w:rsidRPr="00765890">
              <w:rPr>
                <w:sz w:val="24"/>
                <w:szCs w:val="24"/>
              </w:rPr>
              <w:t>70%</w:t>
            </w:r>
          </w:p>
        </w:tc>
      </w:tr>
      <w:tr w:rsidR="00D357B7" w:rsidRPr="00765890" w14:paraId="56DEDBC8" w14:textId="77777777" w:rsidTr="00B81AA4">
        <w:tc>
          <w:tcPr>
            <w:tcW w:w="2660" w:type="dxa"/>
          </w:tcPr>
          <w:p w14:paraId="431E73C9" w14:textId="77777777" w:rsidR="00D357B7" w:rsidRPr="00765890" w:rsidRDefault="00D357B7" w:rsidP="00B81AA4">
            <w:pPr>
              <w:widowControl w:val="0"/>
              <w:autoSpaceDE w:val="0"/>
              <w:autoSpaceDN w:val="0"/>
              <w:adjustRightInd w:val="0"/>
              <w:jc w:val="both"/>
              <w:rPr>
                <w:sz w:val="24"/>
                <w:szCs w:val="24"/>
              </w:rPr>
            </w:pPr>
            <w:r w:rsidRPr="00765890">
              <w:rPr>
                <w:sz w:val="24"/>
                <w:szCs w:val="24"/>
              </w:rPr>
              <w:t>IV grupa</w:t>
            </w:r>
          </w:p>
        </w:tc>
        <w:tc>
          <w:tcPr>
            <w:tcW w:w="6552" w:type="dxa"/>
          </w:tcPr>
          <w:p w14:paraId="024CC99A" w14:textId="5A266E8D" w:rsidR="00D357B7" w:rsidRPr="00765890" w:rsidRDefault="00D357B7" w:rsidP="00D357B7">
            <w:pPr>
              <w:widowControl w:val="0"/>
              <w:autoSpaceDE w:val="0"/>
              <w:autoSpaceDN w:val="0"/>
              <w:adjustRightInd w:val="0"/>
              <w:rPr>
                <w:sz w:val="24"/>
                <w:szCs w:val="24"/>
              </w:rPr>
            </w:pPr>
            <w:r w:rsidRPr="00765890">
              <w:rPr>
                <w:sz w:val="24"/>
                <w:szCs w:val="24"/>
              </w:rPr>
              <w:t>55%</w:t>
            </w:r>
          </w:p>
        </w:tc>
      </w:tr>
    </w:tbl>
    <w:p w14:paraId="4473D795" w14:textId="2B224B71" w:rsidR="00D357B7" w:rsidRPr="00765890" w:rsidRDefault="00D357B7" w:rsidP="00D357B7">
      <w:pPr>
        <w:jc w:val="both"/>
        <w:rPr>
          <w:sz w:val="24"/>
          <w:szCs w:val="24"/>
        </w:rPr>
      </w:pPr>
    </w:p>
    <w:p w14:paraId="2818BF23" w14:textId="58696C58" w:rsidR="00D357B7" w:rsidRPr="00765890" w:rsidRDefault="00D357B7" w:rsidP="00D357B7">
      <w:pPr>
        <w:jc w:val="both"/>
        <w:rPr>
          <w:sz w:val="24"/>
          <w:szCs w:val="24"/>
        </w:rPr>
      </w:pPr>
    </w:p>
    <w:p w14:paraId="5F6E4282" w14:textId="77777777" w:rsidR="00D357B7" w:rsidRPr="00765890" w:rsidRDefault="00D357B7" w:rsidP="00D357B7">
      <w:pPr>
        <w:jc w:val="both"/>
        <w:rPr>
          <w:sz w:val="24"/>
          <w:szCs w:val="24"/>
        </w:rPr>
      </w:pPr>
    </w:p>
    <w:p w14:paraId="1F944CE7" w14:textId="33FD41C8" w:rsidR="009942B3" w:rsidRPr="00765890" w:rsidRDefault="009942B3" w:rsidP="009942B3">
      <w:pPr>
        <w:widowControl w:val="0"/>
        <w:numPr>
          <w:ilvl w:val="0"/>
          <w:numId w:val="16"/>
        </w:numPr>
        <w:autoSpaceDE w:val="0"/>
        <w:autoSpaceDN w:val="0"/>
        <w:adjustRightInd w:val="0"/>
        <w:jc w:val="both"/>
        <w:rPr>
          <w:sz w:val="24"/>
          <w:szCs w:val="24"/>
        </w:rPr>
      </w:pPr>
      <w:r w:rsidRPr="00765890">
        <w:rPr>
          <w:sz w:val="24"/>
          <w:szCs w:val="24"/>
        </w:rPr>
        <w:t xml:space="preserve">udział w różnego rodzaju imprezach kulturalno – oświatowych i sportowo – rekreacyjnych (masowych o powszechnej dostępności w tym połączone </w:t>
      </w:r>
      <w:r w:rsidRPr="00765890">
        <w:rPr>
          <w:sz w:val="24"/>
          <w:szCs w:val="24"/>
        </w:rPr>
        <w:br/>
        <w:t xml:space="preserve">z poczęstunkiem) organizowanych przez Urząd (np. spotkania, pikniki integracyjne dla </w:t>
      </w:r>
      <w:r w:rsidR="00AF0AC3" w:rsidRPr="00765890">
        <w:rPr>
          <w:strike/>
          <w:sz w:val="24"/>
          <w:szCs w:val="24"/>
        </w:rPr>
        <w:t xml:space="preserve"> </w:t>
      </w:r>
      <w:r w:rsidR="00AF0AC3" w:rsidRPr="00765890">
        <w:rPr>
          <w:sz w:val="24"/>
          <w:szCs w:val="24"/>
        </w:rPr>
        <w:t>osób uprawnionych</w:t>
      </w:r>
      <w:r w:rsidRPr="00765890">
        <w:rPr>
          <w:sz w:val="24"/>
          <w:szCs w:val="24"/>
        </w:rPr>
        <w:t>) – finansowan</w:t>
      </w:r>
      <w:r w:rsidRPr="00765890">
        <w:rPr>
          <w:strike/>
          <w:sz w:val="24"/>
          <w:szCs w:val="24"/>
        </w:rPr>
        <w:t>i</w:t>
      </w:r>
      <w:r w:rsidRPr="00765890">
        <w:rPr>
          <w:sz w:val="24"/>
          <w:szCs w:val="24"/>
        </w:rPr>
        <w:t xml:space="preserve">e </w:t>
      </w:r>
      <w:r w:rsidR="00926F84" w:rsidRPr="00765890">
        <w:rPr>
          <w:sz w:val="24"/>
          <w:szCs w:val="24"/>
        </w:rPr>
        <w:t xml:space="preserve">jest w całości ze środków Funduszu </w:t>
      </w:r>
      <w:r w:rsidRPr="00765890">
        <w:rPr>
          <w:sz w:val="24"/>
          <w:szCs w:val="24"/>
        </w:rPr>
        <w:t xml:space="preserve"> na równych zasadach </w:t>
      </w:r>
      <w:r w:rsidR="001E4035" w:rsidRPr="00765890">
        <w:rPr>
          <w:sz w:val="24"/>
          <w:szCs w:val="24"/>
        </w:rPr>
        <w:t>bez uwz</w:t>
      </w:r>
      <w:r w:rsidR="001637FA" w:rsidRPr="00765890">
        <w:rPr>
          <w:sz w:val="24"/>
          <w:szCs w:val="24"/>
        </w:rPr>
        <w:t>ględniania kryterium socjalnego;</w:t>
      </w:r>
    </w:p>
    <w:p w14:paraId="1763DF29" w14:textId="34D81896" w:rsidR="00D37254" w:rsidRDefault="00D37254" w:rsidP="00D37254">
      <w:pPr>
        <w:widowControl w:val="0"/>
        <w:autoSpaceDE w:val="0"/>
        <w:autoSpaceDN w:val="0"/>
        <w:adjustRightInd w:val="0"/>
        <w:jc w:val="both"/>
        <w:rPr>
          <w:color w:val="000000" w:themeColor="text1"/>
          <w:sz w:val="24"/>
          <w:szCs w:val="24"/>
        </w:rPr>
      </w:pPr>
    </w:p>
    <w:p w14:paraId="375E39B1" w14:textId="77777777" w:rsidR="00D37254" w:rsidRPr="004935A0" w:rsidRDefault="00D37254" w:rsidP="00D37254">
      <w:pPr>
        <w:widowControl w:val="0"/>
        <w:autoSpaceDE w:val="0"/>
        <w:autoSpaceDN w:val="0"/>
        <w:adjustRightInd w:val="0"/>
        <w:jc w:val="both"/>
        <w:rPr>
          <w:color w:val="000000" w:themeColor="text1"/>
          <w:sz w:val="24"/>
          <w:szCs w:val="24"/>
        </w:rPr>
      </w:pPr>
    </w:p>
    <w:p w14:paraId="6D922591" w14:textId="77777777" w:rsidR="001E4035" w:rsidRPr="00765890" w:rsidRDefault="009942B3" w:rsidP="009942B3">
      <w:pPr>
        <w:widowControl w:val="0"/>
        <w:numPr>
          <w:ilvl w:val="0"/>
          <w:numId w:val="16"/>
        </w:numPr>
        <w:autoSpaceDE w:val="0"/>
        <w:autoSpaceDN w:val="0"/>
        <w:adjustRightInd w:val="0"/>
        <w:jc w:val="both"/>
        <w:rPr>
          <w:sz w:val="24"/>
          <w:szCs w:val="24"/>
        </w:rPr>
      </w:pPr>
      <w:r w:rsidRPr="00765890">
        <w:rPr>
          <w:sz w:val="24"/>
          <w:szCs w:val="24"/>
        </w:rPr>
        <w:t>udział w wycieczkach turystyczno-krajoznawczych,</w:t>
      </w:r>
      <w:r w:rsidR="001E4035" w:rsidRPr="00765890">
        <w:rPr>
          <w:sz w:val="24"/>
          <w:szCs w:val="24"/>
        </w:rPr>
        <w:t>:</w:t>
      </w:r>
    </w:p>
    <w:p w14:paraId="343A468E" w14:textId="7C836E2D" w:rsidR="00A77156" w:rsidRPr="00765890" w:rsidRDefault="001E4035" w:rsidP="001E4035">
      <w:pPr>
        <w:pStyle w:val="Akapitzlist"/>
        <w:numPr>
          <w:ilvl w:val="0"/>
          <w:numId w:val="50"/>
        </w:numPr>
        <w:jc w:val="both"/>
        <w:rPr>
          <w:rFonts w:ascii="Times New Roman" w:hAnsi="Times New Roman" w:cs="Times New Roman"/>
          <w:sz w:val="24"/>
          <w:szCs w:val="24"/>
        </w:rPr>
      </w:pPr>
      <w:r w:rsidRPr="00765890">
        <w:rPr>
          <w:rFonts w:ascii="Times New Roman" w:hAnsi="Times New Roman" w:cs="Times New Roman"/>
          <w:sz w:val="24"/>
          <w:szCs w:val="24"/>
        </w:rPr>
        <w:t xml:space="preserve">1-dniowych wycieczkach </w:t>
      </w:r>
      <w:r w:rsidR="009942B3" w:rsidRPr="00765890">
        <w:rPr>
          <w:rFonts w:ascii="Times New Roman" w:hAnsi="Times New Roman" w:cs="Times New Roman"/>
          <w:sz w:val="24"/>
          <w:szCs w:val="24"/>
        </w:rPr>
        <w:t xml:space="preserve">organizowanych przez Urząd– dofinansowanie </w:t>
      </w:r>
      <w:r w:rsidR="00926F84" w:rsidRPr="00765890">
        <w:rPr>
          <w:rFonts w:ascii="Times New Roman" w:hAnsi="Times New Roman" w:cs="Times New Roman"/>
          <w:sz w:val="24"/>
          <w:szCs w:val="24"/>
        </w:rPr>
        <w:t xml:space="preserve">do zakupu biletów wstępu </w:t>
      </w:r>
      <w:r w:rsidR="009942B3" w:rsidRPr="00765890">
        <w:rPr>
          <w:rFonts w:ascii="Times New Roman" w:hAnsi="Times New Roman" w:cs="Times New Roman"/>
          <w:sz w:val="24"/>
          <w:szCs w:val="24"/>
        </w:rPr>
        <w:t>ustala się w oparciu o ustalone progi dochodowe, przy zróżnicowaniu dopłat.</w:t>
      </w:r>
      <w:r w:rsidRPr="00765890">
        <w:rPr>
          <w:rFonts w:ascii="Times New Roman" w:hAnsi="Times New Roman" w:cs="Times New Roman"/>
          <w:sz w:val="24"/>
          <w:szCs w:val="24"/>
        </w:rPr>
        <w:t xml:space="preserve"> </w:t>
      </w:r>
      <w:r w:rsidR="001571D6" w:rsidRPr="00765890">
        <w:rPr>
          <w:rFonts w:ascii="Times New Roman" w:hAnsi="Times New Roman" w:cs="Times New Roman"/>
          <w:sz w:val="24"/>
          <w:szCs w:val="24"/>
        </w:rPr>
        <w:t>K</w:t>
      </w:r>
      <w:r w:rsidR="00E925D3" w:rsidRPr="00765890">
        <w:rPr>
          <w:rFonts w:ascii="Times New Roman" w:hAnsi="Times New Roman" w:cs="Times New Roman"/>
          <w:sz w:val="24"/>
          <w:szCs w:val="24"/>
        </w:rPr>
        <w:t xml:space="preserve">wota ewentualnych kosztów </w:t>
      </w:r>
      <w:r w:rsidR="002F3884" w:rsidRPr="00765890">
        <w:rPr>
          <w:rFonts w:ascii="Times New Roman" w:hAnsi="Times New Roman" w:cs="Times New Roman"/>
          <w:sz w:val="24"/>
          <w:szCs w:val="24"/>
        </w:rPr>
        <w:t xml:space="preserve">zakupu </w:t>
      </w:r>
      <w:r w:rsidRPr="00765890">
        <w:rPr>
          <w:rFonts w:ascii="Times New Roman" w:hAnsi="Times New Roman" w:cs="Times New Roman"/>
          <w:sz w:val="24"/>
          <w:szCs w:val="24"/>
        </w:rPr>
        <w:t xml:space="preserve">grupowej </w:t>
      </w:r>
      <w:r w:rsidR="002F3884" w:rsidRPr="00765890">
        <w:rPr>
          <w:rFonts w:ascii="Times New Roman" w:hAnsi="Times New Roman" w:cs="Times New Roman"/>
          <w:sz w:val="24"/>
          <w:szCs w:val="24"/>
        </w:rPr>
        <w:t xml:space="preserve">usługi transportowej </w:t>
      </w:r>
      <w:r w:rsidR="00926F84" w:rsidRPr="00765890">
        <w:rPr>
          <w:rFonts w:ascii="Times New Roman" w:hAnsi="Times New Roman" w:cs="Times New Roman"/>
          <w:sz w:val="24"/>
          <w:szCs w:val="24"/>
        </w:rPr>
        <w:t xml:space="preserve">oraz poczęstunku </w:t>
      </w:r>
      <w:r w:rsidR="00E925D3" w:rsidRPr="00765890">
        <w:rPr>
          <w:rFonts w:ascii="Times New Roman" w:hAnsi="Times New Roman" w:cs="Times New Roman"/>
          <w:sz w:val="24"/>
          <w:szCs w:val="24"/>
        </w:rPr>
        <w:t xml:space="preserve">jest </w:t>
      </w:r>
      <w:r w:rsidR="002F3884" w:rsidRPr="00765890">
        <w:rPr>
          <w:rFonts w:ascii="Times New Roman" w:hAnsi="Times New Roman" w:cs="Times New Roman"/>
          <w:sz w:val="24"/>
          <w:szCs w:val="24"/>
        </w:rPr>
        <w:t xml:space="preserve">finansowana </w:t>
      </w:r>
      <w:r w:rsidR="00E925D3" w:rsidRPr="00765890">
        <w:rPr>
          <w:rFonts w:ascii="Times New Roman" w:hAnsi="Times New Roman" w:cs="Times New Roman"/>
          <w:sz w:val="24"/>
          <w:szCs w:val="24"/>
        </w:rPr>
        <w:t>w całości ze środków Funduszu, bez uwzględniania kryterium socjalnego.</w:t>
      </w:r>
    </w:p>
    <w:p w14:paraId="4FD856E9" w14:textId="4B3BF831" w:rsidR="001E4035" w:rsidRPr="00765890" w:rsidRDefault="001E4035" w:rsidP="001E4035">
      <w:pPr>
        <w:pStyle w:val="Akapitzlist"/>
        <w:numPr>
          <w:ilvl w:val="0"/>
          <w:numId w:val="50"/>
        </w:numPr>
        <w:jc w:val="both"/>
        <w:rPr>
          <w:rFonts w:ascii="Times New Roman" w:hAnsi="Times New Roman" w:cs="Times New Roman"/>
          <w:sz w:val="24"/>
          <w:szCs w:val="24"/>
        </w:rPr>
      </w:pPr>
      <w:r w:rsidRPr="00765890">
        <w:rPr>
          <w:rFonts w:ascii="Times New Roman" w:hAnsi="Times New Roman" w:cs="Times New Roman"/>
          <w:sz w:val="24"/>
          <w:szCs w:val="24"/>
        </w:rPr>
        <w:t>organizowanych przez podmioty zewnętrzne - dofinansowanie do całościowego kosztu udziału osoby uprawnionej odbywa się w oparciu o ustalone progi dochodowe, przy zróżnicowaniu dopłat.</w:t>
      </w:r>
    </w:p>
    <w:p w14:paraId="4922D6E8" w14:textId="77777777" w:rsidR="00A77156" w:rsidRPr="00765890" w:rsidRDefault="00A77156" w:rsidP="00D37254">
      <w:pPr>
        <w:widowControl w:val="0"/>
        <w:autoSpaceDE w:val="0"/>
        <w:autoSpaceDN w:val="0"/>
        <w:adjustRightInd w:val="0"/>
        <w:jc w:val="both"/>
        <w:rPr>
          <w:sz w:val="24"/>
          <w:szCs w:val="24"/>
        </w:rPr>
      </w:pPr>
    </w:p>
    <w:p w14:paraId="3ABFB400" w14:textId="3FEB8AF0" w:rsidR="00D37254" w:rsidRPr="00765890" w:rsidRDefault="00D37254" w:rsidP="00D37254">
      <w:pPr>
        <w:widowControl w:val="0"/>
        <w:autoSpaceDE w:val="0"/>
        <w:autoSpaceDN w:val="0"/>
        <w:adjustRightInd w:val="0"/>
        <w:jc w:val="center"/>
        <w:rPr>
          <w:b/>
          <w:bCs/>
          <w:sz w:val="28"/>
          <w:szCs w:val="28"/>
          <w:u w:val="single"/>
        </w:rPr>
      </w:pPr>
      <w:r w:rsidRPr="00765890">
        <w:rPr>
          <w:b/>
          <w:bCs/>
          <w:sz w:val="28"/>
          <w:szCs w:val="28"/>
          <w:u w:val="single"/>
        </w:rPr>
        <w:t>Tabela</w:t>
      </w:r>
      <w:r w:rsidR="00926F84" w:rsidRPr="00765890">
        <w:rPr>
          <w:b/>
          <w:bCs/>
          <w:sz w:val="28"/>
          <w:szCs w:val="28"/>
          <w:u w:val="single"/>
        </w:rPr>
        <w:t xml:space="preserve"> nr 2</w:t>
      </w:r>
    </w:p>
    <w:p w14:paraId="55F34B68" w14:textId="77777777" w:rsidR="00D37254" w:rsidRPr="00765890" w:rsidRDefault="00D37254" w:rsidP="00D37254">
      <w:pPr>
        <w:widowControl w:val="0"/>
        <w:autoSpaceDE w:val="0"/>
        <w:autoSpaceDN w:val="0"/>
        <w:adjustRightInd w:val="0"/>
        <w:jc w:val="center"/>
        <w:rPr>
          <w:u w:val="single"/>
        </w:rPr>
      </w:pPr>
    </w:p>
    <w:tbl>
      <w:tblPr>
        <w:tblStyle w:val="Tabela-Siatka"/>
        <w:tblW w:w="0" w:type="auto"/>
        <w:tblLook w:val="04A0" w:firstRow="1" w:lastRow="0" w:firstColumn="1" w:lastColumn="0" w:noHBand="0" w:noVBand="1"/>
      </w:tblPr>
      <w:tblGrid>
        <w:gridCol w:w="2618"/>
        <w:gridCol w:w="6444"/>
      </w:tblGrid>
      <w:tr w:rsidR="00765890" w:rsidRPr="00765890" w14:paraId="69C0DD84" w14:textId="77777777" w:rsidTr="00D37254">
        <w:tc>
          <w:tcPr>
            <w:tcW w:w="2660" w:type="dxa"/>
          </w:tcPr>
          <w:p w14:paraId="3412D2E4" w14:textId="77777777" w:rsidR="00D37254" w:rsidRPr="00765890" w:rsidRDefault="00D37254" w:rsidP="00D37254">
            <w:pPr>
              <w:widowControl w:val="0"/>
              <w:autoSpaceDE w:val="0"/>
              <w:autoSpaceDN w:val="0"/>
              <w:adjustRightInd w:val="0"/>
              <w:jc w:val="both"/>
              <w:rPr>
                <w:sz w:val="24"/>
                <w:szCs w:val="24"/>
              </w:rPr>
            </w:pPr>
          </w:p>
        </w:tc>
        <w:tc>
          <w:tcPr>
            <w:tcW w:w="6552" w:type="dxa"/>
          </w:tcPr>
          <w:p w14:paraId="51314214" w14:textId="2CDB574E" w:rsidR="00D37254" w:rsidRPr="00765890" w:rsidRDefault="00D37254" w:rsidP="00D37254">
            <w:pPr>
              <w:widowControl w:val="0"/>
              <w:autoSpaceDE w:val="0"/>
              <w:autoSpaceDN w:val="0"/>
              <w:adjustRightInd w:val="0"/>
              <w:jc w:val="both"/>
              <w:rPr>
                <w:sz w:val="24"/>
                <w:szCs w:val="24"/>
              </w:rPr>
            </w:pPr>
            <w:r w:rsidRPr="00765890">
              <w:rPr>
                <w:sz w:val="24"/>
                <w:szCs w:val="24"/>
              </w:rPr>
              <w:t>Wysokość dofinansowania w stosunku procentowym do kosztów udziału w wycieczce osoby uprawnionej</w:t>
            </w:r>
            <w:r w:rsidR="001E4035" w:rsidRPr="00765890">
              <w:rPr>
                <w:sz w:val="24"/>
                <w:szCs w:val="24"/>
              </w:rPr>
              <w:t xml:space="preserve"> (kosztów biletów wstępu)</w:t>
            </w:r>
          </w:p>
        </w:tc>
      </w:tr>
      <w:tr w:rsidR="00765890" w:rsidRPr="00765890" w14:paraId="198EFF51" w14:textId="77777777" w:rsidTr="00D37254">
        <w:tc>
          <w:tcPr>
            <w:tcW w:w="2660" w:type="dxa"/>
          </w:tcPr>
          <w:p w14:paraId="26FF1282" w14:textId="666DA806" w:rsidR="00D37254" w:rsidRPr="00765890" w:rsidRDefault="00D37254" w:rsidP="00D37254">
            <w:pPr>
              <w:widowControl w:val="0"/>
              <w:autoSpaceDE w:val="0"/>
              <w:autoSpaceDN w:val="0"/>
              <w:adjustRightInd w:val="0"/>
              <w:jc w:val="both"/>
              <w:rPr>
                <w:sz w:val="24"/>
                <w:szCs w:val="24"/>
              </w:rPr>
            </w:pPr>
            <w:r w:rsidRPr="00765890">
              <w:rPr>
                <w:sz w:val="24"/>
                <w:szCs w:val="24"/>
              </w:rPr>
              <w:t>I grupa</w:t>
            </w:r>
          </w:p>
        </w:tc>
        <w:tc>
          <w:tcPr>
            <w:tcW w:w="6552" w:type="dxa"/>
          </w:tcPr>
          <w:p w14:paraId="2275BAE1" w14:textId="672D0A64" w:rsidR="00D37254" w:rsidRPr="00765890" w:rsidRDefault="00D357B7" w:rsidP="00D37254">
            <w:pPr>
              <w:widowControl w:val="0"/>
              <w:autoSpaceDE w:val="0"/>
              <w:autoSpaceDN w:val="0"/>
              <w:adjustRightInd w:val="0"/>
              <w:jc w:val="both"/>
              <w:rPr>
                <w:sz w:val="24"/>
                <w:szCs w:val="24"/>
              </w:rPr>
            </w:pPr>
            <w:r w:rsidRPr="00765890">
              <w:rPr>
                <w:sz w:val="24"/>
                <w:szCs w:val="24"/>
              </w:rPr>
              <w:t>100%</w:t>
            </w:r>
            <w:r w:rsidR="00B81AA4" w:rsidRPr="00765890">
              <w:rPr>
                <w:sz w:val="24"/>
                <w:szCs w:val="24"/>
              </w:rPr>
              <w:t xml:space="preserve"> </w:t>
            </w:r>
          </w:p>
        </w:tc>
      </w:tr>
      <w:tr w:rsidR="00765890" w:rsidRPr="00765890" w14:paraId="3078EB5A" w14:textId="77777777" w:rsidTr="00D37254">
        <w:tc>
          <w:tcPr>
            <w:tcW w:w="2660" w:type="dxa"/>
          </w:tcPr>
          <w:p w14:paraId="1DE57509" w14:textId="296F5D22" w:rsidR="00D37254" w:rsidRPr="00765890" w:rsidRDefault="00D37254" w:rsidP="00D37254">
            <w:pPr>
              <w:widowControl w:val="0"/>
              <w:autoSpaceDE w:val="0"/>
              <w:autoSpaceDN w:val="0"/>
              <w:adjustRightInd w:val="0"/>
              <w:jc w:val="both"/>
              <w:rPr>
                <w:sz w:val="24"/>
                <w:szCs w:val="24"/>
              </w:rPr>
            </w:pPr>
            <w:r w:rsidRPr="00765890">
              <w:rPr>
                <w:sz w:val="24"/>
                <w:szCs w:val="24"/>
              </w:rPr>
              <w:t>II grupa</w:t>
            </w:r>
          </w:p>
        </w:tc>
        <w:tc>
          <w:tcPr>
            <w:tcW w:w="6552" w:type="dxa"/>
          </w:tcPr>
          <w:p w14:paraId="06C78D00" w14:textId="5A21E125" w:rsidR="00D37254" w:rsidRPr="00765890" w:rsidRDefault="00D357B7" w:rsidP="00D37254">
            <w:pPr>
              <w:widowControl w:val="0"/>
              <w:autoSpaceDE w:val="0"/>
              <w:autoSpaceDN w:val="0"/>
              <w:adjustRightInd w:val="0"/>
              <w:jc w:val="both"/>
              <w:rPr>
                <w:sz w:val="24"/>
                <w:szCs w:val="24"/>
              </w:rPr>
            </w:pPr>
            <w:r w:rsidRPr="00765890">
              <w:rPr>
                <w:sz w:val="24"/>
                <w:szCs w:val="24"/>
              </w:rPr>
              <w:t>85%</w:t>
            </w:r>
          </w:p>
        </w:tc>
      </w:tr>
      <w:tr w:rsidR="00765890" w:rsidRPr="00765890" w14:paraId="305E76F1" w14:textId="77777777" w:rsidTr="00D37254">
        <w:tc>
          <w:tcPr>
            <w:tcW w:w="2660" w:type="dxa"/>
          </w:tcPr>
          <w:p w14:paraId="29E9B7EF" w14:textId="304F24EC" w:rsidR="00D37254" w:rsidRPr="00765890" w:rsidRDefault="00D37254" w:rsidP="00D37254">
            <w:pPr>
              <w:widowControl w:val="0"/>
              <w:autoSpaceDE w:val="0"/>
              <w:autoSpaceDN w:val="0"/>
              <w:adjustRightInd w:val="0"/>
              <w:jc w:val="both"/>
              <w:rPr>
                <w:sz w:val="24"/>
                <w:szCs w:val="24"/>
              </w:rPr>
            </w:pPr>
            <w:r w:rsidRPr="00765890">
              <w:rPr>
                <w:sz w:val="24"/>
                <w:szCs w:val="24"/>
              </w:rPr>
              <w:t>III grupa</w:t>
            </w:r>
          </w:p>
        </w:tc>
        <w:tc>
          <w:tcPr>
            <w:tcW w:w="6552" w:type="dxa"/>
          </w:tcPr>
          <w:p w14:paraId="0642164F" w14:textId="742CD8EE" w:rsidR="00D37254" w:rsidRPr="00765890" w:rsidRDefault="00D357B7" w:rsidP="00D37254">
            <w:pPr>
              <w:widowControl w:val="0"/>
              <w:autoSpaceDE w:val="0"/>
              <w:autoSpaceDN w:val="0"/>
              <w:adjustRightInd w:val="0"/>
              <w:jc w:val="both"/>
              <w:rPr>
                <w:sz w:val="24"/>
                <w:szCs w:val="24"/>
              </w:rPr>
            </w:pPr>
            <w:r w:rsidRPr="00765890">
              <w:rPr>
                <w:sz w:val="24"/>
                <w:szCs w:val="24"/>
              </w:rPr>
              <w:t>70%</w:t>
            </w:r>
          </w:p>
        </w:tc>
      </w:tr>
      <w:tr w:rsidR="00D37254" w:rsidRPr="00765890" w14:paraId="04EFFDD9" w14:textId="77777777" w:rsidTr="00D37254">
        <w:tc>
          <w:tcPr>
            <w:tcW w:w="2660" w:type="dxa"/>
          </w:tcPr>
          <w:p w14:paraId="3305D5C4" w14:textId="39FE86B0" w:rsidR="00D37254" w:rsidRPr="00765890" w:rsidRDefault="00D37254" w:rsidP="00D37254">
            <w:pPr>
              <w:widowControl w:val="0"/>
              <w:autoSpaceDE w:val="0"/>
              <w:autoSpaceDN w:val="0"/>
              <w:adjustRightInd w:val="0"/>
              <w:jc w:val="both"/>
              <w:rPr>
                <w:sz w:val="24"/>
                <w:szCs w:val="24"/>
              </w:rPr>
            </w:pPr>
            <w:r w:rsidRPr="00765890">
              <w:rPr>
                <w:sz w:val="24"/>
                <w:szCs w:val="24"/>
              </w:rPr>
              <w:t>IV grupa</w:t>
            </w:r>
          </w:p>
        </w:tc>
        <w:tc>
          <w:tcPr>
            <w:tcW w:w="6552" w:type="dxa"/>
          </w:tcPr>
          <w:p w14:paraId="01E68E5C" w14:textId="543E4186" w:rsidR="00D37254" w:rsidRPr="00765890" w:rsidRDefault="00D357B7" w:rsidP="00D37254">
            <w:pPr>
              <w:widowControl w:val="0"/>
              <w:autoSpaceDE w:val="0"/>
              <w:autoSpaceDN w:val="0"/>
              <w:adjustRightInd w:val="0"/>
              <w:jc w:val="both"/>
              <w:rPr>
                <w:sz w:val="24"/>
                <w:szCs w:val="24"/>
              </w:rPr>
            </w:pPr>
            <w:r w:rsidRPr="00765890">
              <w:rPr>
                <w:sz w:val="24"/>
                <w:szCs w:val="24"/>
              </w:rPr>
              <w:t>55%</w:t>
            </w:r>
          </w:p>
        </w:tc>
      </w:tr>
    </w:tbl>
    <w:p w14:paraId="60E8016B" w14:textId="77777777" w:rsidR="00D37254" w:rsidRPr="00765890" w:rsidRDefault="00D37254" w:rsidP="00D37254">
      <w:pPr>
        <w:widowControl w:val="0"/>
        <w:autoSpaceDE w:val="0"/>
        <w:autoSpaceDN w:val="0"/>
        <w:adjustRightInd w:val="0"/>
        <w:jc w:val="both"/>
        <w:rPr>
          <w:sz w:val="24"/>
          <w:szCs w:val="24"/>
        </w:rPr>
      </w:pPr>
    </w:p>
    <w:p w14:paraId="4BA150D6" w14:textId="77777777" w:rsidR="00D37254" w:rsidRPr="00765890" w:rsidRDefault="00D37254" w:rsidP="00D37254">
      <w:pPr>
        <w:widowControl w:val="0"/>
        <w:autoSpaceDE w:val="0"/>
        <w:autoSpaceDN w:val="0"/>
        <w:adjustRightInd w:val="0"/>
        <w:jc w:val="both"/>
        <w:rPr>
          <w:sz w:val="24"/>
          <w:szCs w:val="24"/>
        </w:rPr>
      </w:pPr>
    </w:p>
    <w:p w14:paraId="7DA18491" w14:textId="77777777" w:rsidR="009942B3" w:rsidRPr="00EA17E3" w:rsidRDefault="009942B3" w:rsidP="009942B3">
      <w:pPr>
        <w:widowControl w:val="0"/>
        <w:autoSpaceDE w:val="0"/>
        <w:autoSpaceDN w:val="0"/>
        <w:adjustRightInd w:val="0"/>
        <w:jc w:val="both"/>
        <w:rPr>
          <w:color w:val="000000" w:themeColor="text1"/>
          <w:sz w:val="24"/>
          <w:szCs w:val="24"/>
        </w:rPr>
      </w:pPr>
    </w:p>
    <w:p w14:paraId="3867A2BE" w14:textId="63760405" w:rsidR="009942B3" w:rsidRDefault="009942B3" w:rsidP="009942B3">
      <w:pPr>
        <w:jc w:val="both"/>
        <w:rPr>
          <w:sz w:val="24"/>
          <w:szCs w:val="24"/>
        </w:rPr>
      </w:pPr>
      <w:r>
        <w:rPr>
          <w:sz w:val="24"/>
          <w:szCs w:val="24"/>
        </w:rPr>
        <w:t xml:space="preserve">§ 13. 1. </w:t>
      </w:r>
      <w:r>
        <w:rPr>
          <w:color w:val="000000"/>
          <w:sz w:val="24"/>
          <w:szCs w:val="24"/>
        </w:rPr>
        <w:t xml:space="preserve">W ramach działalności wymienionej w </w:t>
      </w:r>
      <w:r>
        <w:rPr>
          <w:sz w:val="24"/>
          <w:szCs w:val="24"/>
        </w:rPr>
        <w:t xml:space="preserve">§ 9 pkt 4 </w:t>
      </w:r>
      <w:r>
        <w:rPr>
          <w:b/>
          <w:sz w:val="24"/>
          <w:szCs w:val="24"/>
        </w:rPr>
        <w:t>(zwrotna pomoc na cele mieszkaniowe)</w:t>
      </w:r>
      <w:r>
        <w:rPr>
          <w:sz w:val="24"/>
          <w:szCs w:val="24"/>
        </w:rPr>
        <w:t xml:space="preserve"> mogą być udzielone osobom uprawnionym pożyczki zwrotne, oprocentowane</w:t>
      </w:r>
      <w:r w:rsidR="00AC56D8">
        <w:rPr>
          <w:sz w:val="24"/>
          <w:szCs w:val="24"/>
        </w:rPr>
        <w:t>,</w:t>
      </w:r>
      <w:r>
        <w:rPr>
          <w:sz w:val="24"/>
          <w:szCs w:val="24"/>
        </w:rPr>
        <w:t xml:space="preserve"> na cele mieszkaniowe, wyłącznie na </w:t>
      </w:r>
      <w:r w:rsidRPr="008C7FE0">
        <w:rPr>
          <w:sz w:val="24"/>
          <w:szCs w:val="24"/>
        </w:rPr>
        <w:t>wniosek</w:t>
      </w:r>
      <w:r w:rsidR="00AC56D8" w:rsidRPr="008C7FE0">
        <w:rPr>
          <w:sz w:val="24"/>
          <w:szCs w:val="24"/>
        </w:rPr>
        <w:t xml:space="preserve"> </w:t>
      </w:r>
      <w:r>
        <w:rPr>
          <w:sz w:val="24"/>
          <w:szCs w:val="24"/>
        </w:rPr>
        <w:t xml:space="preserve">stanowiący </w:t>
      </w:r>
      <w:r w:rsidRPr="008C7FE0">
        <w:rPr>
          <w:b/>
          <w:sz w:val="24"/>
          <w:szCs w:val="24"/>
        </w:rPr>
        <w:t xml:space="preserve">załącznik </w:t>
      </w:r>
      <w:r w:rsidRPr="002009CE">
        <w:rPr>
          <w:b/>
          <w:sz w:val="24"/>
          <w:szCs w:val="24"/>
        </w:rPr>
        <w:t xml:space="preserve">nr </w:t>
      </w:r>
      <w:r w:rsidR="004C1C90" w:rsidRPr="002009CE">
        <w:rPr>
          <w:b/>
          <w:sz w:val="24"/>
          <w:szCs w:val="24"/>
        </w:rPr>
        <w:t>5</w:t>
      </w:r>
      <w:r w:rsidRPr="008C7FE0">
        <w:rPr>
          <w:sz w:val="24"/>
          <w:szCs w:val="24"/>
        </w:rPr>
        <w:t xml:space="preserve"> do</w:t>
      </w:r>
      <w:r>
        <w:rPr>
          <w:sz w:val="24"/>
          <w:szCs w:val="24"/>
        </w:rPr>
        <w:t xml:space="preserve"> Regulaminu</w:t>
      </w:r>
      <w:r w:rsidR="00AC56D8">
        <w:rPr>
          <w:sz w:val="24"/>
          <w:szCs w:val="24"/>
        </w:rPr>
        <w:t>,</w:t>
      </w:r>
      <w:r>
        <w:rPr>
          <w:sz w:val="24"/>
          <w:szCs w:val="24"/>
        </w:rPr>
        <w:t xml:space="preserve"> złożony do 31 marca każdego roku z przeznaczeniem na:</w:t>
      </w:r>
    </w:p>
    <w:p w14:paraId="7ADB146F"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uzupełnienie wkładów mieszkaniowych i kaucji,</w:t>
      </w:r>
    </w:p>
    <w:p w14:paraId="41ABD61E"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budowę domu jednorodzinnego albo lokalu w domu mieszkalnym,</w:t>
      </w:r>
    </w:p>
    <w:p w14:paraId="78421709"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 xml:space="preserve">zakup budynku mieszkalnego od podmiotu, który wybudował budynek </w:t>
      </w:r>
      <w:r>
        <w:rPr>
          <w:sz w:val="24"/>
          <w:szCs w:val="24"/>
        </w:rPr>
        <w:br/>
        <w:t>w ramach prowadzonej działalności gospodarczej,</w:t>
      </w:r>
    </w:p>
    <w:p w14:paraId="1A7AA1D1"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nadbudowę i rozbudowę budynku mieszkalnego,</w:t>
      </w:r>
    </w:p>
    <w:p w14:paraId="6D9E97FA"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przebudowę strychu, suszarni bądź pomieszczenia niemieszkalnego na cele mieszkalne,</w:t>
      </w:r>
    </w:p>
    <w:p w14:paraId="783955D7"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pokrycia kosztów wykupu lokali na własność oraz uzupełnienie zaliczki na wkład budowlany w związku z przekształceniem spółdzielczego lokatorskiego prawa do zajmowanego lokalu na spółdzielcze własnościowe prawo do lokalu,</w:t>
      </w:r>
    </w:p>
    <w:p w14:paraId="4A9F1B68"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przystosowanie mieszkań do potrzeb osób o ograniczonej sprawności fizycznej,</w:t>
      </w:r>
    </w:p>
    <w:p w14:paraId="54EB39D3" w14:textId="77777777" w:rsidR="009942B3" w:rsidRDefault="009942B3" w:rsidP="009942B3">
      <w:pPr>
        <w:widowControl w:val="0"/>
        <w:numPr>
          <w:ilvl w:val="0"/>
          <w:numId w:val="12"/>
        </w:numPr>
        <w:tabs>
          <w:tab w:val="left" w:pos="851"/>
        </w:tabs>
        <w:autoSpaceDE w:val="0"/>
        <w:autoSpaceDN w:val="0"/>
        <w:adjustRightInd w:val="0"/>
        <w:ind w:left="1287"/>
        <w:jc w:val="both"/>
        <w:rPr>
          <w:sz w:val="24"/>
          <w:szCs w:val="24"/>
        </w:rPr>
      </w:pPr>
      <w:r>
        <w:rPr>
          <w:sz w:val="24"/>
          <w:szCs w:val="24"/>
        </w:rPr>
        <w:t>remont i modernizację lokalu mieszkalnego lub budynku mieszkalnego,</w:t>
      </w:r>
    </w:p>
    <w:p w14:paraId="5F1633B5" w14:textId="77777777" w:rsidR="009942B3" w:rsidRDefault="009942B3" w:rsidP="009942B3">
      <w:pPr>
        <w:widowControl w:val="0"/>
        <w:numPr>
          <w:ilvl w:val="0"/>
          <w:numId w:val="12"/>
        </w:numPr>
        <w:tabs>
          <w:tab w:val="left" w:pos="850"/>
        </w:tabs>
        <w:autoSpaceDE w:val="0"/>
        <w:autoSpaceDN w:val="0"/>
        <w:adjustRightInd w:val="0"/>
        <w:ind w:left="1287"/>
        <w:jc w:val="both"/>
        <w:rPr>
          <w:sz w:val="24"/>
          <w:szCs w:val="24"/>
        </w:rPr>
      </w:pPr>
      <w:r>
        <w:rPr>
          <w:sz w:val="24"/>
          <w:szCs w:val="24"/>
        </w:rPr>
        <w:t>kaucję i opłaty wymagane przy uzyskiwaniu i zamianie mieszkań.</w:t>
      </w:r>
    </w:p>
    <w:p w14:paraId="2203377A" w14:textId="77777777" w:rsidR="00765890" w:rsidRDefault="00765890" w:rsidP="00765890">
      <w:pPr>
        <w:spacing w:after="200" w:line="276" w:lineRule="auto"/>
        <w:rPr>
          <w:strike/>
          <w:color w:val="FF0000"/>
          <w:sz w:val="24"/>
          <w:szCs w:val="24"/>
        </w:rPr>
      </w:pPr>
    </w:p>
    <w:p w14:paraId="05AA9FBC" w14:textId="010B1A79" w:rsidR="009942B3" w:rsidRPr="00456870" w:rsidRDefault="009942B3" w:rsidP="00765890">
      <w:pPr>
        <w:spacing w:after="200" w:line="276" w:lineRule="auto"/>
        <w:rPr>
          <w:sz w:val="24"/>
          <w:szCs w:val="24"/>
        </w:rPr>
      </w:pPr>
      <w:r>
        <w:rPr>
          <w:sz w:val="24"/>
          <w:szCs w:val="24"/>
        </w:rPr>
        <w:t>2.</w:t>
      </w:r>
      <w:r w:rsidRPr="00456870">
        <w:rPr>
          <w:sz w:val="24"/>
          <w:szCs w:val="24"/>
        </w:rPr>
        <w:t>Kryteria przydziału pożyczek na cele mieszkaniowe:</w:t>
      </w:r>
    </w:p>
    <w:p w14:paraId="7DBE8FE3" w14:textId="77777777" w:rsidR="009942B3" w:rsidRPr="001637FA" w:rsidRDefault="009942B3" w:rsidP="009942B3">
      <w:pPr>
        <w:widowControl w:val="0"/>
        <w:numPr>
          <w:ilvl w:val="0"/>
          <w:numId w:val="13"/>
        </w:numPr>
        <w:tabs>
          <w:tab w:val="left" w:pos="850"/>
        </w:tabs>
        <w:autoSpaceDE w:val="0"/>
        <w:autoSpaceDN w:val="0"/>
        <w:adjustRightInd w:val="0"/>
        <w:jc w:val="both"/>
        <w:rPr>
          <w:sz w:val="24"/>
          <w:szCs w:val="24"/>
        </w:rPr>
      </w:pPr>
      <w:r w:rsidRPr="001637FA">
        <w:rPr>
          <w:sz w:val="24"/>
          <w:szCs w:val="24"/>
        </w:rPr>
        <w:t>warunkiem przyznania pożyczki na cele mieszkaniowe przeznaczonej na remont i modernizację jest zajmowanie mieszkania lub domu bez względu na tytuł prawny do zajmowanego lokalu lub domu oraz całkowita spłata poprzednio uzyskanej pożyczki,</w:t>
      </w:r>
    </w:p>
    <w:p w14:paraId="6F44F72A" w14:textId="77777777" w:rsidR="001637FA" w:rsidRPr="001637FA" w:rsidRDefault="009942B3" w:rsidP="00945BD8">
      <w:pPr>
        <w:widowControl w:val="0"/>
        <w:numPr>
          <w:ilvl w:val="0"/>
          <w:numId w:val="13"/>
        </w:numPr>
        <w:tabs>
          <w:tab w:val="left" w:pos="850"/>
        </w:tabs>
        <w:autoSpaceDE w:val="0"/>
        <w:autoSpaceDN w:val="0"/>
        <w:adjustRightInd w:val="0"/>
        <w:jc w:val="both"/>
        <w:rPr>
          <w:sz w:val="24"/>
          <w:szCs w:val="24"/>
        </w:rPr>
      </w:pPr>
      <w:r w:rsidRPr="001637FA">
        <w:rPr>
          <w:sz w:val="24"/>
          <w:szCs w:val="24"/>
        </w:rPr>
        <w:t>pożyczka na cele mieszkaniowe, może być udzielona nie częściej niż jeden raz na trzy lata,</w:t>
      </w:r>
    </w:p>
    <w:p w14:paraId="11184C0A" w14:textId="0E084B7F" w:rsidR="009942B3" w:rsidRPr="001637FA" w:rsidRDefault="00623F4A" w:rsidP="00945BD8">
      <w:pPr>
        <w:widowControl w:val="0"/>
        <w:numPr>
          <w:ilvl w:val="0"/>
          <w:numId w:val="13"/>
        </w:numPr>
        <w:tabs>
          <w:tab w:val="left" w:pos="850"/>
        </w:tabs>
        <w:autoSpaceDE w:val="0"/>
        <w:autoSpaceDN w:val="0"/>
        <w:adjustRightInd w:val="0"/>
        <w:jc w:val="both"/>
        <w:rPr>
          <w:sz w:val="24"/>
          <w:szCs w:val="24"/>
        </w:rPr>
      </w:pPr>
      <w:r w:rsidRPr="001637FA">
        <w:rPr>
          <w:sz w:val="24"/>
          <w:szCs w:val="24"/>
        </w:rPr>
        <w:t>w</w:t>
      </w:r>
      <w:r w:rsidR="009942B3" w:rsidRPr="001637FA">
        <w:rPr>
          <w:sz w:val="24"/>
          <w:szCs w:val="24"/>
        </w:rPr>
        <w:t>ysokość udzielanych pożyczek na cele mieszkaniowe uzależniona jest od wysokości posiadanych przez Fundusz środków, liczby złożonych wniosków</w:t>
      </w:r>
      <w:r w:rsidR="001637FA" w:rsidRPr="001637FA">
        <w:rPr>
          <w:sz w:val="24"/>
          <w:szCs w:val="24"/>
        </w:rPr>
        <w:t>,</w:t>
      </w:r>
      <w:r w:rsidR="009942B3" w:rsidRPr="001637FA">
        <w:rPr>
          <w:sz w:val="24"/>
          <w:szCs w:val="24"/>
        </w:rPr>
        <w:t xml:space="preserve"> </w:t>
      </w:r>
    </w:p>
    <w:p w14:paraId="6C29E61C" w14:textId="77777777" w:rsidR="009942B3" w:rsidRPr="001637FA" w:rsidRDefault="009942B3" w:rsidP="009942B3">
      <w:pPr>
        <w:widowControl w:val="0"/>
        <w:numPr>
          <w:ilvl w:val="0"/>
          <w:numId w:val="13"/>
        </w:numPr>
        <w:tabs>
          <w:tab w:val="left" w:pos="850"/>
        </w:tabs>
        <w:autoSpaceDE w:val="0"/>
        <w:autoSpaceDN w:val="0"/>
        <w:adjustRightInd w:val="0"/>
        <w:jc w:val="both"/>
        <w:rPr>
          <w:sz w:val="24"/>
          <w:szCs w:val="24"/>
        </w:rPr>
      </w:pPr>
      <w:r w:rsidRPr="001637FA">
        <w:rPr>
          <w:sz w:val="24"/>
          <w:szCs w:val="24"/>
        </w:rPr>
        <w:t>pożyczki udzielane są na podstawie umowy poręczonej przez dwóch poręczycieli. Poręczycielami mogą być tylko pracownicy zatrudnieni w ramach umowy o pracę na czas nieokreślony w Urzędzie Miejskim w Gostyniu,</w:t>
      </w:r>
    </w:p>
    <w:p w14:paraId="1E6DAF25" w14:textId="77777777" w:rsidR="009942B3" w:rsidRPr="001637FA" w:rsidRDefault="009942B3" w:rsidP="009942B3">
      <w:pPr>
        <w:widowControl w:val="0"/>
        <w:numPr>
          <w:ilvl w:val="0"/>
          <w:numId w:val="13"/>
        </w:numPr>
        <w:tabs>
          <w:tab w:val="left" w:pos="709"/>
        </w:tabs>
        <w:autoSpaceDE w:val="0"/>
        <w:autoSpaceDN w:val="0"/>
        <w:adjustRightInd w:val="0"/>
        <w:jc w:val="both"/>
        <w:rPr>
          <w:sz w:val="24"/>
          <w:szCs w:val="24"/>
        </w:rPr>
      </w:pPr>
      <w:r w:rsidRPr="001637FA">
        <w:rPr>
          <w:sz w:val="24"/>
          <w:szCs w:val="24"/>
        </w:rPr>
        <w:t>spłatę pożyczki ustala się na okres do 2 lat,</w:t>
      </w:r>
    </w:p>
    <w:p w14:paraId="70E4D25D" w14:textId="77777777" w:rsidR="009942B3" w:rsidRPr="001637FA" w:rsidRDefault="009942B3" w:rsidP="009942B3">
      <w:pPr>
        <w:numPr>
          <w:ilvl w:val="0"/>
          <w:numId w:val="13"/>
        </w:numPr>
        <w:spacing w:line="360" w:lineRule="auto"/>
        <w:jc w:val="both"/>
        <w:rPr>
          <w:color w:val="000000" w:themeColor="text1"/>
          <w:sz w:val="24"/>
          <w:szCs w:val="24"/>
        </w:rPr>
      </w:pPr>
      <w:r w:rsidRPr="001637FA">
        <w:rPr>
          <w:color w:val="000000" w:themeColor="text1"/>
          <w:sz w:val="24"/>
          <w:szCs w:val="24"/>
        </w:rPr>
        <w:t>oprocentowanie pożyczki wynosi 2% od wartości udzielonej pożyczki;</w:t>
      </w:r>
    </w:p>
    <w:p w14:paraId="15673545" w14:textId="77777777" w:rsidR="009942B3" w:rsidRPr="001637FA" w:rsidRDefault="009942B3" w:rsidP="009942B3">
      <w:pPr>
        <w:widowControl w:val="0"/>
        <w:tabs>
          <w:tab w:val="left" w:pos="850"/>
        </w:tabs>
        <w:autoSpaceDE w:val="0"/>
        <w:autoSpaceDN w:val="0"/>
        <w:adjustRightInd w:val="0"/>
        <w:ind w:left="1287"/>
        <w:jc w:val="both"/>
        <w:rPr>
          <w:color w:val="000000" w:themeColor="text1"/>
          <w:sz w:val="24"/>
          <w:szCs w:val="24"/>
        </w:rPr>
      </w:pPr>
      <w:r w:rsidRPr="001637FA">
        <w:rPr>
          <w:color w:val="000000" w:themeColor="text1"/>
          <w:sz w:val="24"/>
          <w:szCs w:val="24"/>
        </w:rPr>
        <w:t>Kwotę odsetek oblicza się według wzoru: Ko = Kp x 2% gdzie: Ko –kwota odsetek do udzielonej pożyczki, Kp - kwota udzielonej pożyczki,</w:t>
      </w:r>
    </w:p>
    <w:p w14:paraId="337358BB" w14:textId="77777777" w:rsidR="009942B3" w:rsidRPr="001637FA" w:rsidRDefault="009942B3" w:rsidP="009942B3">
      <w:pPr>
        <w:widowControl w:val="0"/>
        <w:tabs>
          <w:tab w:val="left" w:pos="850"/>
        </w:tabs>
        <w:autoSpaceDE w:val="0"/>
        <w:autoSpaceDN w:val="0"/>
        <w:adjustRightInd w:val="0"/>
        <w:ind w:left="1287"/>
        <w:jc w:val="both"/>
        <w:rPr>
          <w:sz w:val="24"/>
          <w:szCs w:val="24"/>
        </w:rPr>
      </w:pPr>
    </w:p>
    <w:p w14:paraId="6B1FCE67" w14:textId="41851779" w:rsidR="009942B3" w:rsidRDefault="009942B3" w:rsidP="009942B3">
      <w:pPr>
        <w:widowControl w:val="0"/>
        <w:numPr>
          <w:ilvl w:val="0"/>
          <w:numId w:val="13"/>
        </w:numPr>
        <w:tabs>
          <w:tab w:val="left" w:pos="709"/>
        </w:tabs>
        <w:autoSpaceDE w:val="0"/>
        <w:autoSpaceDN w:val="0"/>
        <w:adjustRightInd w:val="0"/>
        <w:jc w:val="both"/>
        <w:rPr>
          <w:sz w:val="24"/>
          <w:szCs w:val="24"/>
        </w:rPr>
      </w:pPr>
      <w:r>
        <w:rPr>
          <w:sz w:val="24"/>
          <w:szCs w:val="24"/>
        </w:rPr>
        <w:t xml:space="preserve">szczegółowe warunki przyznania i spłaty pożyczek na cele mieszkaniowe zostaną określone w umowie stanowiącej </w:t>
      </w:r>
      <w:r w:rsidRPr="006F7DCE">
        <w:rPr>
          <w:b/>
          <w:color w:val="000000" w:themeColor="text1"/>
          <w:sz w:val="24"/>
          <w:szCs w:val="24"/>
        </w:rPr>
        <w:t xml:space="preserve">załącznik </w:t>
      </w:r>
      <w:r w:rsidRPr="002009CE">
        <w:rPr>
          <w:b/>
          <w:color w:val="000000" w:themeColor="text1"/>
          <w:sz w:val="24"/>
          <w:szCs w:val="24"/>
        </w:rPr>
        <w:t xml:space="preserve">nr </w:t>
      </w:r>
      <w:r w:rsidR="004C1C90" w:rsidRPr="002009CE">
        <w:rPr>
          <w:b/>
          <w:color w:val="000000" w:themeColor="text1"/>
          <w:sz w:val="24"/>
          <w:szCs w:val="24"/>
        </w:rPr>
        <w:t>6</w:t>
      </w:r>
      <w:r>
        <w:rPr>
          <w:sz w:val="24"/>
          <w:szCs w:val="24"/>
        </w:rPr>
        <w:t xml:space="preserve"> do Regulaminu,</w:t>
      </w:r>
    </w:p>
    <w:p w14:paraId="3E3E48C5" w14:textId="77777777" w:rsidR="009942B3" w:rsidRDefault="009942B3" w:rsidP="009942B3">
      <w:pPr>
        <w:widowControl w:val="0"/>
        <w:numPr>
          <w:ilvl w:val="0"/>
          <w:numId w:val="13"/>
        </w:numPr>
        <w:tabs>
          <w:tab w:val="left" w:pos="709"/>
        </w:tabs>
        <w:autoSpaceDE w:val="0"/>
        <w:autoSpaceDN w:val="0"/>
        <w:adjustRightInd w:val="0"/>
        <w:jc w:val="both"/>
        <w:rPr>
          <w:sz w:val="24"/>
          <w:szCs w:val="24"/>
        </w:rPr>
      </w:pPr>
      <w:r>
        <w:rPr>
          <w:sz w:val="24"/>
          <w:szCs w:val="24"/>
        </w:rPr>
        <w:t xml:space="preserve">w szczególnie uzasadnionych przypadkach, gdy osoba zobowiązana do spłaty pożyczki znajduje się w trudnej sytuacji życiowej, można  w pierwszej kolejności przedłużyć okres spłaty, następnie zawiesić czasowo spłatę lub ostatecznie pożyczka może </w:t>
      </w:r>
      <w:r w:rsidR="00C16606">
        <w:rPr>
          <w:sz w:val="24"/>
          <w:szCs w:val="24"/>
        </w:rPr>
        <w:t xml:space="preserve">zostać </w:t>
      </w:r>
      <w:r>
        <w:rPr>
          <w:sz w:val="24"/>
          <w:szCs w:val="24"/>
        </w:rPr>
        <w:t>częściowo umorzona,</w:t>
      </w:r>
    </w:p>
    <w:p w14:paraId="767A7113" w14:textId="77777777" w:rsidR="009942B3" w:rsidRDefault="009942B3" w:rsidP="009942B3">
      <w:pPr>
        <w:widowControl w:val="0"/>
        <w:numPr>
          <w:ilvl w:val="0"/>
          <w:numId w:val="13"/>
        </w:numPr>
        <w:tabs>
          <w:tab w:val="left" w:pos="709"/>
        </w:tabs>
        <w:autoSpaceDE w:val="0"/>
        <w:autoSpaceDN w:val="0"/>
        <w:adjustRightInd w:val="0"/>
        <w:jc w:val="both"/>
        <w:rPr>
          <w:sz w:val="24"/>
          <w:szCs w:val="24"/>
        </w:rPr>
      </w:pPr>
      <w:r>
        <w:rPr>
          <w:sz w:val="24"/>
          <w:szCs w:val="24"/>
        </w:rPr>
        <w:t>w razie śmierci pożyczkobiorcy pożyczkę umarza się,</w:t>
      </w:r>
    </w:p>
    <w:p w14:paraId="5250D8FE" w14:textId="77777777" w:rsidR="009942B3" w:rsidRDefault="009942B3" w:rsidP="009942B3">
      <w:pPr>
        <w:numPr>
          <w:ilvl w:val="0"/>
          <w:numId w:val="13"/>
        </w:numPr>
        <w:tabs>
          <w:tab w:val="left" w:pos="340"/>
        </w:tabs>
        <w:suppressAutoHyphens/>
        <w:jc w:val="both"/>
        <w:rPr>
          <w:sz w:val="24"/>
          <w:szCs w:val="24"/>
        </w:rPr>
      </w:pPr>
      <w:r>
        <w:rPr>
          <w:sz w:val="24"/>
          <w:szCs w:val="24"/>
        </w:rPr>
        <w:t xml:space="preserve">z chwilą rozwiązania stosunku pracy niespłacona pożyczka podlega natychmiastowej spłacie w całości, za wyjątkiem pożyczek udzielonych pracownikom przechodzącym na emeryturę lub rentę. </w:t>
      </w:r>
    </w:p>
    <w:p w14:paraId="213E26B7" w14:textId="77D980C4" w:rsidR="00721193" w:rsidRPr="00765890" w:rsidRDefault="00721193" w:rsidP="00721193">
      <w:pPr>
        <w:pStyle w:val="Akapitzlist"/>
        <w:numPr>
          <w:ilvl w:val="0"/>
          <w:numId w:val="45"/>
        </w:numPr>
        <w:jc w:val="both"/>
        <w:rPr>
          <w:rStyle w:val="markedcontent"/>
          <w:rFonts w:ascii="Times New Roman" w:hAnsi="Times New Roman" w:cs="Times New Roman"/>
          <w:sz w:val="24"/>
          <w:szCs w:val="24"/>
        </w:rPr>
      </w:pPr>
      <w:r w:rsidRPr="00765890">
        <w:rPr>
          <w:rStyle w:val="markedcontent"/>
          <w:rFonts w:ascii="Times New Roman" w:hAnsi="Times New Roman" w:cs="Times New Roman"/>
          <w:sz w:val="24"/>
          <w:szCs w:val="24"/>
        </w:rPr>
        <w:t>Pożyczki na cele mieszkaniowe przyznawane są z uwzględnieniem wysokości</w:t>
      </w:r>
      <w:r w:rsidRPr="00765890">
        <w:rPr>
          <w:sz w:val="24"/>
          <w:szCs w:val="24"/>
        </w:rPr>
        <w:t xml:space="preserve"> </w:t>
      </w:r>
      <w:r w:rsidRPr="00765890">
        <w:rPr>
          <w:rStyle w:val="markedcontent"/>
          <w:rFonts w:ascii="Times New Roman" w:hAnsi="Times New Roman" w:cs="Times New Roman"/>
          <w:sz w:val="24"/>
          <w:szCs w:val="24"/>
        </w:rPr>
        <w:t xml:space="preserve">określonej przez wnioskodawcę jednak nie wyższej niż 7.000,00 zł oraz w miarę </w:t>
      </w:r>
      <w:r w:rsidRPr="00765890">
        <w:rPr>
          <w:rStyle w:val="markedcontent"/>
          <w:rFonts w:ascii="Times New Roman" w:hAnsi="Times New Roman" w:cs="Times New Roman"/>
          <w:sz w:val="24"/>
          <w:szCs w:val="24"/>
        </w:rPr>
        <w:lastRenderedPageBreak/>
        <w:t>posiadania środków Funduszu.</w:t>
      </w:r>
    </w:p>
    <w:p w14:paraId="5318A219" w14:textId="730F7E9B" w:rsidR="00721193" w:rsidRDefault="00721193" w:rsidP="009942B3">
      <w:pPr>
        <w:rPr>
          <w:sz w:val="24"/>
          <w:szCs w:val="24"/>
        </w:rPr>
      </w:pPr>
    </w:p>
    <w:p w14:paraId="3479053C" w14:textId="21CA8B44" w:rsidR="00721193" w:rsidRDefault="00721193" w:rsidP="009942B3">
      <w:pPr>
        <w:rPr>
          <w:sz w:val="24"/>
          <w:szCs w:val="24"/>
        </w:rPr>
      </w:pPr>
    </w:p>
    <w:p w14:paraId="509CFEA5" w14:textId="77777777" w:rsidR="009942B3" w:rsidRDefault="009942B3" w:rsidP="009942B3">
      <w:pPr>
        <w:jc w:val="center"/>
        <w:rPr>
          <w:b/>
          <w:bCs/>
          <w:sz w:val="24"/>
          <w:szCs w:val="24"/>
        </w:rPr>
      </w:pPr>
      <w:r>
        <w:rPr>
          <w:b/>
          <w:bCs/>
          <w:sz w:val="24"/>
          <w:szCs w:val="24"/>
        </w:rPr>
        <w:t>ROZDZIAŁ VI.</w:t>
      </w:r>
    </w:p>
    <w:p w14:paraId="31E1E529" w14:textId="77777777" w:rsidR="001D788B" w:rsidRDefault="001D788B" w:rsidP="00893CF6">
      <w:pPr>
        <w:rPr>
          <w:b/>
          <w:bCs/>
          <w:sz w:val="24"/>
          <w:szCs w:val="24"/>
        </w:rPr>
      </w:pPr>
    </w:p>
    <w:p w14:paraId="42212FA9" w14:textId="77777777" w:rsidR="009942B3" w:rsidRDefault="009942B3" w:rsidP="009942B3">
      <w:pPr>
        <w:jc w:val="center"/>
        <w:rPr>
          <w:sz w:val="24"/>
          <w:szCs w:val="24"/>
        </w:rPr>
      </w:pPr>
      <w:r>
        <w:rPr>
          <w:b/>
          <w:bCs/>
          <w:sz w:val="24"/>
          <w:szCs w:val="24"/>
        </w:rPr>
        <w:t xml:space="preserve">Postanowienia uzupełniające i końcowe </w:t>
      </w:r>
    </w:p>
    <w:p w14:paraId="0E2E311A" w14:textId="77777777" w:rsidR="009942B3" w:rsidRDefault="009942B3" w:rsidP="009942B3">
      <w:pPr>
        <w:jc w:val="both"/>
        <w:rPr>
          <w:sz w:val="24"/>
          <w:szCs w:val="24"/>
        </w:rPr>
      </w:pPr>
    </w:p>
    <w:p w14:paraId="1D1E6998" w14:textId="12FFB930" w:rsidR="009942B3" w:rsidRPr="003C756B" w:rsidRDefault="009942B3" w:rsidP="009942B3">
      <w:pPr>
        <w:jc w:val="both"/>
        <w:rPr>
          <w:sz w:val="24"/>
          <w:szCs w:val="24"/>
        </w:rPr>
      </w:pPr>
      <w:r w:rsidRPr="003C756B">
        <w:rPr>
          <w:sz w:val="24"/>
          <w:szCs w:val="24"/>
        </w:rPr>
        <w:t>§ 14. Klauzula informacyjna</w:t>
      </w:r>
    </w:p>
    <w:p w14:paraId="32C5BA12" w14:textId="77777777" w:rsidR="009942B3" w:rsidRPr="003C756B" w:rsidRDefault="009942B3" w:rsidP="009942B3">
      <w:pPr>
        <w:pStyle w:val="Akapitzlist"/>
        <w:numPr>
          <w:ilvl w:val="0"/>
          <w:numId w:val="19"/>
        </w:numPr>
        <w:jc w:val="both"/>
        <w:rPr>
          <w:rFonts w:ascii="Times New Roman" w:hAnsi="Times New Roman" w:cs="Times New Roman"/>
          <w:sz w:val="24"/>
          <w:szCs w:val="24"/>
        </w:rPr>
      </w:pPr>
      <w:r w:rsidRPr="003C756B">
        <w:rPr>
          <w:rFonts w:ascii="Times New Roman" w:hAnsi="Times New Roman" w:cs="Times New Roman"/>
          <w:color w:val="000000"/>
          <w:sz w:val="24"/>
          <w:szCs w:val="24"/>
        </w:rPr>
        <w:t xml:space="preserve">Administratorem danych osób ubiegających się o dofinansowanie z Funduszu jest Gmina Gostyń, w imieniu której działa Burmistrz Gostynia </w:t>
      </w:r>
      <w:r w:rsidRPr="003C756B">
        <w:rPr>
          <w:rFonts w:ascii="Times New Roman" w:hAnsi="Times New Roman" w:cs="Times New Roman"/>
          <w:iCs/>
          <w:sz w:val="24"/>
          <w:szCs w:val="24"/>
        </w:rPr>
        <w:t>z siedzibą Rynek 2, 63-800 Gostyń.</w:t>
      </w:r>
      <w:r w:rsidRPr="003C756B">
        <w:rPr>
          <w:rFonts w:ascii="Times New Roman" w:hAnsi="Times New Roman" w:cs="Times New Roman"/>
          <w:color w:val="000000"/>
          <w:sz w:val="24"/>
          <w:szCs w:val="24"/>
        </w:rPr>
        <w:t xml:space="preserve"> Wyznaczono inspektora ochrony danych, z którym można się kontaktować poprzez e-mail: iod@um.gostyn.pl lub telefonicznie </w:t>
      </w:r>
      <w:r w:rsidRPr="003C756B">
        <w:rPr>
          <w:rFonts w:ascii="Times New Roman" w:hAnsi="Times New Roman" w:cs="Times New Roman"/>
          <w:iCs/>
          <w:sz w:val="24"/>
          <w:szCs w:val="24"/>
        </w:rPr>
        <w:t>65 575 21 13.</w:t>
      </w:r>
    </w:p>
    <w:p w14:paraId="668013D0" w14:textId="77777777" w:rsidR="009942B3" w:rsidRPr="006858E2" w:rsidRDefault="009942B3" w:rsidP="009942B3">
      <w:pPr>
        <w:jc w:val="both"/>
        <w:rPr>
          <w:sz w:val="24"/>
          <w:szCs w:val="24"/>
        </w:rPr>
      </w:pPr>
    </w:p>
    <w:p w14:paraId="5A84F325" w14:textId="77777777" w:rsidR="009942B3" w:rsidRPr="003C756B" w:rsidRDefault="009942B3" w:rsidP="009942B3">
      <w:pPr>
        <w:pStyle w:val="Akapitzlist"/>
        <w:numPr>
          <w:ilvl w:val="0"/>
          <w:numId w:val="19"/>
        </w:numPr>
        <w:jc w:val="both"/>
        <w:rPr>
          <w:rFonts w:ascii="Times New Roman" w:hAnsi="Times New Roman" w:cs="Times New Roman"/>
          <w:sz w:val="24"/>
          <w:szCs w:val="24"/>
        </w:rPr>
      </w:pPr>
      <w:r w:rsidRPr="003C756B">
        <w:rPr>
          <w:rFonts w:ascii="Times New Roman" w:hAnsi="Times New Roman" w:cs="Times New Roman"/>
          <w:color w:val="000000"/>
          <w:sz w:val="24"/>
          <w:szCs w:val="24"/>
        </w:rPr>
        <w:t>Dane osobowe będą przetwarzane na podstawie art. 6 ust. 1 lit. c oraz art. 9 ust. 2 lit. b, w celu wypełnienia obowiązku prawnego wynikającego z ustawy o ZFŚS, którym jest działalność socjalna pracodawcy i gospodarowanie środkami funduszu.</w:t>
      </w:r>
    </w:p>
    <w:p w14:paraId="3970B174" w14:textId="77777777" w:rsidR="009942B3" w:rsidRPr="003C756B" w:rsidRDefault="009942B3" w:rsidP="009942B3">
      <w:pPr>
        <w:jc w:val="both"/>
        <w:rPr>
          <w:sz w:val="24"/>
          <w:szCs w:val="24"/>
        </w:rPr>
      </w:pPr>
    </w:p>
    <w:p w14:paraId="33546EE8" w14:textId="77777777" w:rsidR="009942B3" w:rsidRPr="003C756B" w:rsidRDefault="009942B3" w:rsidP="009942B3">
      <w:pPr>
        <w:pStyle w:val="Akapitzlist"/>
        <w:numPr>
          <w:ilvl w:val="0"/>
          <w:numId w:val="19"/>
        </w:numPr>
        <w:jc w:val="both"/>
        <w:rPr>
          <w:rFonts w:ascii="Times New Roman" w:hAnsi="Times New Roman" w:cs="Times New Roman"/>
          <w:color w:val="000000" w:themeColor="text1"/>
          <w:sz w:val="24"/>
          <w:szCs w:val="24"/>
        </w:rPr>
      </w:pPr>
      <w:r w:rsidRPr="003C756B">
        <w:rPr>
          <w:rFonts w:ascii="Times New Roman" w:hAnsi="Times New Roman" w:cs="Times New Roman"/>
          <w:color w:val="000000" w:themeColor="text1"/>
          <w:sz w:val="24"/>
          <w:szCs w:val="24"/>
        </w:rPr>
        <w:t xml:space="preserve">Dane osobowe nie będą udostępnianie podmiotom zewnętrznym z wyjątkiem przypadków przewidzianych przepisami prawa oraz podmiotów działających na zlecenie administratora </w:t>
      </w:r>
      <w:r w:rsidRPr="003C756B">
        <w:rPr>
          <w:rFonts w:ascii="Times New Roman" w:hAnsi="Times New Roman" w:cs="Times New Roman"/>
          <w:iCs/>
          <w:sz w:val="24"/>
          <w:szCs w:val="24"/>
        </w:rPr>
        <w:t>np. dostarczających oprogramowanie komputerowe, świadczących usługi serwisowe, prawne, bankowe i innych na podstawie umów</w:t>
      </w:r>
      <w:r w:rsidRPr="003C756B">
        <w:rPr>
          <w:iCs/>
          <w:sz w:val="24"/>
          <w:szCs w:val="24"/>
        </w:rPr>
        <w:t xml:space="preserve"> </w:t>
      </w:r>
      <w:r w:rsidRPr="003C756B">
        <w:rPr>
          <w:rFonts w:ascii="Times New Roman" w:hAnsi="Times New Roman" w:cs="Times New Roman"/>
          <w:iCs/>
          <w:sz w:val="24"/>
          <w:szCs w:val="24"/>
        </w:rPr>
        <w:t>powierzenia przetwarzania danych.</w:t>
      </w:r>
    </w:p>
    <w:p w14:paraId="492F83DC" w14:textId="77777777" w:rsidR="009942B3" w:rsidRPr="006858E2" w:rsidRDefault="009942B3" w:rsidP="009942B3">
      <w:pPr>
        <w:rPr>
          <w:color w:val="000000" w:themeColor="text1"/>
          <w:sz w:val="24"/>
          <w:szCs w:val="24"/>
        </w:rPr>
      </w:pPr>
    </w:p>
    <w:p w14:paraId="3EE276FF" w14:textId="77777777" w:rsidR="009942B3" w:rsidRPr="003C756B" w:rsidRDefault="009942B3" w:rsidP="009942B3">
      <w:pPr>
        <w:pStyle w:val="Akapitzlist"/>
        <w:numPr>
          <w:ilvl w:val="0"/>
          <w:numId w:val="19"/>
        </w:numPr>
        <w:jc w:val="both"/>
        <w:rPr>
          <w:rFonts w:ascii="Times New Roman" w:hAnsi="Times New Roman" w:cs="Times New Roman"/>
          <w:color w:val="000000" w:themeColor="text1"/>
          <w:sz w:val="24"/>
          <w:szCs w:val="24"/>
        </w:rPr>
      </w:pPr>
      <w:r w:rsidRPr="003C756B">
        <w:rPr>
          <w:rFonts w:ascii="Times New Roman" w:hAnsi="Times New Roman" w:cs="Times New Roman"/>
          <w:color w:val="000000" w:themeColor="text1"/>
          <w:sz w:val="24"/>
          <w:szCs w:val="24"/>
        </w:rPr>
        <w:t>Dane osobowe po real</w:t>
      </w:r>
      <w:r>
        <w:rPr>
          <w:rFonts w:ascii="Times New Roman" w:hAnsi="Times New Roman" w:cs="Times New Roman"/>
          <w:color w:val="000000" w:themeColor="text1"/>
          <w:sz w:val="24"/>
          <w:szCs w:val="24"/>
        </w:rPr>
        <w:t>izac</w:t>
      </w:r>
      <w:r w:rsidRPr="003C756B">
        <w:rPr>
          <w:rFonts w:ascii="Times New Roman" w:hAnsi="Times New Roman" w:cs="Times New Roman"/>
          <w:color w:val="000000" w:themeColor="text1"/>
          <w:sz w:val="24"/>
          <w:szCs w:val="24"/>
        </w:rPr>
        <w:t xml:space="preserve">ji celu, dla którego zostały zebrane będą przechowywane przez okres dochodzenia/obrony praw lub roszczeń z nimi związanych czy też wykazania zgodności przyznanego świadczenia z przepisami w przypadku kontroli organów państwowych (np. US), a następnie przez okres wymagany na podstawie obowiązujących przepisów dla wykonywania obowiązków archiwizacyjnych. </w:t>
      </w:r>
    </w:p>
    <w:p w14:paraId="10FBF9F1" w14:textId="77777777" w:rsidR="009942B3" w:rsidRPr="00EA17E3" w:rsidRDefault="009942B3" w:rsidP="009942B3">
      <w:pPr>
        <w:rPr>
          <w:color w:val="000000"/>
          <w:sz w:val="24"/>
          <w:szCs w:val="24"/>
        </w:rPr>
      </w:pPr>
    </w:p>
    <w:p w14:paraId="2DB05C35" w14:textId="77777777" w:rsidR="009942B3" w:rsidRPr="003C756B" w:rsidRDefault="009942B3" w:rsidP="009942B3">
      <w:pPr>
        <w:pStyle w:val="Akapitzlist"/>
        <w:numPr>
          <w:ilvl w:val="0"/>
          <w:numId w:val="19"/>
        </w:numPr>
        <w:jc w:val="both"/>
        <w:rPr>
          <w:rFonts w:ascii="Times New Roman" w:hAnsi="Times New Roman" w:cs="Times New Roman"/>
          <w:color w:val="000000" w:themeColor="text1"/>
          <w:sz w:val="24"/>
          <w:szCs w:val="24"/>
        </w:rPr>
      </w:pPr>
      <w:r w:rsidRPr="003C756B">
        <w:rPr>
          <w:rFonts w:ascii="Times New Roman" w:hAnsi="Times New Roman" w:cs="Times New Roman"/>
          <w:color w:val="000000"/>
          <w:sz w:val="24"/>
          <w:szCs w:val="24"/>
        </w:rPr>
        <w:t>Osoby, których dane dotyczą, mają prawo do:</w:t>
      </w:r>
    </w:p>
    <w:p w14:paraId="61CE25EF" w14:textId="77777777" w:rsidR="009942B3" w:rsidRPr="003C756B" w:rsidRDefault="009942B3" w:rsidP="009942B3">
      <w:pPr>
        <w:autoSpaceDE w:val="0"/>
        <w:autoSpaceDN w:val="0"/>
        <w:adjustRightInd w:val="0"/>
        <w:ind w:left="680" w:hanging="340"/>
        <w:jc w:val="both"/>
        <w:rPr>
          <w:color w:val="000000"/>
          <w:sz w:val="24"/>
          <w:szCs w:val="24"/>
        </w:rPr>
      </w:pPr>
      <w:r w:rsidRPr="003C756B">
        <w:rPr>
          <w:color w:val="000000"/>
          <w:sz w:val="24"/>
          <w:szCs w:val="24"/>
        </w:rPr>
        <w:t>1) dostępu do swoich danych osobowych;</w:t>
      </w:r>
    </w:p>
    <w:p w14:paraId="3C922302" w14:textId="77777777" w:rsidR="009942B3" w:rsidRPr="003C756B" w:rsidRDefault="009942B3" w:rsidP="009942B3">
      <w:pPr>
        <w:autoSpaceDE w:val="0"/>
        <w:autoSpaceDN w:val="0"/>
        <w:adjustRightInd w:val="0"/>
        <w:ind w:left="680" w:hanging="340"/>
        <w:jc w:val="both"/>
        <w:rPr>
          <w:color w:val="000000"/>
          <w:sz w:val="24"/>
          <w:szCs w:val="24"/>
        </w:rPr>
      </w:pPr>
      <w:r w:rsidRPr="003C756B">
        <w:rPr>
          <w:color w:val="000000"/>
          <w:sz w:val="24"/>
          <w:szCs w:val="24"/>
        </w:rPr>
        <w:t>2) żądania sprostowania danych, które są nieprawidłowe;</w:t>
      </w:r>
    </w:p>
    <w:p w14:paraId="4D55CDC1" w14:textId="77777777" w:rsidR="009942B3" w:rsidRPr="003C756B" w:rsidRDefault="009942B3" w:rsidP="009942B3">
      <w:pPr>
        <w:autoSpaceDE w:val="0"/>
        <w:autoSpaceDN w:val="0"/>
        <w:adjustRightInd w:val="0"/>
        <w:ind w:left="680" w:hanging="340"/>
        <w:jc w:val="both"/>
        <w:rPr>
          <w:color w:val="000000"/>
          <w:sz w:val="24"/>
          <w:szCs w:val="24"/>
        </w:rPr>
      </w:pPr>
      <w:r w:rsidRPr="003C756B">
        <w:rPr>
          <w:color w:val="000000"/>
          <w:sz w:val="24"/>
          <w:szCs w:val="24"/>
        </w:rPr>
        <w:t>3) żądania usunięcia danych;</w:t>
      </w:r>
    </w:p>
    <w:p w14:paraId="6FC350A2" w14:textId="77777777" w:rsidR="009942B3" w:rsidRPr="003C756B" w:rsidRDefault="009942B3" w:rsidP="009942B3">
      <w:pPr>
        <w:autoSpaceDE w:val="0"/>
        <w:autoSpaceDN w:val="0"/>
        <w:adjustRightInd w:val="0"/>
        <w:ind w:left="680" w:hanging="340"/>
        <w:jc w:val="both"/>
        <w:rPr>
          <w:color w:val="000000"/>
          <w:sz w:val="24"/>
          <w:szCs w:val="24"/>
        </w:rPr>
      </w:pPr>
      <w:r w:rsidRPr="003C756B">
        <w:rPr>
          <w:color w:val="000000"/>
          <w:sz w:val="24"/>
          <w:szCs w:val="24"/>
        </w:rPr>
        <w:t>4) żądania ograniczenia przetwarzania;</w:t>
      </w:r>
    </w:p>
    <w:p w14:paraId="32F949CB" w14:textId="77777777" w:rsidR="009942B3" w:rsidRPr="003C756B" w:rsidRDefault="009942B3" w:rsidP="009942B3">
      <w:pPr>
        <w:autoSpaceDE w:val="0"/>
        <w:autoSpaceDN w:val="0"/>
        <w:adjustRightInd w:val="0"/>
        <w:ind w:left="680" w:hanging="340"/>
        <w:jc w:val="both"/>
        <w:rPr>
          <w:color w:val="000000"/>
          <w:sz w:val="24"/>
          <w:szCs w:val="24"/>
        </w:rPr>
      </w:pPr>
      <w:r w:rsidRPr="003C756B">
        <w:rPr>
          <w:color w:val="000000"/>
          <w:sz w:val="24"/>
          <w:szCs w:val="24"/>
        </w:rPr>
        <w:t>5) wniesienia skargi do organu nadzorczego.</w:t>
      </w:r>
    </w:p>
    <w:p w14:paraId="2090BCCD" w14:textId="77777777" w:rsidR="009942B3" w:rsidRPr="003C756B" w:rsidRDefault="009942B3" w:rsidP="009942B3">
      <w:pPr>
        <w:autoSpaceDE w:val="0"/>
        <w:autoSpaceDN w:val="0"/>
        <w:adjustRightInd w:val="0"/>
        <w:jc w:val="both"/>
        <w:rPr>
          <w:color w:val="000000"/>
          <w:sz w:val="24"/>
          <w:szCs w:val="24"/>
        </w:rPr>
      </w:pPr>
    </w:p>
    <w:p w14:paraId="6BA7C5F5" w14:textId="77777777" w:rsidR="009942B3" w:rsidRPr="003C756B" w:rsidRDefault="009942B3" w:rsidP="009942B3">
      <w:pPr>
        <w:pStyle w:val="Akapitzlist"/>
        <w:numPr>
          <w:ilvl w:val="0"/>
          <w:numId w:val="19"/>
        </w:numPr>
        <w:jc w:val="both"/>
        <w:rPr>
          <w:rFonts w:ascii="Times New Roman" w:hAnsi="Times New Roman" w:cs="Times New Roman"/>
          <w:color w:val="000000"/>
          <w:sz w:val="24"/>
          <w:szCs w:val="24"/>
        </w:rPr>
      </w:pPr>
      <w:r w:rsidRPr="003C756B">
        <w:rPr>
          <w:rFonts w:ascii="Times New Roman" w:hAnsi="Times New Roman" w:cs="Times New Roman"/>
          <w:color w:val="000000"/>
          <w:sz w:val="24"/>
          <w:szCs w:val="24"/>
        </w:rPr>
        <w:t xml:space="preserve">Podanie danych osobowych jest dobrowolne, jednak niezbędne do skorzystania </w:t>
      </w:r>
      <w:r>
        <w:rPr>
          <w:rFonts w:ascii="Times New Roman" w:hAnsi="Times New Roman" w:cs="Times New Roman"/>
          <w:color w:val="000000"/>
          <w:sz w:val="24"/>
          <w:szCs w:val="24"/>
        </w:rPr>
        <w:br/>
      </w:r>
      <w:r w:rsidRPr="003C756B">
        <w:rPr>
          <w:rFonts w:ascii="Times New Roman" w:hAnsi="Times New Roman" w:cs="Times New Roman"/>
          <w:color w:val="000000"/>
          <w:sz w:val="24"/>
          <w:szCs w:val="24"/>
        </w:rPr>
        <w:t>ze świadczeń socjalnych z Funduszu.</w:t>
      </w:r>
    </w:p>
    <w:p w14:paraId="1E623EC5" w14:textId="77777777" w:rsidR="009942B3" w:rsidRPr="00EA17E3" w:rsidRDefault="009942B3" w:rsidP="009942B3">
      <w:pPr>
        <w:jc w:val="both"/>
        <w:rPr>
          <w:color w:val="000000"/>
          <w:sz w:val="24"/>
          <w:szCs w:val="24"/>
        </w:rPr>
      </w:pPr>
    </w:p>
    <w:p w14:paraId="3A0EBB4C" w14:textId="77777777" w:rsidR="009942B3" w:rsidRPr="003C756B" w:rsidRDefault="009942B3" w:rsidP="009942B3">
      <w:pPr>
        <w:pStyle w:val="Akapitzlist"/>
        <w:numPr>
          <w:ilvl w:val="0"/>
          <w:numId w:val="19"/>
        </w:numPr>
        <w:jc w:val="both"/>
        <w:rPr>
          <w:rFonts w:ascii="Times New Roman" w:hAnsi="Times New Roman" w:cs="Times New Roman"/>
          <w:color w:val="000000"/>
          <w:sz w:val="24"/>
          <w:szCs w:val="24"/>
        </w:rPr>
      </w:pPr>
      <w:r w:rsidRPr="003C756B">
        <w:rPr>
          <w:rFonts w:ascii="Times New Roman" w:hAnsi="Times New Roman" w:cs="Times New Roman"/>
          <w:color w:val="000000"/>
          <w:sz w:val="24"/>
          <w:szCs w:val="24"/>
        </w:rPr>
        <w:t>Dane osobowe nie będą przetwarzane w sposób opierający się na zautomatyzowanym przetwarzaniu, w tym profilowaniu.</w:t>
      </w:r>
    </w:p>
    <w:p w14:paraId="62342122" w14:textId="77777777" w:rsidR="009942B3" w:rsidRPr="00EA17E3" w:rsidRDefault="009942B3" w:rsidP="009942B3">
      <w:pPr>
        <w:jc w:val="both"/>
        <w:rPr>
          <w:color w:val="000000"/>
          <w:sz w:val="24"/>
          <w:szCs w:val="24"/>
        </w:rPr>
      </w:pPr>
    </w:p>
    <w:p w14:paraId="04E7FCFB" w14:textId="77777777" w:rsidR="009942B3" w:rsidRPr="003C756B" w:rsidRDefault="009942B3" w:rsidP="009942B3">
      <w:pPr>
        <w:pStyle w:val="Akapitzlist"/>
        <w:numPr>
          <w:ilvl w:val="0"/>
          <w:numId w:val="19"/>
        </w:numPr>
        <w:jc w:val="both"/>
        <w:rPr>
          <w:rFonts w:ascii="Times New Roman" w:hAnsi="Times New Roman" w:cs="Times New Roman"/>
          <w:color w:val="000000"/>
          <w:sz w:val="24"/>
          <w:szCs w:val="24"/>
        </w:rPr>
      </w:pPr>
      <w:r w:rsidRPr="003C756B">
        <w:rPr>
          <w:rFonts w:ascii="Times New Roman" w:hAnsi="Times New Roman" w:cs="Times New Roman"/>
          <w:color w:val="000000"/>
          <w:sz w:val="24"/>
          <w:szCs w:val="24"/>
        </w:rPr>
        <w:t>Dane osobowe nie będą przekazywane państwom trzecim oraz organizacjom międzynarodowym.</w:t>
      </w:r>
    </w:p>
    <w:p w14:paraId="52E0E4AD" w14:textId="77777777" w:rsidR="009942B3" w:rsidRPr="003C756B" w:rsidRDefault="009942B3" w:rsidP="009942B3">
      <w:pPr>
        <w:jc w:val="both"/>
        <w:rPr>
          <w:sz w:val="24"/>
          <w:szCs w:val="24"/>
        </w:rPr>
      </w:pPr>
    </w:p>
    <w:p w14:paraId="18B1A33B" w14:textId="77777777" w:rsidR="009942B3" w:rsidRDefault="009942B3" w:rsidP="009942B3">
      <w:pPr>
        <w:jc w:val="both"/>
        <w:rPr>
          <w:sz w:val="24"/>
          <w:szCs w:val="24"/>
        </w:rPr>
      </w:pPr>
      <w:r w:rsidRPr="003C756B">
        <w:rPr>
          <w:sz w:val="24"/>
          <w:szCs w:val="24"/>
        </w:rPr>
        <w:t>§ 15.</w:t>
      </w:r>
      <w:r w:rsidR="001D788B">
        <w:rPr>
          <w:sz w:val="24"/>
          <w:szCs w:val="24"/>
        </w:rPr>
        <w:t xml:space="preserve"> </w:t>
      </w:r>
      <w:r w:rsidRPr="003C756B">
        <w:rPr>
          <w:sz w:val="24"/>
          <w:szCs w:val="24"/>
        </w:rPr>
        <w:t>Przetwarzanie danych osobowych osób uprawnionych do korzystania z Funduszu odbywa się na zasadach określonych w art. 8 ust. 1a -1d ustawy o ZFŚS.</w:t>
      </w:r>
    </w:p>
    <w:p w14:paraId="71CFD4DD" w14:textId="77777777" w:rsidR="009942B3" w:rsidRDefault="009942B3" w:rsidP="009942B3">
      <w:pPr>
        <w:jc w:val="both"/>
        <w:rPr>
          <w:sz w:val="24"/>
          <w:szCs w:val="24"/>
        </w:rPr>
      </w:pPr>
    </w:p>
    <w:p w14:paraId="4D261899" w14:textId="18756BCA" w:rsidR="009942B3" w:rsidRDefault="009942B3" w:rsidP="009942B3">
      <w:pPr>
        <w:jc w:val="both"/>
        <w:rPr>
          <w:sz w:val="24"/>
          <w:szCs w:val="24"/>
        </w:rPr>
      </w:pPr>
      <w:r>
        <w:rPr>
          <w:sz w:val="24"/>
          <w:szCs w:val="24"/>
        </w:rPr>
        <w:t xml:space="preserve">§ 16. </w:t>
      </w:r>
      <w:r w:rsidR="006F7DCE">
        <w:rPr>
          <w:sz w:val="24"/>
          <w:szCs w:val="24"/>
        </w:rPr>
        <w:t xml:space="preserve">1. </w:t>
      </w:r>
      <w:r>
        <w:rPr>
          <w:sz w:val="24"/>
          <w:szCs w:val="24"/>
        </w:rPr>
        <w:t>Zasady działania Komisji Socjalnej</w:t>
      </w:r>
    </w:p>
    <w:p w14:paraId="498A783A" w14:textId="77777777" w:rsidR="009942B3" w:rsidRDefault="009942B3" w:rsidP="00893CF6">
      <w:pPr>
        <w:tabs>
          <w:tab w:val="left" w:pos="567"/>
        </w:tabs>
        <w:jc w:val="both"/>
        <w:rPr>
          <w:sz w:val="24"/>
          <w:szCs w:val="24"/>
        </w:rPr>
      </w:pPr>
    </w:p>
    <w:p w14:paraId="24BF727E" w14:textId="77777777" w:rsidR="006F7DCE" w:rsidRDefault="009942B3" w:rsidP="006F7DCE">
      <w:pPr>
        <w:widowControl w:val="0"/>
        <w:numPr>
          <w:ilvl w:val="0"/>
          <w:numId w:val="14"/>
        </w:numPr>
        <w:tabs>
          <w:tab w:val="left" w:pos="567"/>
        </w:tabs>
        <w:autoSpaceDE w:val="0"/>
        <w:autoSpaceDN w:val="0"/>
        <w:adjustRightInd w:val="0"/>
        <w:jc w:val="both"/>
        <w:rPr>
          <w:sz w:val="24"/>
          <w:szCs w:val="24"/>
        </w:rPr>
      </w:pPr>
      <w:r>
        <w:rPr>
          <w:sz w:val="24"/>
          <w:szCs w:val="24"/>
        </w:rPr>
        <w:lastRenderedPageBreak/>
        <w:t>Pracodawca powołuje na okres dwóch lat Komisję Socjalną.</w:t>
      </w:r>
    </w:p>
    <w:p w14:paraId="7AD3A80A" w14:textId="77777777" w:rsidR="006F7DCE" w:rsidRDefault="009942B3"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Komisja składa się z pracowników Urzędu, wybranych przez przedstawicieli poszczególnych komórek organizacyjnych, zwykłą większością głosów. Członkowie Komisji wybierają spośród siebie Przewodniczącego i Zastępcę Przewodniczącego.</w:t>
      </w:r>
    </w:p>
    <w:p w14:paraId="2D7F85F5" w14:textId="77777777" w:rsidR="006F7DCE" w:rsidRDefault="009942B3"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Komisja podejmuje decyzje zwykłą większością głosów, w przypadku równej ilości głosów decyduje głos Przewodniczącego.</w:t>
      </w:r>
    </w:p>
    <w:p w14:paraId="620F266C" w14:textId="77777777" w:rsidR="006F7DCE" w:rsidRDefault="009942B3"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Komisja może podejmować decyzje tylko wtedy, gdy w posiedzeniu uczestniczy co najmniej 50% członków.</w:t>
      </w:r>
    </w:p>
    <w:p w14:paraId="12461CED" w14:textId="77777777" w:rsidR="006F7DCE" w:rsidRDefault="009942B3"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Czas pracy członków Komisji zaliczany jest do czasu pracy Urzędu.</w:t>
      </w:r>
    </w:p>
    <w:p w14:paraId="7DE0F381" w14:textId="77777777" w:rsidR="006F7DCE" w:rsidRDefault="00C16606"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Przewodniczący Komisji lub w przypadku jego nieobecności Zastępca Przewodniczącego kieruje pracami Komisji Socjalnej, reprezentuje ją na zewnątrz oraz współpracuje z pracownikiem Wydziału Organizacyjnego w zakresie przygotowania materiałów niezbędnych do wydatkowania środków Funduszu.</w:t>
      </w:r>
    </w:p>
    <w:p w14:paraId="1CE922C8" w14:textId="5CB36F7F" w:rsidR="00066A55" w:rsidRDefault="00066A55" w:rsidP="006F7DCE">
      <w:pPr>
        <w:widowControl w:val="0"/>
        <w:numPr>
          <w:ilvl w:val="0"/>
          <w:numId w:val="14"/>
        </w:numPr>
        <w:tabs>
          <w:tab w:val="left" w:pos="567"/>
        </w:tabs>
        <w:autoSpaceDE w:val="0"/>
        <w:autoSpaceDN w:val="0"/>
        <w:adjustRightInd w:val="0"/>
        <w:jc w:val="both"/>
        <w:rPr>
          <w:sz w:val="24"/>
          <w:szCs w:val="24"/>
        </w:rPr>
      </w:pPr>
      <w:r w:rsidRPr="006F7DCE">
        <w:rPr>
          <w:sz w:val="24"/>
          <w:szCs w:val="24"/>
        </w:rPr>
        <w:t>Komisja Socjalna może obradować w trybie zdalny</w:t>
      </w:r>
      <w:r w:rsidR="003451CE" w:rsidRPr="006F7DCE">
        <w:rPr>
          <w:sz w:val="24"/>
          <w:szCs w:val="24"/>
        </w:rPr>
        <w:t>m</w:t>
      </w:r>
      <w:r w:rsidRPr="006F7DCE">
        <w:rPr>
          <w:sz w:val="24"/>
          <w:szCs w:val="24"/>
        </w:rPr>
        <w:t xml:space="preserve"> z wykorzystaniem środków</w:t>
      </w:r>
      <w:r w:rsidR="00C16606" w:rsidRPr="006F7DCE">
        <w:rPr>
          <w:sz w:val="24"/>
          <w:szCs w:val="24"/>
        </w:rPr>
        <w:t xml:space="preserve"> </w:t>
      </w:r>
      <w:r w:rsidR="00BC18C5" w:rsidRPr="006F7DCE">
        <w:rPr>
          <w:sz w:val="24"/>
          <w:szCs w:val="24"/>
        </w:rPr>
        <w:t>komunikowania się na odległość</w:t>
      </w:r>
      <w:r w:rsidRPr="006F7DCE">
        <w:rPr>
          <w:sz w:val="24"/>
          <w:szCs w:val="24"/>
        </w:rPr>
        <w:t>.</w:t>
      </w:r>
    </w:p>
    <w:p w14:paraId="6AC94D07" w14:textId="77777777" w:rsidR="00765890" w:rsidRPr="006F7DCE" w:rsidRDefault="00765890" w:rsidP="00765890">
      <w:pPr>
        <w:widowControl w:val="0"/>
        <w:tabs>
          <w:tab w:val="left" w:pos="567"/>
        </w:tabs>
        <w:autoSpaceDE w:val="0"/>
        <w:autoSpaceDN w:val="0"/>
        <w:adjustRightInd w:val="0"/>
        <w:ind w:left="360"/>
        <w:jc w:val="both"/>
        <w:rPr>
          <w:sz w:val="24"/>
          <w:szCs w:val="24"/>
        </w:rPr>
      </w:pPr>
    </w:p>
    <w:p w14:paraId="01BE0FCF" w14:textId="6CCC4E48" w:rsidR="00066A55" w:rsidRPr="000C30D9" w:rsidRDefault="00066A55" w:rsidP="000C30D9">
      <w:pPr>
        <w:pStyle w:val="Akapitzlist"/>
        <w:numPr>
          <w:ilvl w:val="0"/>
          <w:numId w:val="41"/>
        </w:numPr>
        <w:jc w:val="both"/>
        <w:rPr>
          <w:rFonts w:ascii="Times New Roman" w:hAnsi="Times New Roman" w:cs="Times New Roman"/>
          <w:bCs/>
          <w:sz w:val="24"/>
          <w:szCs w:val="24"/>
        </w:rPr>
      </w:pPr>
      <w:r w:rsidRPr="000C30D9">
        <w:rPr>
          <w:rFonts w:ascii="Times New Roman" w:hAnsi="Times New Roman" w:cs="Times New Roman"/>
          <w:bCs/>
          <w:sz w:val="24"/>
          <w:szCs w:val="24"/>
        </w:rPr>
        <w:t>Do zadań Komisji Socjalnej należy:</w:t>
      </w:r>
    </w:p>
    <w:p w14:paraId="73711B90" w14:textId="77777777" w:rsidR="00C16606" w:rsidRPr="008C7FE0" w:rsidRDefault="00C16606" w:rsidP="00C16606">
      <w:pPr>
        <w:jc w:val="both"/>
        <w:rPr>
          <w:bCs/>
          <w:sz w:val="24"/>
          <w:szCs w:val="24"/>
        </w:rPr>
      </w:pPr>
    </w:p>
    <w:p w14:paraId="5DB17088" w14:textId="36C483E6" w:rsidR="006F7DCE" w:rsidRPr="00765890" w:rsidRDefault="00D63ACB" w:rsidP="006F7DCE">
      <w:pPr>
        <w:pStyle w:val="Akapitzlist"/>
        <w:numPr>
          <w:ilvl w:val="0"/>
          <w:numId w:val="29"/>
        </w:numPr>
        <w:jc w:val="both"/>
        <w:rPr>
          <w:rFonts w:ascii="Times New Roman" w:hAnsi="Times New Roman" w:cs="Times New Roman"/>
          <w:sz w:val="24"/>
          <w:szCs w:val="24"/>
        </w:rPr>
      </w:pPr>
      <w:r w:rsidRPr="00765890">
        <w:rPr>
          <w:rFonts w:ascii="Times New Roman" w:hAnsi="Times New Roman" w:cs="Times New Roman"/>
          <w:bCs/>
          <w:sz w:val="24"/>
          <w:szCs w:val="24"/>
        </w:rPr>
        <w:t xml:space="preserve">opiniowanie </w:t>
      </w:r>
      <w:r w:rsidR="00066A55" w:rsidRPr="00765890">
        <w:rPr>
          <w:rFonts w:ascii="Times New Roman" w:hAnsi="Times New Roman" w:cs="Times New Roman"/>
          <w:bCs/>
          <w:sz w:val="24"/>
          <w:szCs w:val="24"/>
        </w:rPr>
        <w:t>preliminarza – rocznego planu rzecz</w:t>
      </w:r>
      <w:r w:rsidR="004C1C90" w:rsidRPr="00765890">
        <w:rPr>
          <w:rFonts w:ascii="Times New Roman" w:hAnsi="Times New Roman" w:cs="Times New Roman"/>
          <w:bCs/>
          <w:sz w:val="24"/>
          <w:szCs w:val="24"/>
        </w:rPr>
        <w:t>owo-finansowego, określającego</w:t>
      </w:r>
      <w:r w:rsidR="00066A55" w:rsidRPr="00765890">
        <w:rPr>
          <w:rFonts w:ascii="Times New Roman" w:hAnsi="Times New Roman" w:cs="Times New Roman"/>
          <w:sz w:val="24"/>
          <w:szCs w:val="24"/>
        </w:rPr>
        <w:t xml:space="preserve"> podział środków Funduszu na poszczególne cele, rodzaje i formy działalności socjalnej, organizowanej przez Urząd na rzecz osób uprawnio</w:t>
      </w:r>
      <w:r w:rsidR="00C16606" w:rsidRPr="00765890">
        <w:rPr>
          <w:rFonts w:ascii="Times New Roman" w:hAnsi="Times New Roman" w:cs="Times New Roman"/>
          <w:sz w:val="24"/>
          <w:szCs w:val="24"/>
        </w:rPr>
        <w:t>nych do korzystania z Funduszu;</w:t>
      </w:r>
    </w:p>
    <w:p w14:paraId="4E5674BE" w14:textId="77777777" w:rsidR="00F14C98" w:rsidRPr="00765890" w:rsidRDefault="00066A55" w:rsidP="006F7DCE">
      <w:pPr>
        <w:pStyle w:val="Akapitzlist"/>
        <w:numPr>
          <w:ilvl w:val="0"/>
          <w:numId w:val="29"/>
        </w:numPr>
        <w:jc w:val="both"/>
        <w:rPr>
          <w:rFonts w:ascii="Times New Roman" w:hAnsi="Times New Roman" w:cs="Times New Roman"/>
          <w:sz w:val="24"/>
          <w:szCs w:val="24"/>
        </w:rPr>
      </w:pPr>
      <w:r w:rsidRPr="00765890">
        <w:rPr>
          <w:rFonts w:ascii="Times New Roman" w:hAnsi="Times New Roman" w:cs="Times New Roman"/>
          <w:sz w:val="24"/>
          <w:szCs w:val="24"/>
        </w:rPr>
        <w:t>opiniowanie sprawozdań z realizacji przyjętego planu rzeczowo-finansowego</w:t>
      </w:r>
    </w:p>
    <w:p w14:paraId="5B745AAE" w14:textId="06651E06" w:rsidR="00066A55" w:rsidRPr="00765890" w:rsidRDefault="00F14C98" w:rsidP="006F7DCE">
      <w:pPr>
        <w:pStyle w:val="Akapitzlist"/>
        <w:numPr>
          <w:ilvl w:val="0"/>
          <w:numId w:val="29"/>
        </w:numPr>
        <w:jc w:val="both"/>
        <w:rPr>
          <w:rFonts w:ascii="Times New Roman" w:hAnsi="Times New Roman" w:cs="Times New Roman"/>
          <w:sz w:val="24"/>
          <w:szCs w:val="24"/>
        </w:rPr>
      </w:pPr>
      <w:r w:rsidRPr="00765890">
        <w:rPr>
          <w:rFonts w:ascii="Times New Roman" w:hAnsi="Times New Roman" w:cs="Times New Roman"/>
          <w:sz w:val="24"/>
          <w:szCs w:val="24"/>
        </w:rPr>
        <w:t xml:space="preserve">współdziałanie z Wydziałem Organizacyjnym w zakresie składanych propozycji </w:t>
      </w:r>
      <w:r w:rsidR="001637FA" w:rsidRPr="00765890">
        <w:rPr>
          <w:rFonts w:ascii="Times New Roman" w:hAnsi="Times New Roman" w:cs="Times New Roman"/>
          <w:sz w:val="24"/>
          <w:szCs w:val="24"/>
        </w:rPr>
        <w:br/>
      </w:r>
      <w:r w:rsidRPr="00765890">
        <w:rPr>
          <w:rFonts w:ascii="Times New Roman" w:hAnsi="Times New Roman" w:cs="Times New Roman"/>
          <w:sz w:val="24"/>
          <w:szCs w:val="24"/>
        </w:rPr>
        <w:t>i pomocy w realizacji przedsięwzięć realizowanych ze środków Funduszu.</w:t>
      </w:r>
    </w:p>
    <w:p w14:paraId="19C7AE0A" w14:textId="77777777" w:rsidR="009942B3" w:rsidRPr="00765890" w:rsidRDefault="009942B3" w:rsidP="009942B3">
      <w:pPr>
        <w:tabs>
          <w:tab w:val="left" w:pos="567"/>
        </w:tabs>
        <w:jc w:val="both"/>
        <w:rPr>
          <w:sz w:val="24"/>
          <w:szCs w:val="24"/>
        </w:rPr>
      </w:pPr>
    </w:p>
    <w:p w14:paraId="1C6C6D88" w14:textId="18422B43" w:rsidR="009942B3" w:rsidRDefault="009942B3" w:rsidP="009942B3">
      <w:pPr>
        <w:tabs>
          <w:tab w:val="left" w:pos="567"/>
        </w:tabs>
        <w:jc w:val="both"/>
        <w:rPr>
          <w:sz w:val="24"/>
          <w:szCs w:val="24"/>
        </w:rPr>
      </w:pPr>
      <w:r>
        <w:rPr>
          <w:sz w:val="24"/>
          <w:szCs w:val="24"/>
        </w:rPr>
        <w:t>§ 17.</w:t>
      </w:r>
      <w:r w:rsidR="00BC18C5">
        <w:rPr>
          <w:sz w:val="24"/>
          <w:szCs w:val="24"/>
        </w:rPr>
        <w:t xml:space="preserve"> </w:t>
      </w:r>
      <w:r>
        <w:rPr>
          <w:sz w:val="24"/>
          <w:szCs w:val="24"/>
        </w:rPr>
        <w:t>Osoba, która podała w złożon</w:t>
      </w:r>
      <w:r w:rsidR="00E81D7C">
        <w:rPr>
          <w:sz w:val="24"/>
          <w:szCs w:val="24"/>
        </w:rPr>
        <w:t>ym</w:t>
      </w:r>
      <w:r>
        <w:rPr>
          <w:sz w:val="24"/>
          <w:szCs w:val="24"/>
        </w:rPr>
        <w:t xml:space="preserve"> </w:t>
      </w:r>
      <w:r w:rsidR="00E81D7C">
        <w:rPr>
          <w:sz w:val="24"/>
          <w:szCs w:val="24"/>
        </w:rPr>
        <w:t>oświadczeniu</w:t>
      </w:r>
      <w:r>
        <w:rPr>
          <w:sz w:val="24"/>
          <w:szCs w:val="24"/>
        </w:rPr>
        <w:t xml:space="preserve"> i wniosku nieprawdziwe dane, przedłożyła sfałszowany dowód poniesionego wydatku, wykorzystała świadczenie na cele niezgodne z jej przeznaczeniem zostaje obciążona pełnymi kosztami poniesionymi przez pracodawcę w związku z zakupem tego świadczenia.</w:t>
      </w:r>
    </w:p>
    <w:p w14:paraId="06B2C138" w14:textId="77777777" w:rsidR="009942B3" w:rsidRDefault="009942B3" w:rsidP="009942B3">
      <w:pPr>
        <w:jc w:val="both"/>
        <w:rPr>
          <w:sz w:val="24"/>
          <w:szCs w:val="24"/>
        </w:rPr>
      </w:pPr>
    </w:p>
    <w:p w14:paraId="12AB2769" w14:textId="77777777" w:rsidR="009942B3" w:rsidRDefault="009942B3" w:rsidP="009942B3">
      <w:pPr>
        <w:jc w:val="both"/>
        <w:rPr>
          <w:bCs/>
          <w:sz w:val="24"/>
          <w:szCs w:val="24"/>
        </w:rPr>
      </w:pPr>
      <w:r>
        <w:rPr>
          <w:sz w:val="24"/>
          <w:szCs w:val="24"/>
        </w:rPr>
        <w:t>§ 18</w:t>
      </w:r>
      <w:r>
        <w:rPr>
          <w:bCs/>
          <w:sz w:val="24"/>
          <w:szCs w:val="24"/>
        </w:rPr>
        <w:t>.</w:t>
      </w:r>
      <w:r w:rsidR="00BC18C5">
        <w:rPr>
          <w:bCs/>
          <w:sz w:val="24"/>
          <w:szCs w:val="24"/>
        </w:rPr>
        <w:t xml:space="preserve"> </w:t>
      </w:r>
      <w:r>
        <w:rPr>
          <w:bCs/>
          <w:sz w:val="24"/>
          <w:szCs w:val="24"/>
        </w:rPr>
        <w:t>Częścią Regulaminu jako uzupełnienie jego postanowień są załączniki:</w:t>
      </w:r>
    </w:p>
    <w:p w14:paraId="4B13A51C" w14:textId="77777777" w:rsidR="00C16606" w:rsidRDefault="00C16606" w:rsidP="009942B3">
      <w:pPr>
        <w:jc w:val="both"/>
        <w:rPr>
          <w:bCs/>
          <w:sz w:val="24"/>
          <w:szCs w:val="24"/>
        </w:rPr>
      </w:pPr>
    </w:p>
    <w:p w14:paraId="4BB20554" w14:textId="77777777" w:rsidR="009942B3" w:rsidRPr="00030E81" w:rsidRDefault="009942B3" w:rsidP="009942B3">
      <w:pPr>
        <w:widowControl w:val="0"/>
        <w:numPr>
          <w:ilvl w:val="0"/>
          <w:numId w:val="15"/>
        </w:numPr>
        <w:autoSpaceDE w:val="0"/>
        <w:autoSpaceDN w:val="0"/>
        <w:adjustRightInd w:val="0"/>
        <w:jc w:val="both"/>
        <w:rPr>
          <w:sz w:val="24"/>
          <w:szCs w:val="24"/>
        </w:rPr>
      </w:pPr>
      <w:r w:rsidRPr="00030E81">
        <w:rPr>
          <w:color w:val="000000" w:themeColor="text1"/>
          <w:sz w:val="24"/>
          <w:szCs w:val="24"/>
        </w:rPr>
        <w:t xml:space="preserve">Oświadczenie </w:t>
      </w:r>
      <w:r w:rsidRPr="00030E81">
        <w:rPr>
          <w:sz w:val="24"/>
          <w:szCs w:val="24"/>
        </w:rPr>
        <w:t>o sytuacji życiowej, rodzinnej i materialnej osoby zamierzającej skorzystać w roku kalendarzowym ze świadczeń finansowych z ZFŚS.</w:t>
      </w:r>
    </w:p>
    <w:p w14:paraId="07833F69" w14:textId="77777777" w:rsidR="009942B3" w:rsidRDefault="009942B3" w:rsidP="009942B3">
      <w:pPr>
        <w:pStyle w:val="Akapitzlist"/>
        <w:numPr>
          <w:ilvl w:val="0"/>
          <w:numId w:val="15"/>
        </w:numPr>
        <w:rPr>
          <w:rFonts w:ascii="Times New Roman" w:hAnsi="Times New Roman" w:cs="Times New Roman"/>
          <w:sz w:val="24"/>
        </w:rPr>
      </w:pPr>
      <w:r w:rsidRPr="00030E81">
        <w:rPr>
          <w:rFonts w:ascii="Times New Roman" w:hAnsi="Times New Roman" w:cs="Times New Roman"/>
          <w:sz w:val="24"/>
        </w:rPr>
        <w:t>Wniosek o przyznanie bezzwrotnej pomocy materialnej.</w:t>
      </w:r>
    </w:p>
    <w:p w14:paraId="51245518" w14:textId="77777777" w:rsidR="00C16606" w:rsidRPr="00C16606" w:rsidRDefault="00C16606" w:rsidP="00C16606">
      <w:pPr>
        <w:pStyle w:val="Akapitzlist"/>
        <w:numPr>
          <w:ilvl w:val="0"/>
          <w:numId w:val="15"/>
        </w:numPr>
        <w:rPr>
          <w:rFonts w:ascii="Times New Roman" w:hAnsi="Times New Roman" w:cs="Times New Roman"/>
          <w:sz w:val="24"/>
        </w:rPr>
      </w:pPr>
      <w:r w:rsidRPr="00030E81">
        <w:rPr>
          <w:rFonts w:ascii="Times New Roman" w:hAnsi="Times New Roman" w:cs="Times New Roman"/>
          <w:sz w:val="24"/>
        </w:rPr>
        <w:t xml:space="preserve">Wniosek o przyznanie bezzwrotnej pomocy </w:t>
      </w:r>
      <w:r>
        <w:rPr>
          <w:rFonts w:ascii="Times New Roman" w:hAnsi="Times New Roman" w:cs="Times New Roman"/>
          <w:sz w:val="24"/>
        </w:rPr>
        <w:t>finansowej</w:t>
      </w:r>
      <w:r w:rsidRPr="00030E81">
        <w:rPr>
          <w:rFonts w:ascii="Times New Roman" w:hAnsi="Times New Roman" w:cs="Times New Roman"/>
          <w:sz w:val="24"/>
        </w:rPr>
        <w:t>.</w:t>
      </w:r>
    </w:p>
    <w:p w14:paraId="79E14B2A" w14:textId="58681CBC" w:rsidR="009942B3" w:rsidRPr="00765890" w:rsidRDefault="009942B3" w:rsidP="009942B3">
      <w:pPr>
        <w:pStyle w:val="Akapitzlist"/>
        <w:numPr>
          <w:ilvl w:val="0"/>
          <w:numId w:val="15"/>
        </w:numPr>
        <w:rPr>
          <w:rFonts w:ascii="Times New Roman" w:hAnsi="Times New Roman" w:cs="Times New Roman"/>
          <w:sz w:val="24"/>
        </w:rPr>
      </w:pPr>
      <w:r w:rsidRPr="001637FA">
        <w:rPr>
          <w:rFonts w:ascii="Times New Roman" w:hAnsi="Times New Roman" w:cs="Times New Roman"/>
          <w:color w:val="000000"/>
          <w:sz w:val="24"/>
          <w:szCs w:val="24"/>
        </w:rPr>
        <w:t>Wniosek o dofinansowanie</w:t>
      </w:r>
      <w:r w:rsidRPr="001637FA">
        <w:rPr>
          <w:rFonts w:ascii="Times New Roman" w:hAnsi="Times New Roman" w:cs="Times New Roman"/>
          <w:sz w:val="24"/>
          <w:szCs w:val="24"/>
        </w:rPr>
        <w:t xml:space="preserve"> </w:t>
      </w:r>
      <w:r w:rsidR="002009CE" w:rsidRPr="00765890">
        <w:rPr>
          <w:rFonts w:ascii="Times New Roman" w:hAnsi="Times New Roman" w:cs="Times New Roman"/>
          <w:sz w:val="24"/>
          <w:szCs w:val="24"/>
        </w:rPr>
        <w:t xml:space="preserve">wypoczynku połączonego z leczeniem uzdrowiskowym </w:t>
      </w:r>
    </w:p>
    <w:p w14:paraId="530D751B" w14:textId="77777777" w:rsidR="009942B3" w:rsidRPr="001637FA" w:rsidRDefault="009942B3" w:rsidP="009942B3">
      <w:pPr>
        <w:widowControl w:val="0"/>
        <w:numPr>
          <w:ilvl w:val="0"/>
          <w:numId w:val="15"/>
        </w:numPr>
        <w:autoSpaceDE w:val="0"/>
        <w:autoSpaceDN w:val="0"/>
        <w:adjustRightInd w:val="0"/>
        <w:jc w:val="both"/>
        <w:rPr>
          <w:sz w:val="24"/>
          <w:szCs w:val="24"/>
        </w:rPr>
      </w:pPr>
      <w:r w:rsidRPr="001637FA">
        <w:rPr>
          <w:sz w:val="24"/>
          <w:szCs w:val="24"/>
        </w:rPr>
        <w:t>Wniosek o dofinansowanie wypoczynku.</w:t>
      </w:r>
    </w:p>
    <w:p w14:paraId="4652678C" w14:textId="77777777" w:rsidR="009942B3" w:rsidRPr="001637FA" w:rsidRDefault="009942B3" w:rsidP="009942B3">
      <w:pPr>
        <w:widowControl w:val="0"/>
        <w:numPr>
          <w:ilvl w:val="0"/>
          <w:numId w:val="15"/>
        </w:numPr>
        <w:autoSpaceDE w:val="0"/>
        <w:autoSpaceDN w:val="0"/>
        <w:adjustRightInd w:val="0"/>
        <w:jc w:val="both"/>
        <w:rPr>
          <w:sz w:val="24"/>
          <w:szCs w:val="24"/>
        </w:rPr>
      </w:pPr>
      <w:r w:rsidRPr="001637FA">
        <w:rPr>
          <w:iCs/>
          <w:sz w:val="24"/>
          <w:szCs w:val="24"/>
        </w:rPr>
        <w:t>Wniosek o przyznanie pożyczki na cele mieszkaniowe.</w:t>
      </w:r>
    </w:p>
    <w:p w14:paraId="625B3E6C" w14:textId="77777777" w:rsidR="009942B3" w:rsidRPr="001637FA" w:rsidRDefault="009942B3" w:rsidP="009942B3">
      <w:pPr>
        <w:widowControl w:val="0"/>
        <w:numPr>
          <w:ilvl w:val="0"/>
          <w:numId w:val="15"/>
        </w:numPr>
        <w:autoSpaceDE w:val="0"/>
        <w:autoSpaceDN w:val="0"/>
        <w:adjustRightInd w:val="0"/>
        <w:jc w:val="both"/>
        <w:rPr>
          <w:sz w:val="24"/>
          <w:szCs w:val="24"/>
        </w:rPr>
      </w:pPr>
      <w:r w:rsidRPr="001637FA">
        <w:rPr>
          <w:sz w:val="24"/>
          <w:szCs w:val="24"/>
        </w:rPr>
        <w:t>Umowa w sprawie pożyczki.</w:t>
      </w:r>
    </w:p>
    <w:p w14:paraId="6176A9E5" w14:textId="77777777" w:rsidR="009942B3" w:rsidRDefault="009942B3" w:rsidP="009942B3">
      <w:pPr>
        <w:tabs>
          <w:tab w:val="left" w:pos="567"/>
        </w:tabs>
        <w:jc w:val="both"/>
        <w:rPr>
          <w:sz w:val="24"/>
          <w:szCs w:val="24"/>
        </w:rPr>
      </w:pPr>
    </w:p>
    <w:p w14:paraId="47879CFB" w14:textId="169A7B27" w:rsidR="009942B3" w:rsidRDefault="009942B3" w:rsidP="00893CF6">
      <w:pPr>
        <w:tabs>
          <w:tab w:val="left" w:pos="567"/>
        </w:tabs>
        <w:jc w:val="both"/>
        <w:rPr>
          <w:sz w:val="24"/>
          <w:szCs w:val="24"/>
        </w:rPr>
      </w:pPr>
      <w:r>
        <w:rPr>
          <w:sz w:val="24"/>
          <w:szCs w:val="24"/>
        </w:rPr>
        <w:t>§ 19.</w:t>
      </w:r>
      <w:r w:rsidR="00BC18C5">
        <w:rPr>
          <w:sz w:val="24"/>
          <w:szCs w:val="24"/>
        </w:rPr>
        <w:t xml:space="preserve"> </w:t>
      </w:r>
      <w:r w:rsidRPr="003C756B">
        <w:rPr>
          <w:color w:val="000000" w:themeColor="text1"/>
          <w:sz w:val="24"/>
          <w:szCs w:val="24"/>
        </w:rPr>
        <w:t>Regulamin wchodzi w życie po upływie 14 dni od podania go do wiadomości pracowników.</w:t>
      </w:r>
    </w:p>
    <w:p w14:paraId="131B15C7" w14:textId="1C6E91EA" w:rsidR="008C7FE0" w:rsidRPr="00893CF6" w:rsidRDefault="00893CF6" w:rsidP="00893CF6">
      <w:pPr>
        <w:spacing w:after="200" w:line="276" w:lineRule="auto"/>
        <w:rPr>
          <w:sz w:val="24"/>
          <w:szCs w:val="24"/>
        </w:rPr>
      </w:pPr>
      <w:r>
        <w:rPr>
          <w:sz w:val="24"/>
          <w:szCs w:val="24"/>
        </w:rPr>
        <w:br w:type="page"/>
      </w:r>
    </w:p>
    <w:p w14:paraId="111F36CE" w14:textId="77777777" w:rsidR="009942B3" w:rsidRPr="00FB4FA4" w:rsidRDefault="009942B3" w:rsidP="009942B3">
      <w:pPr>
        <w:tabs>
          <w:tab w:val="left" w:pos="6480"/>
        </w:tabs>
        <w:ind w:left="540"/>
        <w:rPr>
          <w:b/>
          <w:sz w:val="24"/>
          <w:szCs w:val="24"/>
          <w:u w:val="single"/>
        </w:rPr>
      </w:pPr>
      <w:r w:rsidRPr="00FB4FA4">
        <w:rPr>
          <w:sz w:val="24"/>
          <w:szCs w:val="24"/>
        </w:rPr>
        <w:lastRenderedPageBreak/>
        <w:tab/>
      </w:r>
      <w:r w:rsidRPr="00FB4FA4">
        <w:rPr>
          <w:sz w:val="24"/>
          <w:szCs w:val="24"/>
        </w:rPr>
        <w:tab/>
      </w:r>
      <w:r w:rsidRPr="00FB4FA4">
        <w:rPr>
          <w:b/>
          <w:sz w:val="24"/>
          <w:szCs w:val="24"/>
          <w:u w:val="single"/>
        </w:rPr>
        <w:t>załącznik nr: 1</w:t>
      </w:r>
    </w:p>
    <w:p w14:paraId="7586498F" w14:textId="77777777" w:rsidR="009942B3" w:rsidRPr="00FB4FA4" w:rsidRDefault="009942B3" w:rsidP="009942B3">
      <w:pPr>
        <w:tabs>
          <w:tab w:val="left" w:pos="6480"/>
        </w:tabs>
        <w:ind w:left="540"/>
        <w:rPr>
          <w:b/>
          <w:sz w:val="24"/>
          <w:szCs w:val="24"/>
          <w:u w:val="single"/>
        </w:rPr>
      </w:pPr>
    </w:p>
    <w:p w14:paraId="3BC0F327" w14:textId="77777777" w:rsidR="009942B3" w:rsidRPr="00FB4FA4" w:rsidRDefault="009942B3" w:rsidP="009942B3">
      <w:pPr>
        <w:pStyle w:val="Nagwek1"/>
        <w:spacing w:before="0"/>
        <w:jc w:val="both"/>
        <w:rPr>
          <w:rFonts w:ascii="Times New Roman" w:hAnsi="Times New Roman"/>
          <w:b w:val="0"/>
          <w:bCs w:val="0"/>
          <w:sz w:val="24"/>
          <w:szCs w:val="24"/>
        </w:rPr>
      </w:pPr>
      <w:r w:rsidRPr="00FB4FA4">
        <w:rPr>
          <w:rFonts w:ascii="Times New Roman" w:hAnsi="Times New Roman"/>
          <w:b w:val="0"/>
          <w:sz w:val="24"/>
          <w:szCs w:val="24"/>
        </w:rPr>
        <w:t>.................................................</w:t>
      </w:r>
      <w:r w:rsidRPr="00FB4FA4">
        <w:rPr>
          <w:rFonts w:ascii="Times New Roman" w:hAnsi="Times New Roman"/>
          <w:b w:val="0"/>
          <w:sz w:val="24"/>
          <w:szCs w:val="24"/>
        </w:rPr>
        <w:tab/>
      </w:r>
      <w:r w:rsidRPr="00FB4FA4">
        <w:rPr>
          <w:rFonts w:ascii="Times New Roman" w:hAnsi="Times New Roman"/>
          <w:b w:val="0"/>
          <w:sz w:val="24"/>
          <w:szCs w:val="24"/>
        </w:rPr>
        <w:tab/>
      </w:r>
      <w:r w:rsidRPr="00FB4FA4">
        <w:rPr>
          <w:rFonts w:ascii="Times New Roman" w:hAnsi="Times New Roman"/>
          <w:b w:val="0"/>
          <w:sz w:val="24"/>
          <w:szCs w:val="24"/>
        </w:rPr>
        <w:tab/>
      </w:r>
      <w:r w:rsidRPr="00FB4FA4">
        <w:rPr>
          <w:rFonts w:ascii="Times New Roman" w:hAnsi="Times New Roman"/>
          <w:b w:val="0"/>
          <w:sz w:val="24"/>
          <w:szCs w:val="24"/>
        </w:rPr>
        <w:tab/>
      </w:r>
      <w:r w:rsidRPr="00FB4FA4">
        <w:rPr>
          <w:rFonts w:ascii="Times New Roman" w:hAnsi="Times New Roman"/>
          <w:b w:val="0"/>
          <w:sz w:val="24"/>
          <w:szCs w:val="24"/>
        </w:rPr>
        <w:tab/>
        <w:t>..............., dnia.................</w:t>
      </w:r>
    </w:p>
    <w:p w14:paraId="743CF0E9" w14:textId="77777777" w:rsidR="009942B3" w:rsidRPr="000A0F82" w:rsidRDefault="009942B3" w:rsidP="009942B3">
      <w:pPr>
        <w:pStyle w:val="Nagwek1"/>
        <w:spacing w:before="0"/>
        <w:jc w:val="both"/>
        <w:rPr>
          <w:sz w:val="20"/>
          <w:szCs w:val="20"/>
        </w:rPr>
      </w:pPr>
      <w:r w:rsidRPr="000A0F82">
        <w:rPr>
          <w:rFonts w:ascii="Times New Roman" w:hAnsi="Times New Roman"/>
          <w:b w:val="0"/>
          <w:bCs w:val="0"/>
          <w:sz w:val="20"/>
          <w:szCs w:val="20"/>
        </w:rPr>
        <w:t>/ imię i nazwisko osoby uprawnionej/</w:t>
      </w:r>
    </w:p>
    <w:p w14:paraId="60F3215D" w14:textId="77777777" w:rsidR="009942B3" w:rsidRPr="00FB4FA4" w:rsidRDefault="009942B3" w:rsidP="009942B3">
      <w:pPr>
        <w:jc w:val="both"/>
        <w:rPr>
          <w:b/>
          <w:bCs/>
          <w:sz w:val="24"/>
          <w:szCs w:val="24"/>
        </w:rPr>
      </w:pPr>
    </w:p>
    <w:p w14:paraId="6A53DD66" w14:textId="77777777" w:rsidR="009942B3" w:rsidRPr="00FB4FA4" w:rsidRDefault="009942B3" w:rsidP="009942B3">
      <w:pPr>
        <w:jc w:val="both"/>
        <w:rPr>
          <w:bCs/>
          <w:sz w:val="24"/>
          <w:szCs w:val="24"/>
        </w:rPr>
      </w:pPr>
      <w:r w:rsidRPr="00FB4FA4">
        <w:rPr>
          <w:sz w:val="24"/>
          <w:szCs w:val="24"/>
        </w:rPr>
        <w:t>.................................................</w:t>
      </w:r>
    </w:p>
    <w:p w14:paraId="2E61927C" w14:textId="77777777" w:rsidR="009942B3" w:rsidRDefault="009942B3" w:rsidP="009942B3">
      <w:pPr>
        <w:jc w:val="both"/>
      </w:pPr>
      <w:r w:rsidRPr="000A0F82">
        <w:t xml:space="preserve">/ </w:t>
      </w:r>
      <w:r>
        <w:t>komórka</w:t>
      </w:r>
      <w:r w:rsidRPr="000A0F82">
        <w:t xml:space="preserve"> organizacyjna – stanowisko pracy</w:t>
      </w:r>
    </w:p>
    <w:p w14:paraId="703D5F42" w14:textId="77777777" w:rsidR="009942B3" w:rsidRPr="002434D0" w:rsidRDefault="009942B3" w:rsidP="009942B3">
      <w:pPr>
        <w:jc w:val="both"/>
      </w:pPr>
      <w:r>
        <w:t>nr emerytury-renty</w:t>
      </w:r>
      <w:r w:rsidRPr="000A0F82">
        <w:t>/</w:t>
      </w:r>
    </w:p>
    <w:p w14:paraId="7D7C5A5D" w14:textId="77777777" w:rsidR="009942B3" w:rsidRPr="00FB4FA4" w:rsidRDefault="009942B3" w:rsidP="009942B3">
      <w:pPr>
        <w:widowControl w:val="0"/>
        <w:autoSpaceDE w:val="0"/>
        <w:autoSpaceDN w:val="0"/>
        <w:adjustRightInd w:val="0"/>
        <w:rPr>
          <w:b/>
          <w:bCs/>
          <w:sz w:val="24"/>
          <w:szCs w:val="24"/>
        </w:rPr>
      </w:pPr>
    </w:p>
    <w:p w14:paraId="26A39780" w14:textId="77777777" w:rsidR="009942B3" w:rsidRPr="00FB4FA4" w:rsidRDefault="009942B3" w:rsidP="009942B3">
      <w:pPr>
        <w:widowControl w:val="0"/>
        <w:autoSpaceDE w:val="0"/>
        <w:autoSpaceDN w:val="0"/>
        <w:adjustRightInd w:val="0"/>
        <w:jc w:val="center"/>
        <w:rPr>
          <w:b/>
          <w:sz w:val="24"/>
          <w:szCs w:val="24"/>
        </w:rPr>
      </w:pPr>
      <w:r w:rsidRPr="00FB4FA4">
        <w:rPr>
          <w:b/>
          <w:sz w:val="24"/>
          <w:szCs w:val="24"/>
        </w:rPr>
        <w:t>Oświadczenie</w:t>
      </w:r>
    </w:p>
    <w:p w14:paraId="6CF7CAC3" w14:textId="77777777" w:rsidR="009942B3" w:rsidRPr="00FB4FA4" w:rsidRDefault="009942B3" w:rsidP="009942B3">
      <w:pPr>
        <w:widowControl w:val="0"/>
        <w:autoSpaceDE w:val="0"/>
        <w:autoSpaceDN w:val="0"/>
        <w:adjustRightInd w:val="0"/>
        <w:jc w:val="center"/>
        <w:rPr>
          <w:b/>
          <w:sz w:val="24"/>
          <w:szCs w:val="24"/>
        </w:rPr>
      </w:pPr>
      <w:r w:rsidRPr="00FB4FA4">
        <w:rPr>
          <w:b/>
          <w:sz w:val="24"/>
          <w:szCs w:val="24"/>
        </w:rPr>
        <w:t xml:space="preserve">o sytuacji życiowej, rodzinnej i materialnej osoby zamierzającej skorzystać w roku kalendarzowym </w:t>
      </w:r>
      <w:r>
        <w:rPr>
          <w:b/>
          <w:sz w:val="24"/>
          <w:szCs w:val="24"/>
        </w:rPr>
        <w:t xml:space="preserve">………. </w:t>
      </w:r>
      <w:r w:rsidRPr="00FB4FA4">
        <w:rPr>
          <w:b/>
          <w:sz w:val="24"/>
          <w:szCs w:val="24"/>
        </w:rPr>
        <w:t>z</w:t>
      </w:r>
      <w:r>
        <w:rPr>
          <w:b/>
          <w:sz w:val="24"/>
          <w:szCs w:val="24"/>
        </w:rPr>
        <w:t xml:space="preserve">e </w:t>
      </w:r>
      <w:r w:rsidRPr="00FB4FA4">
        <w:rPr>
          <w:b/>
          <w:sz w:val="24"/>
          <w:szCs w:val="24"/>
        </w:rPr>
        <w:t>świadczeń finansowych z ZFŚS</w:t>
      </w:r>
    </w:p>
    <w:p w14:paraId="792A7CB1" w14:textId="77777777" w:rsidR="009942B3" w:rsidRPr="00FB4FA4" w:rsidRDefault="009942B3" w:rsidP="009942B3">
      <w:pPr>
        <w:ind w:left="540"/>
        <w:jc w:val="both"/>
        <w:rPr>
          <w:b/>
          <w:bCs/>
          <w:sz w:val="24"/>
          <w:szCs w:val="24"/>
        </w:rPr>
      </w:pPr>
    </w:p>
    <w:p w14:paraId="6DFE9B31" w14:textId="77777777" w:rsidR="009942B3" w:rsidRPr="00FB4FA4" w:rsidRDefault="009942B3" w:rsidP="009942B3">
      <w:pPr>
        <w:spacing w:line="360" w:lineRule="auto"/>
        <w:rPr>
          <w:sz w:val="24"/>
          <w:szCs w:val="24"/>
        </w:rPr>
      </w:pPr>
      <w:r w:rsidRPr="00FB4FA4">
        <w:rPr>
          <w:sz w:val="24"/>
          <w:szCs w:val="24"/>
        </w:rPr>
        <w:t>Liczba osób we wspólnym gospodarstwie domowym…………………………………………..</w:t>
      </w:r>
    </w:p>
    <w:p w14:paraId="5B94A19B" w14:textId="77777777" w:rsidR="009942B3" w:rsidRPr="00FB4FA4" w:rsidRDefault="009942B3" w:rsidP="009942B3">
      <w:pPr>
        <w:jc w:val="both"/>
        <w:rPr>
          <w:sz w:val="24"/>
          <w:szCs w:val="24"/>
        </w:rPr>
      </w:pPr>
      <w:r w:rsidRPr="00FB4FA4">
        <w:rPr>
          <w:sz w:val="24"/>
          <w:szCs w:val="24"/>
        </w:rPr>
        <w:t xml:space="preserve">Oświadczam, że </w:t>
      </w:r>
      <w:r>
        <w:rPr>
          <w:sz w:val="24"/>
          <w:szCs w:val="24"/>
        </w:rPr>
        <w:t xml:space="preserve">średni miesięczny </w:t>
      </w:r>
      <w:r w:rsidRPr="005A16BD">
        <w:rPr>
          <w:sz w:val="24"/>
          <w:szCs w:val="24"/>
          <w:u w:val="single"/>
        </w:rPr>
        <w:t xml:space="preserve">dochód brutto </w:t>
      </w:r>
      <w:r w:rsidRPr="005A16BD">
        <w:rPr>
          <w:i/>
          <w:sz w:val="24"/>
          <w:szCs w:val="24"/>
          <w:u w:val="single"/>
        </w:rPr>
        <w:t>(dochód brutto = przychód – koszty uzyskania przychodu)</w:t>
      </w:r>
      <w:r w:rsidRPr="00FB4FA4">
        <w:rPr>
          <w:sz w:val="24"/>
          <w:szCs w:val="24"/>
        </w:rPr>
        <w:t xml:space="preserve"> na członka mojej rodziny za rok</w:t>
      </w:r>
      <w:r>
        <w:rPr>
          <w:sz w:val="24"/>
          <w:szCs w:val="24"/>
        </w:rPr>
        <w:t xml:space="preserve"> ….</w:t>
      </w:r>
      <w:r w:rsidRPr="00FB4FA4">
        <w:rPr>
          <w:sz w:val="24"/>
          <w:szCs w:val="24"/>
        </w:rPr>
        <w:t>……</w:t>
      </w:r>
      <w:r w:rsidRPr="007268E2">
        <w:rPr>
          <w:sz w:val="24"/>
          <w:szCs w:val="24"/>
        </w:rPr>
        <w:t xml:space="preserve"> </w:t>
      </w:r>
      <w:r>
        <w:rPr>
          <w:sz w:val="24"/>
          <w:szCs w:val="24"/>
        </w:rPr>
        <w:t xml:space="preserve">mieścił się </w:t>
      </w:r>
      <w:r>
        <w:rPr>
          <w:sz w:val="24"/>
          <w:szCs w:val="24"/>
        </w:rPr>
        <w:br/>
        <w:t>w przedziale</w:t>
      </w:r>
      <w:r w:rsidRPr="00FB4FA4">
        <w:rPr>
          <w:sz w:val="24"/>
          <w:szCs w:val="24"/>
        </w:rPr>
        <w:t>:</w:t>
      </w:r>
    </w:p>
    <w:p w14:paraId="7008AC6B" w14:textId="77777777" w:rsidR="009942B3" w:rsidRPr="00FB4FA4" w:rsidRDefault="009942B3" w:rsidP="009942B3">
      <w:pPr>
        <w:jc w:val="both"/>
        <w:rPr>
          <w:b/>
          <w:sz w:val="24"/>
          <w:szCs w:val="24"/>
        </w:rPr>
      </w:pPr>
      <w:r>
        <w:rPr>
          <w:b/>
          <w:sz w:val="24"/>
          <w:szCs w:val="24"/>
        </w:rPr>
        <w:t>p</w:t>
      </w:r>
      <w:r w:rsidRPr="00FB4FA4">
        <w:rPr>
          <w:b/>
          <w:sz w:val="24"/>
          <w:szCs w:val="24"/>
        </w:rPr>
        <w:t>rawidłową odpowiedź zaznaczyć (X):</w:t>
      </w:r>
    </w:p>
    <w:p w14:paraId="17CB8168" w14:textId="1368CB2B" w:rsidR="009942B3" w:rsidRPr="00FB4FA4" w:rsidRDefault="004E2D43" w:rsidP="009942B3">
      <w:pPr>
        <w:jc w:val="both"/>
        <w:rPr>
          <w:b/>
          <w:sz w:val="24"/>
          <w:szCs w:val="24"/>
        </w:rPr>
      </w:pPr>
      <w:r>
        <w:rPr>
          <w:noProof/>
          <w:sz w:val="24"/>
          <w:szCs w:val="24"/>
        </w:rPr>
        <mc:AlternateContent>
          <mc:Choice Requires="wps">
            <w:drawing>
              <wp:anchor distT="0" distB="0" distL="114300" distR="114300" simplePos="0" relativeHeight="251660288" behindDoc="0" locked="0" layoutInCell="1" allowOverlap="1" wp14:anchorId="7D8D930D" wp14:editId="02B92262">
                <wp:simplePos x="0" y="0"/>
                <wp:positionH relativeFrom="column">
                  <wp:posOffset>-15875</wp:posOffset>
                </wp:positionH>
                <wp:positionV relativeFrom="paragraph">
                  <wp:posOffset>160020</wp:posOffset>
                </wp:positionV>
                <wp:extent cx="152400" cy="146050"/>
                <wp:effectExtent l="0" t="0" r="0" b="63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1CE8442" id="Rectangle 2" o:spid="_x0000_s1026" style="position:absolute;margin-left:-1.25pt;margin-top:12.6pt;width:12pt;height: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CJCgIAABUEAAAOAAAAZHJzL2Uyb0RvYy54bWysU9tuGyEQfa/Uf0C817tr2Wmy8jqKnLqq&#10;lDaV0n4AZtldVGDogL12v74Ddhz38lSVB8QwcDhz5rC43VvDdgqDBtfwalJyppyEVru+4V+/rN9c&#10;cxaicK0w4FTDDyrw2+XrV4vR12oKA5hWISMQF+rRN3yI0ddFEeSgrAgT8MpRsgO0IlKIfdGiGAnd&#10;mmJallfFCNh6BKlCoN37Y5IvM37XKRkfuy6oyEzDiVvMM+Z5k+ZiuRB1j8IPWp5oiH9gYYV29OgZ&#10;6l5Ewbao/4CyWiIE6OJEgi2g67RUuQaqpip/q+ZpEF7lWkic4M8yhf8HKz/tnvxnTNSDfwD5LTAH&#10;q0G4Xt0hwjgo0dJzVRKqGH2ozxdSEOgq24wfoaXWim2ErMG+Q5sAqTq2z1IfzlKrfWSSNqv5dFZS&#10;QySlqtlVOc+tKET9fNljiO8VWJYWDUfqZAYXu4cQExlRPx/J5MHodq2NyQH2m5VBthPU9XUemT/V&#10;eHnMODY2/GY+nWfkX3LhEqLM428QVkeyr9G24dfnQ6JOqr1zbTZXFNoc10TZuJOMSblk0lBvoD2Q&#10;ighHb9JfosUA+IOzkXzZ8PB9K1BxZj446sRNNZslI+dgNn87pQAvM5vLjHCSoBoeOTsuV/Fo/q1H&#10;3Q/0UpVrd3BH3et0VvaF1YkseS8LfvonydyXcT718puXPwEAAP//AwBQSwMEFAAGAAgAAAAhAHzA&#10;xHTbAAAABwEAAA8AAABkcnMvZG93bnJldi54bWxMjsFOwzAQRO9I/IO1SNxap4aiErKpEKhIHNv0&#10;wm2TLEkgXkex0wa+HnOC42hGb162nW2vTjz6zgnCapmAYqlc3UmDcCx2iw0oH0hq6p0wwhd72OaX&#10;FxmltTvLnk+H0KgIEZ8SQhvCkGrtq5Yt+aUbWGL37kZLIcax0fVI5wi3vTZJcqctdRIfWhr4qeXq&#10;8zBZhLIzR/reFy+Jvd/dhNe5+JjenhGvr+bHB1CB5/A3hl/9qA55dCrdJLVXPcLCrOMSwawNqNib&#10;Vcwlwu3GgM4z/d8//wEAAP//AwBQSwECLQAUAAYACAAAACEAtoM4kv4AAADhAQAAEwAAAAAAAAAA&#10;AAAAAAAAAAAAW0NvbnRlbnRfVHlwZXNdLnhtbFBLAQItABQABgAIAAAAIQA4/SH/1gAAAJQBAAAL&#10;AAAAAAAAAAAAAAAAAC8BAABfcmVscy8ucmVsc1BLAQItABQABgAIAAAAIQDuaTCJCgIAABUEAAAO&#10;AAAAAAAAAAAAAAAAAC4CAABkcnMvZTJvRG9jLnhtbFBLAQItABQABgAIAAAAIQB8wMR02wAAAAcB&#10;AAAPAAAAAAAAAAAAAAAAAGQEAABkcnMvZG93bnJldi54bWxQSwUGAAAAAAQABADzAAAAbAUAAAAA&#10;"/>
            </w:pict>
          </mc:Fallback>
        </mc:AlternateContent>
      </w:r>
    </w:p>
    <w:p w14:paraId="7530220F" w14:textId="096169E2" w:rsidR="009942B3" w:rsidRPr="001637FA" w:rsidRDefault="009942B3" w:rsidP="009942B3">
      <w:pPr>
        <w:widowControl w:val="0"/>
        <w:autoSpaceDE w:val="0"/>
        <w:autoSpaceDN w:val="0"/>
        <w:adjustRightInd w:val="0"/>
        <w:ind w:left="360"/>
        <w:jc w:val="both"/>
        <w:rPr>
          <w:sz w:val="24"/>
          <w:szCs w:val="24"/>
        </w:rPr>
      </w:pPr>
      <w:r w:rsidRPr="00FB4FA4">
        <w:rPr>
          <w:sz w:val="24"/>
          <w:szCs w:val="24"/>
        </w:rPr>
        <w:t xml:space="preserve">I – </w:t>
      </w:r>
      <w:r w:rsidRPr="001637FA">
        <w:rPr>
          <w:sz w:val="24"/>
          <w:szCs w:val="24"/>
        </w:rPr>
        <w:t xml:space="preserve">poniżej  </w:t>
      </w:r>
      <w:r w:rsidR="00A95E09" w:rsidRPr="001637FA">
        <w:rPr>
          <w:sz w:val="24"/>
          <w:szCs w:val="24"/>
        </w:rPr>
        <w:t xml:space="preserve">2.800,00 zł brutto </w:t>
      </w:r>
      <w:r w:rsidRPr="001637FA">
        <w:rPr>
          <w:sz w:val="24"/>
          <w:szCs w:val="24"/>
        </w:rPr>
        <w:t>dochód brutto</w:t>
      </w:r>
      <w:r w:rsidR="00D61521" w:rsidRPr="001637FA">
        <w:rPr>
          <w:sz w:val="24"/>
          <w:szCs w:val="24"/>
        </w:rPr>
        <w:t xml:space="preserve"> </w:t>
      </w:r>
    </w:p>
    <w:p w14:paraId="52978AE4" w14:textId="77777777" w:rsidR="009942B3" w:rsidRPr="001637FA" w:rsidRDefault="009942B3" w:rsidP="009942B3">
      <w:pPr>
        <w:widowControl w:val="0"/>
        <w:autoSpaceDE w:val="0"/>
        <w:autoSpaceDN w:val="0"/>
        <w:adjustRightInd w:val="0"/>
        <w:ind w:left="360"/>
        <w:jc w:val="both"/>
        <w:rPr>
          <w:sz w:val="24"/>
          <w:szCs w:val="24"/>
        </w:rPr>
      </w:pPr>
    </w:p>
    <w:p w14:paraId="1AB826F8" w14:textId="162607A7" w:rsidR="009942B3" w:rsidRPr="001637FA" w:rsidRDefault="004E2D43" w:rsidP="009942B3">
      <w:pPr>
        <w:widowControl w:val="0"/>
        <w:autoSpaceDE w:val="0"/>
        <w:autoSpaceDN w:val="0"/>
        <w:adjustRightInd w:val="0"/>
        <w:ind w:left="360"/>
        <w:jc w:val="both"/>
        <w:rPr>
          <w:sz w:val="24"/>
          <w:szCs w:val="24"/>
        </w:rPr>
      </w:pPr>
      <w:r w:rsidRPr="001637FA">
        <w:rPr>
          <w:noProof/>
          <w:sz w:val="24"/>
          <w:szCs w:val="24"/>
        </w:rPr>
        <mc:AlternateContent>
          <mc:Choice Requires="wps">
            <w:drawing>
              <wp:anchor distT="0" distB="0" distL="114300" distR="114300" simplePos="0" relativeHeight="251661312" behindDoc="0" locked="0" layoutInCell="1" allowOverlap="1" wp14:anchorId="3B4F4F70" wp14:editId="4EE0DD09">
                <wp:simplePos x="0" y="0"/>
                <wp:positionH relativeFrom="column">
                  <wp:posOffset>-15875</wp:posOffset>
                </wp:positionH>
                <wp:positionV relativeFrom="paragraph">
                  <wp:posOffset>5715</wp:posOffset>
                </wp:positionV>
                <wp:extent cx="152400" cy="146050"/>
                <wp:effectExtent l="0" t="0" r="0" b="63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AEA8935" id="Rectangle 3" o:spid="_x0000_s1026" style="position:absolute;margin-left:-1.25pt;margin-top:.45pt;width:12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CJCgIAABUEAAAOAAAAZHJzL2Uyb0RvYy54bWysU9tuGyEQfa/Uf0C817tr2Wmy8jqKnLqq&#10;lDaV0n4AZtldVGDogL12v74Ddhz38lSVB8QwcDhz5rC43VvDdgqDBtfwalJyppyEVru+4V+/rN9c&#10;cxaicK0w4FTDDyrw2+XrV4vR12oKA5hWISMQF+rRN3yI0ddFEeSgrAgT8MpRsgO0IlKIfdGiGAnd&#10;mmJallfFCNh6BKlCoN37Y5IvM37XKRkfuy6oyEzDiVvMM+Z5k+ZiuRB1j8IPWp5oiH9gYYV29OgZ&#10;6l5Ewbao/4CyWiIE6OJEgi2g67RUuQaqpip/q+ZpEF7lWkic4M8yhf8HKz/tnvxnTNSDfwD5LTAH&#10;q0G4Xt0hwjgo0dJzVRKqGH2ozxdSEOgq24wfoaXWim2ErMG+Q5sAqTq2z1IfzlKrfWSSNqv5dFZS&#10;QySlqtlVOc+tKET9fNljiO8VWJYWDUfqZAYXu4cQExlRPx/J5MHodq2NyQH2m5VBthPU9XUemT/V&#10;eHnMODY2/GY+nWfkX3LhEqLM428QVkeyr9G24dfnQ6JOqr1zbTZXFNoc10TZuJOMSblk0lBvoD2Q&#10;ighHb9JfosUA+IOzkXzZ8PB9K1BxZj446sRNNZslI+dgNn87pQAvM5vLjHCSoBoeOTsuV/Fo/q1H&#10;3Q/0UpVrd3BH3et0VvaF1YkseS8LfvonydyXcT718puXPwEAAP//AwBQSwMEFAAGAAgAAAAhAKNz&#10;NpzaAAAABQEAAA8AAABkcnMvZG93bnJldi54bWxMjkFPg0AUhO8m/ofNM/HWLqXRCLI0RlMTjy29&#10;eHvAE2jZt4RdWvTX+zzZ02Qyk5kv28y2V2cafefYwGoZgSKuXN1xY+BQbBdPoHxArrF3TAa+ycMm&#10;v73JMK3dhXd03odGyQj7FA20IQyp1r5qyaJfuoFYsi83Wgxix0bXI15k3PY6jqJHbbFjeWhxoNeW&#10;qtN+sgbKLj7gz654j2yyXYePuThOn2/G3N/NL8+gAs3hvwx/+IIOuTCVbuLaq97AIn6QpoEElKTx&#10;Slwpuk5A55m+ps9/AQAA//8DAFBLAQItABQABgAIAAAAIQC2gziS/gAAAOEBAAATAAAAAAAAAAAA&#10;AAAAAAAAAABbQ29udGVudF9UeXBlc10ueG1sUEsBAi0AFAAGAAgAAAAhADj9If/WAAAAlAEAAAsA&#10;AAAAAAAAAAAAAAAALwEAAF9yZWxzLy5yZWxzUEsBAi0AFAAGAAgAAAAhAO5pMIkKAgAAFQQAAA4A&#10;AAAAAAAAAAAAAAAALgIAAGRycy9lMm9Eb2MueG1sUEsBAi0AFAAGAAgAAAAhAKNzNpzaAAAABQEA&#10;AA8AAAAAAAAAAAAAAAAAZAQAAGRycy9kb3ducmV2LnhtbFBLBQYAAAAABAAEAPMAAABrBQAAAAA=&#10;"/>
            </w:pict>
          </mc:Fallback>
        </mc:AlternateContent>
      </w:r>
      <w:r w:rsidR="009942B3" w:rsidRPr="001637FA">
        <w:rPr>
          <w:sz w:val="24"/>
          <w:szCs w:val="24"/>
        </w:rPr>
        <w:t xml:space="preserve">II – od  </w:t>
      </w:r>
      <w:r w:rsidR="00A95E09" w:rsidRPr="001637FA">
        <w:rPr>
          <w:sz w:val="24"/>
          <w:szCs w:val="24"/>
        </w:rPr>
        <w:t>2.80</w:t>
      </w:r>
      <w:r w:rsidR="001A6F9D">
        <w:rPr>
          <w:sz w:val="24"/>
          <w:szCs w:val="24"/>
        </w:rPr>
        <w:t>1</w:t>
      </w:r>
      <w:r w:rsidR="00A95E09" w:rsidRPr="001637FA">
        <w:rPr>
          <w:sz w:val="24"/>
          <w:szCs w:val="24"/>
        </w:rPr>
        <w:t xml:space="preserve">,00 zł do 3.800,00 zł brutto </w:t>
      </w:r>
      <w:r w:rsidR="009942B3" w:rsidRPr="001637FA">
        <w:rPr>
          <w:sz w:val="24"/>
          <w:szCs w:val="24"/>
        </w:rPr>
        <w:t>dochód brutto</w:t>
      </w:r>
      <w:r w:rsidR="00D61521" w:rsidRPr="001637FA">
        <w:rPr>
          <w:sz w:val="24"/>
          <w:szCs w:val="24"/>
        </w:rPr>
        <w:t xml:space="preserve"> </w:t>
      </w:r>
    </w:p>
    <w:p w14:paraId="25BBBF47" w14:textId="77777777" w:rsidR="009942B3" w:rsidRPr="001637FA" w:rsidRDefault="009942B3" w:rsidP="009942B3">
      <w:pPr>
        <w:widowControl w:val="0"/>
        <w:autoSpaceDE w:val="0"/>
        <w:autoSpaceDN w:val="0"/>
        <w:adjustRightInd w:val="0"/>
        <w:ind w:left="360"/>
        <w:jc w:val="both"/>
        <w:rPr>
          <w:color w:val="0070C0"/>
          <w:sz w:val="24"/>
          <w:szCs w:val="24"/>
        </w:rPr>
      </w:pPr>
    </w:p>
    <w:p w14:paraId="2EA5CFB3" w14:textId="47CE1C97" w:rsidR="009942B3" w:rsidRPr="001637FA" w:rsidRDefault="004E2D43" w:rsidP="009942B3">
      <w:pPr>
        <w:widowControl w:val="0"/>
        <w:autoSpaceDE w:val="0"/>
        <w:autoSpaceDN w:val="0"/>
        <w:adjustRightInd w:val="0"/>
        <w:ind w:left="360"/>
        <w:jc w:val="both"/>
        <w:rPr>
          <w:sz w:val="24"/>
          <w:szCs w:val="24"/>
        </w:rPr>
      </w:pPr>
      <w:r w:rsidRPr="001637FA">
        <w:rPr>
          <w:b/>
          <w:noProof/>
          <w:sz w:val="24"/>
          <w:szCs w:val="24"/>
        </w:rPr>
        <mc:AlternateContent>
          <mc:Choice Requires="wps">
            <w:drawing>
              <wp:anchor distT="0" distB="0" distL="114300" distR="114300" simplePos="0" relativeHeight="251662336" behindDoc="0" locked="0" layoutInCell="1" allowOverlap="1" wp14:anchorId="6CA73CF3" wp14:editId="30FF761E">
                <wp:simplePos x="0" y="0"/>
                <wp:positionH relativeFrom="column">
                  <wp:posOffset>-15875</wp:posOffset>
                </wp:positionH>
                <wp:positionV relativeFrom="paragraph">
                  <wp:posOffset>3810</wp:posOffset>
                </wp:positionV>
                <wp:extent cx="152400" cy="146050"/>
                <wp:effectExtent l="0" t="0" r="0" b="63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2FC33BE" id="Rectangle 4" o:spid="_x0000_s1026" style="position:absolute;margin-left:-1.25pt;margin-top:.3pt;width:12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CJCgIAABUEAAAOAAAAZHJzL2Uyb0RvYy54bWysU9tuGyEQfa/Uf0C817tr2Wmy8jqKnLqq&#10;lDaV0n4AZtldVGDogL12v74Ddhz38lSVB8QwcDhz5rC43VvDdgqDBtfwalJyppyEVru+4V+/rN9c&#10;cxaicK0w4FTDDyrw2+XrV4vR12oKA5hWISMQF+rRN3yI0ddFEeSgrAgT8MpRsgO0IlKIfdGiGAnd&#10;mmJallfFCNh6BKlCoN37Y5IvM37XKRkfuy6oyEzDiVvMM+Z5k+ZiuRB1j8IPWp5oiH9gYYV29OgZ&#10;6l5Ewbao/4CyWiIE6OJEgi2g67RUuQaqpip/q+ZpEF7lWkic4M8yhf8HKz/tnvxnTNSDfwD5LTAH&#10;q0G4Xt0hwjgo0dJzVRKqGH2ozxdSEOgq24wfoaXWim2ErMG+Q5sAqTq2z1IfzlKrfWSSNqv5dFZS&#10;QySlqtlVOc+tKET9fNljiO8VWJYWDUfqZAYXu4cQExlRPx/J5MHodq2NyQH2m5VBthPU9XUemT/V&#10;eHnMODY2/GY+nWfkX3LhEqLM428QVkeyr9G24dfnQ6JOqr1zbTZXFNoc10TZuJOMSblk0lBvoD2Q&#10;ighHb9JfosUA+IOzkXzZ8PB9K1BxZj446sRNNZslI+dgNn87pQAvM5vLjHCSoBoeOTsuV/Fo/q1H&#10;3Q/0UpVrd3BH3et0VvaF1YkseS8LfvonydyXcT718puXPwEAAP//AwBQSwMEFAAGAAgAAAAhANMp&#10;pRbaAAAABQEAAA8AAABkcnMvZG93bnJldi54bWxMjkFPg0AUhO8m/ofNM/HWLqWRKLI0RlMTjy29&#10;eHvAK1DZt4RdWvTX+zzZ02Qyk5kv28y2V2cafefYwGoZgSKuXN1xY+BQbBePoHxArrF3TAa+ycMm&#10;v73JMK3dhXd03odGyQj7FA20IQyp1r5qyaJfuoFYsqMbLQaxY6PrES8ybnsdR1GiLXYsDy0O9NpS&#10;9bWfrIGyiw/4syveI/u0XYePuThNn2/G3N/NL8+gAs3hvwx/+IIOuTCVbuLaq97AIn6QpoEElKTx&#10;Slwpuk5A55m+ps9/AQAA//8DAFBLAQItABQABgAIAAAAIQC2gziS/gAAAOEBAAATAAAAAAAAAAAA&#10;AAAAAAAAAABbQ29udGVudF9UeXBlc10ueG1sUEsBAi0AFAAGAAgAAAAhADj9If/WAAAAlAEAAAsA&#10;AAAAAAAAAAAAAAAALwEAAF9yZWxzLy5yZWxzUEsBAi0AFAAGAAgAAAAhAO5pMIkKAgAAFQQAAA4A&#10;AAAAAAAAAAAAAAAALgIAAGRycy9lMm9Eb2MueG1sUEsBAi0AFAAGAAgAAAAhANMppRbaAAAABQEA&#10;AA8AAAAAAAAAAAAAAAAAZAQAAGRycy9kb3ducmV2LnhtbFBLBQYAAAAABAAEAPMAAABrBQAAAAA=&#10;"/>
            </w:pict>
          </mc:Fallback>
        </mc:AlternateContent>
      </w:r>
      <w:r w:rsidR="009942B3" w:rsidRPr="001637FA">
        <w:rPr>
          <w:sz w:val="24"/>
          <w:szCs w:val="24"/>
        </w:rPr>
        <w:t xml:space="preserve">III– od. </w:t>
      </w:r>
      <w:r w:rsidR="00A95E09" w:rsidRPr="001637FA">
        <w:rPr>
          <w:sz w:val="24"/>
          <w:szCs w:val="24"/>
        </w:rPr>
        <w:t xml:space="preserve">3.801,00 zł 4.800,00 zł brutto </w:t>
      </w:r>
      <w:r w:rsidR="009942B3" w:rsidRPr="001637FA">
        <w:rPr>
          <w:sz w:val="24"/>
          <w:szCs w:val="24"/>
        </w:rPr>
        <w:t>dochód brutto</w:t>
      </w:r>
      <w:r w:rsidR="008C3042" w:rsidRPr="001637FA">
        <w:rPr>
          <w:sz w:val="24"/>
          <w:szCs w:val="24"/>
        </w:rPr>
        <w:t xml:space="preserve"> </w:t>
      </w:r>
    </w:p>
    <w:p w14:paraId="2A1DD5C1" w14:textId="77777777" w:rsidR="009942B3" w:rsidRPr="001637FA" w:rsidRDefault="009942B3" w:rsidP="009942B3">
      <w:pPr>
        <w:widowControl w:val="0"/>
        <w:autoSpaceDE w:val="0"/>
        <w:autoSpaceDN w:val="0"/>
        <w:adjustRightInd w:val="0"/>
        <w:ind w:left="360"/>
        <w:jc w:val="both"/>
        <w:rPr>
          <w:sz w:val="24"/>
          <w:szCs w:val="24"/>
        </w:rPr>
      </w:pPr>
    </w:p>
    <w:p w14:paraId="559E0AC7" w14:textId="467DC67F" w:rsidR="009942B3" w:rsidRPr="00FB4FA4" w:rsidRDefault="004E2D43" w:rsidP="009942B3">
      <w:pPr>
        <w:widowControl w:val="0"/>
        <w:autoSpaceDE w:val="0"/>
        <w:autoSpaceDN w:val="0"/>
        <w:adjustRightInd w:val="0"/>
        <w:ind w:left="360"/>
        <w:jc w:val="both"/>
        <w:rPr>
          <w:sz w:val="24"/>
          <w:szCs w:val="24"/>
        </w:rPr>
      </w:pPr>
      <w:r w:rsidRPr="001637FA">
        <w:rPr>
          <w:noProof/>
          <w:sz w:val="24"/>
          <w:szCs w:val="24"/>
        </w:rPr>
        <mc:AlternateContent>
          <mc:Choice Requires="wps">
            <w:drawing>
              <wp:anchor distT="0" distB="0" distL="114300" distR="114300" simplePos="0" relativeHeight="251663360" behindDoc="0" locked="0" layoutInCell="1" allowOverlap="1" wp14:anchorId="66DA1822" wp14:editId="47F24A97">
                <wp:simplePos x="0" y="0"/>
                <wp:positionH relativeFrom="column">
                  <wp:posOffset>-15875</wp:posOffset>
                </wp:positionH>
                <wp:positionV relativeFrom="paragraph">
                  <wp:posOffset>6350</wp:posOffset>
                </wp:positionV>
                <wp:extent cx="152400" cy="146050"/>
                <wp:effectExtent l="0" t="0" r="0"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E3FBA84" id="Rectangle 5" o:spid="_x0000_s1026" style="position:absolute;margin-left:-1.25pt;margin-top:.5pt;width:12pt;height: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CJCgIAABUEAAAOAAAAZHJzL2Uyb0RvYy54bWysU9tuGyEQfa/Uf0C817tr2Wmy8jqKnLqq&#10;lDaV0n4AZtldVGDogL12v74Ddhz38lSVB8QwcDhz5rC43VvDdgqDBtfwalJyppyEVru+4V+/rN9c&#10;cxaicK0w4FTDDyrw2+XrV4vR12oKA5hWISMQF+rRN3yI0ddFEeSgrAgT8MpRsgO0IlKIfdGiGAnd&#10;mmJallfFCNh6BKlCoN37Y5IvM37XKRkfuy6oyEzDiVvMM+Z5k+ZiuRB1j8IPWp5oiH9gYYV29OgZ&#10;6l5Ewbao/4CyWiIE6OJEgi2g67RUuQaqpip/q+ZpEF7lWkic4M8yhf8HKz/tnvxnTNSDfwD5LTAH&#10;q0G4Xt0hwjgo0dJzVRKqGH2ozxdSEOgq24wfoaXWim2ErMG+Q5sAqTq2z1IfzlKrfWSSNqv5dFZS&#10;QySlqtlVOc+tKET9fNljiO8VWJYWDUfqZAYXu4cQExlRPx/J5MHodq2NyQH2m5VBthPU9XUemT/V&#10;eHnMODY2/GY+nWfkX3LhEqLM428QVkeyr9G24dfnQ6JOqr1zbTZXFNoc10TZuJOMSblk0lBvoD2Q&#10;ighHb9JfosUA+IOzkXzZ8PB9K1BxZj446sRNNZslI+dgNn87pQAvM5vLjHCSoBoeOTsuV/Fo/q1H&#10;3Q/0UpVrd3BH3et0VvaF1YkseS8LfvonydyXcT718puXPwEAAP//AwBQSwMEFAAGAAgAAAAhAFoA&#10;wrPbAAAABgEAAA8AAABkcnMvZG93bnJldi54bWxMj81Ow0AMhO9IvMPKSNzaTcOPaMimQqAicWzT&#10;Czcn6yaBrDfKbtrA02NOcLLGMxp/zjez69WJxtB5NrBaJqCIa287bgwcyu3iAVSIyBZ7z2TgiwJs&#10;isuLHDPrz7yj0z42Sko4ZGigjXHItA51Sw7D0g/E4h396DCKHBttRzxLuet1miT32mHHcqHFgZ5b&#10;qj/3kzNQdekBv3fla+LW25v4Npcf0/uLMddX89MjqEhz/AvDL76gQyFMlZ/YBtUbWKR3kpS9fCR2&#10;uhJZybxNQBe5/o9f/AAAAP//AwBQSwECLQAUAAYACAAAACEAtoM4kv4AAADhAQAAEwAAAAAAAAAA&#10;AAAAAAAAAAAAW0NvbnRlbnRfVHlwZXNdLnhtbFBLAQItABQABgAIAAAAIQA4/SH/1gAAAJQBAAAL&#10;AAAAAAAAAAAAAAAAAC8BAABfcmVscy8ucmVsc1BLAQItABQABgAIAAAAIQDuaTCJCgIAABUEAAAO&#10;AAAAAAAAAAAAAAAAAC4CAABkcnMvZTJvRG9jLnhtbFBLAQItABQABgAIAAAAIQBaAMKz2wAAAAYB&#10;AAAPAAAAAAAAAAAAAAAAAGQEAABkcnMvZG93bnJldi54bWxQSwUGAAAAAAQABADzAAAAbAUAAAAA&#10;"/>
            </w:pict>
          </mc:Fallback>
        </mc:AlternateContent>
      </w:r>
      <w:r w:rsidR="009942B3" w:rsidRPr="001637FA">
        <w:rPr>
          <w:sz w:val="24"/>
          <w:szCs w:val="24"/>
        </w:rPr>
        <w:t xml:space="preserve">IV – </w:t>
      </w:r>
      <w:r w:rsidR="00A95E09" w:rsidRPr="001637FA">
        <w:rPr>
          <w:sz w:val="24"/>
          <w:szCs w:val="24"/>
        </w:rPr>
        <w:t xml:space="preserve">powyżej 4.800,00 zł brutto </w:t>
      </w:r>
      <w:r w:rsidR="009942B3" w:rsidRPr="001637FA">
        <w:rPr>
          <w:sz w:val="24"/>
          <w:szCs w:val="24"/>
        </w:rPr>
        <w:t>zł dochód</w:t>
      </w:r>
      <w:r w:rsidR="009942B3">
        <w:rPr>
          <w:sz w:val="24"/>
          <w:szCs w:val="24"/>
        </w:rPr>
        <w:t xml:space="preserve"> brutto</w:t>
      </w:r>
      <w:r w:rsidR="008C3042">
        <w:rPr>
          <w:sz w:val="24"/>
          <w:szCs w:val="24"/>
        </w:rPr>
        <w:t xml:space="preserve"> </w:t>
      </w:r>
    </w:p>
    <w:p w14:paraId="2B1060F1" w14:textId="77777777" w:rsidR="009942B3" w:rsidRDefault="009942B3" w:rsidP="009942B3">
      <w:pPr>
        <w:jc w:val="both"/>
        <w:rPr>
          <w:sz w:val="24"/>
          <w:szCs w:val="24"/>
        </w:rPr>
      </w:pPr>
    </w:p>
    <w:p w14:paraId="2E63BF90" w14:textId="77777777" w:rsidR="009942B3" w:rsidRPr="0024316A" w:rsidRDefault="009942B3" w:rsidP="009942B3">
      <w:pPr>
        <w:jc w:val="both"/>
        <w:rPr>
          <w:sz w:val="24"/>
          <w:szCs w:val="24"/>
        </w:rPr>
      </w:pPr>
      <w:r w:rsidRPr="0024316A">
        <w:rPr>
          <w:sz w:val="24"/>
          <w:szCs w:val="24"/>
        </w:rPr>
        <w:t xml:space="preserve">Swoje oświadczenie potwierdzam – świadomy odpowiedzialności karnej (art. 233 </w:t>
      </w:r>
      <w:r w:rsidRPr="0024316A">
        <w:rPr>
          <w:bCs/>
          <w:sz w:val="24"/>
          <w:szCs w:val="24"/>
        </w:rPr>
        <w:t>§ 1</w:t>
      </w:r>
      <w:r>
        <w:rPr>
          <w:sz w:val="24"/>
          <w:szCs w:val="24"/>
        </w:rPr>
        <w:t xml:space="preserve"> k.k.</w:t>
      </w:r>
      <w:r w:rsidRPr="0024316A">
        <w:rPr>
          <w:sz w:val="24"/>
          <w:szCs w:val="24"/>
        </w:rPr>
        <w:t>) własnoręcznym podpisem.</w:t>
      </w:r>
    </w:p>
    <w:p w14:paraId="43B8D220" w14:textId="77777777" w:rsidR="009942B3" w:rsidRDefault="009942B3" w:rsidP="009942B3">
      <w:pPr>
        <w:jc w:val="both"/>
      </w:pPr>
    </w:p>
    <w:p w14:paraId="2461F529" w14:textId="77777777" w:rsidR="009942B3" w:rsidRPr="0024316A" w:rsidRDefault="009942B3" w:rsidP="009942B3">
      <w:pPr>
        <w:ind w:left="4956" w:firstLine="708"/>
        <w:jc w:val="both"/>
        <w:rPr>
          <w:bCs/>
          <w:sz w:val="24"/>
          <w:szCs w:val="24"/>
        </w:rPr>
      </w:pPr>
      <w:r w:rsidRPr="00FB4FA4">
        <w:rPr>
          <w:sz w:val="24"/>
          <w:szCs w:val="24"/>
        </w:rPr>
        <w:t>.................................................</w:t>
      </w:r>
    </w:p>
    <w:p w14:paraId="5D06F012" w14:textId="77777777" w:rsidR="009942B3" w:rsidRDefault="009942B3" w:rsidP="009942B3">
      <w:pPr>
        <w:ind w:left="6372"/>
        <w:jc w:val="both"/>
      </w:pPr>
      <w:r>
        <w:t>własnoręczny podpis</w:t>
      </w:r>
    </w:p>
    <w:p w14:paraId="6E34DBFF" w14:textId="77777777" w:rsidR="009942B3" w:rsidRPr="00132139" w:rsidRDefault="009942B3" w:rsidP="009942B3">
      <w:pPr>
        <w:jc w:val="both"/>
        <w:rPr>
          <w:b/>
          <w:bCs/>
        </w:rPr>
      </w:pPr>
      <w:r w:rsidRPr="00132139">
        <w:rPr>
          <w:b/>
          <w:bCs/>
        </w:rPr>
        <w:t>Objaśnienie:</w:t>
      </w:r>
    </w:p>
    <w:p w14:paraId="7CE8B055" w14:textId="77777777" w:rsidR="009942B3" w:rsidRDefault="009942B3" w:rsidP="009942B3">
      <w:pPr>
        <w:jc w:val="both"/>
      </w:pPr>
      <w:r w:rsidRPr="00486D2E">
        <w:t xml:space="preserve">Za podstawę obliczeń przyjmuje się sumę rocznych dochodów </w:t>
      </w:r>
      <w:r>
        <w:t xml:space="preserve">(z roku poprzedniego) </w:t>
      </w:r>
      <w:r w:rsidRPr="00486D2E">
        <w:t xml:space="preserve">osoby uprawionej oraz wszystkich pozostałych członków jej rodziny wspólnie zamieszkujących i gospodarujących, </w:t>
      </w:r>
      <w:r>
        <w:t xml:space="preserve">jej wysokość ustalana jest między in. na podstawie rocznych zeznań podatkowych PIT </w:t>
      </w:r>
      <w:r w:rsidRPr="00486D2E">
        <w:t>za ubiegły rok kalendarzowy</w:t>
      </w:r>
      <w:r>
        <w:t xml:space="preserve">. W ten sposób otrzymaną kwotę dzieli się przez </w:t>
      </w:r>
      <w:r w:rsidRPr="00486D2E">
        <w:t xml:space="preserve">12 i </w:t>
      </w:r>
      <w:r>
        <w:t xml:space="preserve">odpowiednio </w:t>
      </w:r>
      <w:r w:rsidRPr="00486D2E">
        <w:t xml:space="preserve">liczbę członków rodziny. </w:t>
      </w:r>
    </w:p>
    <w:p w14:paraId="05C19FE6" w14:textId="77777777" w:rsidR="009942B3" w:rsidRDefault="009942B3" w:rsidP="009942B3">
      <w:pPr>
        <w:jc w:val="both"/>
      </w:pPr>
    </w:p>
    <w:p w14:paraId="701FE722" w14:textId="44D888CC" w:rsidR="009942B3" w:rsidRPr="0024316A" w:rsidRDefault="009942B3" w:rsidP="009942B3">
      <w:pPr>
        <w:jc w:val="both"/>
      </w:pPr>
      <w:r w:rsidRPr="0024316A">
        <w:t xml:space="preserve">Do dochodu brutto wlicza się: </w:t>
      </w:r>
      <w:r>
        <w:t xml:space="preserve">wynagrodzenie </w:t>
      </w:r>
      <w:r w:rsidRPr="0024316A">
        <w:t xml:space="preserve">z tytułu umowy o pracę, umów cywilnoprawnych, zasiłki wypłacane przez ZUS, ośrodki pomocy społecznej, zasiłki dla bezrobotnych i inne, świadczenia przedemerytalne, stypendia, emerytury i renty, faktycznie otrzymywane alimenty, dochód </w:t>
      </w:r>
      <w:r>
        <w:br/>
      </w:r>
      <w:r w:rsidRPr="0024316A">
        <w:t>z działalności gospodarczej, dochód z gospodarstwa rolnego</w:t>
      </w:r>
      <w:r>
        <w:t>, dochody z majątku rodziny (czynsze najmu i dzierżawy) oraz inne dodatkowe środki pieniężne np. program 500 plus.</w:t>
      </w:r>
    </w:p>
    <w:p w14:paraId="12F3067B" w14:textId="77777777" w:rsidR="009942B3" w:rsidRPr="0024316A" w:rsidRDefault="009942B3" w:rsidP="009942B3">
      <w:pPr>
        <w:jc w:val="both"/>
      </w:pPr>
    </w:p>
    <w:p w14:paraId="104C4B5E" w14:textId="77777777" w:rsidR="009942B3" w:rsidRPr="0024316A" w:rsidRDefault="009942B3" w:rsidP="009942B3">
      <w:pPr>
        <w:jc w:val="both"/>
      </w:pPr>
      <w:r w:rsidRPr="0024316A">
        <w:t xml:space="preserve">W przypadku </w:t>
      </w:r>
      <w:r w:rsidRPr="0024316A">
        <w:rPr>
          <w:b/>
          <w:u w:val="single"/>
        </w:rPr>
        <w:t>działalności gospodarczej</w:t>
      </w:r>
      <w:r w:rsidRPr="0024316A">
        <w:t xml:space="preserve"> przyjmuje się kwoty faktycznie uzyskane, nie niższe jednak niż </w:t>
      </w:r>
      <w:r w:rsidRPr="0024316A">
        <w:rPr>
          <w:b/>
          <w:u w:val="single"/>
        </w:rPr>
        <w:t xml:space="preserve">60 % przeciętnego miesięcznego wynagrodzenia </w:t>
      </w:r>
      <w:r w:rsidRPr="0024316A">
        <w:t>(tj. kwota najniższej podstawy wymiaru składek na ubezpieczenia społeczne dla osób prowadzących pozarolniczą działalność gospodarczą).</w:t>
      </w:r>
    </w:p>
    <w:p w14:paraId="59F40ED8" w14:textId="77777777" w:rsidR="009942B3" w:rsidRPr="0024316A" w:rsidRDefault="009942B3" w:rsidP="009942B3">
      <w:pPr>
        <w:jc w:val="both"/>
      </w:pPr>
    </w:p>
    <w:p w14:paraId="02EA4911" w14:textId="77777777" w:rsidR="009942B3" w:rsidRPr="0024316A" w:rsidRDefault="009942B3" w:rsidP="009942B3">
      <w:pPr>
        <w:jc w:val="both"/>
      </w:pPr>
      <w:r w:rsidRPr="0024316A">
        <w:t xml:space="preserve">W przypadku </w:t>
      </w:r>
      <w:r w:rsidRPr="0024316A">
        <w:rPr>
          <w:b/>
          <w:u w:val="single"/>
        </w:rPr>
        <w:t>gospodarstwa rolnego</w:t>
      </w:r>
      <w:r w:rsidRPr="0024316A">
        <w:t xml:space="preserve"> przyjmuj</w:t>
      </w:r>
      <w:r>
        <w:t xml:space="preserve">e się, że z 1 ha przeliczeniowego uzyskuje się dochód miesięczny w wysokości 1/12 dochodu ogłaszanego corocznie, w drodze obwieszczenia </w:t>
      </w:r>
      <w:r w:rsidRPr="0024316A">
        <w:t>przez Prezesa GUS.</w:t>
      </w:r>
    </w:p>
    <w:p w14:paraId="7101C76C" w14:textId="77777777" w:rsidR="009942B3" w:rsidRDefault="009942B3" w:rsidP="009942B3">
      <w:pPr>
        <w:jc w:val="both"/>
        <w:rPr>
          <w:i/>
          <w:sz w:val="16"/>
          <w:szCs w:val="16"/>
        </w:rPr>
      </w:pPr>
    </w:p>
    <w:p w14:paraId="6C4C678E" w14:textId="77777777" w:rsidR="009942B3" w:rsidRPr="00E56790" w:rsidRDefault="009942B3" w:rsidP="009942B3">
      <w:pPr>
        <w:jc w:val="both"/>
        <w:rPr>
          <w:i/>
          <w:sz w:val="16"/>
          <w:szCs w:val="16"/>
        </w:rPr>
      </w:pPr>
      <w:r w:rsidRPr="000A0F82">
        <w:rPr>
          <w:i/>
          <w:sz w:val="16"/>
          <w:szCs w:val="16"/>
        </w:rPr>
        <w:t xml:space="preserve">* Oświadczenie jest dokumentem w rozumieniu art. 245 k.p.c., a prawdziwość danych w nim zawartych, potwierdzana własnoręcznym podpisem osoby składającej oświadczenie, może być weryfikowana w trybie i na warunkach określonych  </w:t>
      </w:r>
      <w:r w:rsidRPr="000A0F82">
        <w:rPr>
          <w:i/>
          <w:sz w:val="16"/>
          <w:szCs w:val="16"/>
        </w:rPr>
        <w:br/>
        <w:t>w art. 253 k.p.c.</w:t>
      </w:r>
    </w:p>
    <w:p w14:paraId="4A2DA3F4" w14:textId="77777777" w:rsidR="009942B3" w:rsidRPr="00695982" w:rsidRDefault="009942B3" w:rsidP="006F7DCE">
      <w:pPr>
        <w:tabs>
          <w:tab w:val="left" w:pos="6480"/>
        </w:tabs>
        <w:ind w:left="7080"/>
      </w:pPr>
      <w:r>
        <w:rPr>
          <w:b/>
          <w:sz w:val="24"/>
          <w:szCs w:val="24"/>
          <w:u w:val="single"/>
        </w:rPr>
        <w:br w:type="page"/>
      </w:r>
      <w:r w:rsidRPr="0062610A">
        <w:rPr>
          <w:b/>
          <w:sz w:val="24"/>
          <w:szCs w:val="24"/>
          <w:u w:val="single"/>
        </w:rPr>
        <w:lastRenderedPageBreak/>
        <w:t>załącznik nr: 2</w:t>
      </w:r>
      <w:r w:rsidRPr="0062610A">
        <w:rPr>
          <w:b/>
          <w:bCs/>
          <w:sz w:val="24"/>
          <w:szCs w:val="24"/>
        </w:rPr>
        <w:tab/>
      </w:r>
      <w:r w:rsidRPr="0062610A">
        <w:rPr>
          <w:bCs/>
          <w:sz w:val="24"/>
          <w:szCs w:val="24"/>
        </w:rPr>
        <w:tab/>
      </w:r>
    </w:p>
    <w:p w14:paraId="53F79ABC" w14:textId="77777777" w:rsidR="009942B3" w:rsidRPr="00695982" w:rsidRDefault="009942B3" w:rsidP="009942B3">
      <w:pPr>
        <w:jc w:val="center"/>
      </w:pPr>
    </w:p>
    <w:p w14:paraId="5CF808FE" w14:textId="77777777" w:rsidR="009942B3" w:rsidRPr="007268E2" w:rsidRDefault="009942B3" w:rsidP="009942B3">
      <w:r w:rsidRPr="007268E2">
        <w:t>.............................................................................</w:t>
      </w:r>
      <w:r w:rsidRPr="007268E2">
        <w:tab/>
      </w:r>
      <w:r w:rsidRPr="007268E2">
        <w:tab/>
      </w:r>
      <w:r w:rsidRPr="007268E2">
        <w:tab/>
        <w:t>................................, dnia ………………..</w:t>
      </w:r>
    </w:p>
    <w:p w14:paraId="327DEB4A" w14:textId="77777777" w:rsidR="009942B3" w:rsidRPr="007268E2" w:rsidRDefault="009942B3" w:rsidP="009942B3">
      <w:r w:rsidRPr="007268E2">
        <w:t>/imię i nazwisko wnioskodawcy/</w:t>
      </w:r>
    </w:p>
    <w:p w14:paraId="23B848C1" w14:textId="77777777" w:rsidR="009942B3" w:rsidRDefault="009942B3" w:rsidP="009942B3"/>
    <w:p w14:paraId="6FCBE9E7" w14:textId="77777777" w:rsidR="009942B3" w:rsidRPr="007268E2" w:rsidRDefault="009942B3" w:rsidP="009942B3"/>
    <w:p w14:paraId="7CD9424B" w14:textId="77777777" w:rsidR="009942B3" w:rsidRPr="007268E2" w:rsidRDefault="009942B3" w:rsidP="009942B3">
      <w:r w:rsidRPr="007268E2">
        <w:t>.............................................................................</w:t>
      </w:r>
    </w:p>
    <w:p w14:paraId="35D12F5B" w14:textId="77777777" w:rsidR="009942B3" w:rsidRDefault="009942B3" w:rsidP="009942B3">
      <w:pPr>
        <w:jc w:val="both"/>
      </w:pPr>
      <w:bookmarkStart w:id="3" w:name="_Hlk29981700"/>
      <w:r w:rsidRPr="000A0F82">
        <w:t>/</w:t>
      </w:r>
      <w:r>
        <w:t>komórka</w:t>
      </w:r>
      <w:r w:rsidRPr="000A0F82">
        <w:t xml:space="preserve"> organizacyjna – stanowisko pracy</w:t>
      </w:r>
    </w:p>
    <w:p w14:paraId="3512967E" w14:textId="77777777" w:rsidR="009942B3" w:rsidRPr="002434D0" w:rsidRDefault="009942B3" w:rsidP="009942B3">
      <w:pPr>
        <w:jc w:val="both"/>
      </w:pPr>
      <w:r>
        <w:t>nr emerytury-renty</w:t>
      </w:r>
      <w:r w:rsidRPr="000A0F82">
        <w:t>/</w:t>
      </w:r>
    </w:p>
    <w:bookmarkEnd w:id="3"/>
    <w:p w14:paraId="7872BCD6" w14:textId="77777777" w:rsidR="009942B3" w:rsidRPr="00695982" w:rsidRDefault="009942B3" w:rsidP="009942B3">
      <w:pPr>
        <w:rPr>
          <w:sz w:val="24"/>
        </w:rPr>
      </w:pPr>
    </w:p>
    <w:p w14:paraId="64C34CEF" w14:textId="77777777" w:rsidR="009942B3" w:rsidRPr="00695982" w:rsidRDefault="009942B3" w:rsidP="009942B3">
      <w:pPr>
        <w:rPr>
          <w:sz w:val="24"/>
        </w:rPr>
      </w:pPr>
    </w:p>
    <w:p w14:paraId="336B5BF2" w14:textId="77777777" w:rsidR="009942B3" w:rsidRPr="007268E2" w:rsidRDefault="009942B3" w:rsidP="009942B3">
      <w:pPr>
        <w:jc w:val="center"/>
        <w:rPr>
          <w:b/>
          <w:bCs/>
          <w:sz w:val="24"/>
        </w:rPr>
      </w:pPr>
      <w:r w:rsidRPr="007268E2">
        <w:rPr>
          <w:b/>
          <w:bCs/>
          <w:sz w:val="24"/>
        </w:rPr>
        <w:t>Wniosek</w:t>
      </w:r>
    </w:p>
    <w:p w14:paraId="38B314B4" w14:textId="77777777" w:rsidR="009942B3" w:rsidRPr="007268E2" w:rsidRDefault="009942B3" w:rsidP="009942B3">
      <w:pPr>
        <w:jc w:val="center"/>
        <w:rPr>
          <w:b/>
          <w:bCs/>
          <w:sz w:val="24"/>
        </w:rPr>
      </w:pPr>
      <w:r w:rsidRPr="007268E2">
        <w:rPr>
          <w:b/>
          <w:bCs/>
          <w:sz w:val="24"/>
        </w:rPr>
        <w:t>o przyznanie bezzwrotnej pomocy materialnej</w:t>
      </w:r>
      <w:r>
        <w:rPr>
          <w:b/>
          <w:bCs/>
          <w:sz w:val="24"/>
        </w:rPr>
        <w:t xml:space="preserve"> </w:t>
      </w:r>
      <w:r w:rsidRPr="007268E2">
        <w:rPr>
          <w:b/>
          <w:bCs/>
          <w:sz w:val="24"/>
        </w:rPr>
        <w:t xml:space="preserve">z </w:t>
      </w:r>
      <w:r>
        <w:rPr>
          <w:b/>
          <w:bCs/>
          <w:sz w:val="24"/>
        </w:rPr>
        <w:t>ZFŚS</w:t>
      </w:r>
    </w:p>
    <w:p w14:paraId="492E034C" w14:textId="77777777" w:rsidR="009942B3" w:rsidRPr="00695982" w:rsidRDefault="009942B3" w:rsidP="009942B3">
      <w:pPr>
        <w:rPr>
          <w:sz w:val="24"/>
        </w:rPr>
      </w:pPr>
    </w:p>
    <w:p w14:paraId="05416683" w14:textId="77777777" w:rsidR="009942B3" w:rsidRPr="002306CA" w:rsidRDefault="009942B3" w:rsidP="009942B3">
      <w:pPr>
        <w:rPr>
          <w:color w:val="0070C0"/>
        </w:rPr>
      </w:pPr>
    </w:p>
    <w:p w14:paraId="39065248" w14:textId="77777777" w:rsidR="009942B3" w:rsidRPr="002306CA" w:rsidRDefault="009942B3" w:rsidP="009942B3">
      <w:pPr>
        <w:jc w:val="both"/>
        <w:rPr>
          <w:bCs/>
          <w:color w:val="000000" w:themeColor="text1"/>
          <w:sz w:val="24"/>
          <w:szCs w:val="24"/>
        </w:rPr>
      </w:pPr>
      <w:r w:rsidRPr="002306CA">
        <w:rPr>
          <w:bCs/>
          <w:color w:val="000000" w:themeColor="text1"/>
          <w:sz w:val="24"/>
          <w:szCs w:val="24"/>
        </w:rPr>
        <w:t xml:space="preserve">Proszę o przyznanie mi bezzwrotnej pomocy finansowej na zasadach wskazanych </w:t>
      </w:r>
      <w:r w:rsidRPr="002306CA">
        <w:rPr>
          <w:bCs/>
          <w:color w:val="000000" w:themeColor="text1"/>
          <w:sz w:val="24"/>
          <w:szCs w:val="24"/>
        </w:rPr>
        <w:br/>
        <w:t>w Regulaminie ZF</w:t>
      </w:r>
      <w:r w:rsidR="004C1C90" w:rsidRPr="002306CA">
        <w:rPr>
          <w:bCs/>
          <w:color w:val="000000" w:themeColor="text1"/>
          <w:sz w:val="24"/>
          <w:szCs w:val="24"/>
        </w:rPr>
        <w:t>ŚS Urzędu Miejskiego w Gostyniu</w:t>
      </w:r>
      <w:r w:rsidRPr="002306CA">
        <w:rPr>
          <w:bCs/>
          <w:color w:val="000000" w:themeColor="text1"/>
          <w:sz w:val="24"/>
          <w:szCs w:val="24"/>
        </w:rPr>
        <w:t xml:space="preserve"> w związku z</w:t>
      </w:r>
      <w:r w:rsidR="004C1C90" w:rsidRPr="002306CA">
        <w:rPr>
          <w:bCs/>
          <w:color w:val="000000" w:themeColor="text1"/>
          <w:sz w:val="24"/>
          <w:szCs w:val="24"/>
        </w:rPr>
        <w:t xml:space="preserve">: </w:t>
      </w:r>
      <w:r w:rsidRPr="002306CA">
        <w:rPr>
          <w:b/>
          <w:color w:val="000000" w:themeColor="text1"/>
          <w:sz w:val="24"/>
          <w:szCs w:val="24"/>
        </w:rPr>
        <w:t xml:space="preserve"> </w:t>
      </w:r>
      <w:r w:rsidRPr="002306CA">
        <w:rPr>
          <w:color w:val="000000" w:themeColor="text1"/>
          <w:sz w:val="24"/>
          <w:szCs w:val="24"/>
        </w:rPr>
        <w:t>(</w:t>
      </w:r>
      <w:r w:rsidRPr="002306CA">
        <w:rPr>
          <w:i/>
          <w:color w:val="000000" w:themeColor="text1"/>
          <w:sz w:val="24"/>
          <w:szCs w:val="24"/>
        </w:rPr>
        <w:t>właściwe zakreślić</w:t>
      </w:r>
      <w:r w:rsidRPr="002306CA">
        <w:rPr>
          <w:color w:val="000000" w:themeColor="text1"/>
          <w:sz w:val="24"/>
          <w:szCs w:val="24"/>
        </w:rPr>
        <w:t xml:space="preserve"> </w:t>
      </w:r>
      <w:r w:rsidRPr="002306CA">
        <w:rPr>
          <w:color w:val="000000" w:themeColor="text1"/>
          <w:sz w:val="24"/>
          <w:szCs w:val="24"/>
        </w:rPr>
        <w:sym w:font="Wingdings" w:char="F078"/>
      </w:r>
      <w:r w:rsidRPr="002306CA">
        <w:rPr>
          <w:color w:val="000000" w:themeColor="text1"/>
          <w:sz w:val="24"/>
          <w:szCs w:val="24"/>
        </w:rPr>
        <w:t>):</w:t>
      </w:r>
    </w:p>
    <w:p w14:paraId="428F71D1" w14:textId="77777777" w:rsidR="009942B3" w:rsidRPr="002306CA" w:rsidRDefault="009942B3" w:rsidP="009942B3">
      <w:pPr>
        <w:rPr>
          <w:color w:val="000000" w:themeColor="text1"/>
          <w:sz w:val="24"/>
          <w:szCs w:val="24"/>
        </w:rPr>
      </w:pPr>
    </w:p>
    <w:p w14:paraId="140E3AB7" w14:textId="34972AED" w:rsidR="009942B3" w:rsidRPr="002306CA" w:rsidRDefault="004E2D43" w:rsidP="009942B3">
      <w:pPr>
        <w:widowControl w:val="0"/>
        <w:autoSpaceDE w:val="0"/>
        <w:autoSpaceDN w:val="0"/>
        <w:adjustRightInd w:val="0"/>
        <w:ind w:left="720"/>
        <w:jc w:val="both"/>
        <w:rPr>
          <w:color w:val="000000" w:themeColor="text1"/>
          <w:sz w:val="24"/>
          <w:szCs w:val="24"/>
        </w:rPr>
      </w:pPr>
      <w:r w:rsidRPr="002306CA">
        <w:rPr>
          <w:noProof/>
          <w:color w:val="000000" w:themeColor="text1"/>
          <w:sz w:val="24"/>
          <w:szCs w:val="24"/>
        </w:rPr>
        <mc:AlternateContent>
          <mc:Choice Requires="wps">
            <w:drawing>
              <wp:anchor distT="0" distB="0" distL="114300" distR="114300" simplePos="0" relativeHeight="251664384" behindDoc="0" locked="0" layoutInCell="1" allowOverlap="1" wp14:anchorId="57DCB2E2" wp14:editId="5CD757D0">
                <wp:simplePos x="0" y="0"/>
                <wp:positionH relativeFrom="column">
                  <wp:posOffset>157480</wp:posOffset>
                </wp:positionH>
                <wp:positionV relativeFrom="paragraph">
                  <wp:posOffset>41910</wp:posOffset>
                </wp:positionV>
                <wp:extent cx="190500" cy="180975"/>
                <wp:effectExtent l="0" t="0" r="0" b="9525"/>
                <wp:wrapNone/>
                <wp:docPr id="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8097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D050198" id="Prostokąt 1" o:spid="_x0000_s1026" style="position:absolute;margin-left:12.4pt;margin-top:3.3pt;width:1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qJawIAAAcFAAAOAAAAZHJzL2Uyb0RvYy54bWysVN9P2zAQfp+0/8Hy+0hawYCIFFWgTpMq&#10;QIKJ58Oxm2i2z7Pdpt1fv7OTlg54mpYHy+c734/P35er663RbCN96NDWfHJSciatwKazq5r/eFp8&#10;ueAsRLANaLSy5jsZ+PXs86er3lVyii3qRnpGSWyoelfzNkZXFUUQrTQQTtBJS06F3kAk06+KxkNP&#10;2Y0upmX5tejRN86jkCHQ6e3g5LOcXykp4r1SQUama069xbz6vL6ktZhdQbXy4NpOjG3AP3RhoLNU&#10;9JDqFiKwte/epTKd8BhQxROBpkClOiHzDDTNpHwzzWMLTuZZCJzgDjCF/5dW3G0e3YNPrQe3RPEz&#10;ECJF70J18CQjjDFb5U2KpcbZNqO4O6Aot5EJOpxclmclYS3INbkoL8/PEsoFVPvLzof4TaJhaVNz&#10;T4+UsYPNMsQhdB+S+0LdNYtO62zswo32bAP0nkSDBnvONIRIhzVf5G+sFo6vact66mZ6nhsDIprS&#10;EKlH45qaB7viDPSKGCyiz738dTu8K/pEwx4VLvP3UeE0yC2Edug4Zx04Z7pIxNedqfnF8W1t05gy&#10;U3eE4/UB0u4Fm92DZx4HLgcnFh0VWRIID+CJvAQ9CTLe06I00tg47jhr0f/+6DzFE6fIy1lPYiBI&#10;fq3BSxrxuyW2XU5OT5N6snF6dj4lwx97Xo49dm1ukN5nQtJ3Im9TfNT7rfJonkm381SVXGAF1R7A&#10;H42bOIiUlC/kfJ7DSDEO4tI+OpGSJ5wSvE/bZ/BuJFOkh7nDvXCgesOpITbdtDhfR1RdJtwrriP5&#10;SW2ZsuOfIcn52M5Rr/+v2R8AAAD//wMAUEsDBBQABgAIAAAAIQAJPAqE3AAAAAYBAAAPAAAAZHJz&#10;L2Rvd25yZXYueG1sTM5PS8NAEAXwu+B3WEbozW5aTZSYSSnFQkF76B88b7PTJJqdDdlNGr+925M9&#10;Pt7w5pctRtOIgTpXW0aYTSMQxIXVNZcIx8P68RWE84q1aiwTwi85WOT3d5lKtb3wjoa9L0UYYZcq&#10;hMr7NpXSFRUZ5aa2JQ7d2XZG+RC7UupOXcK4aeQ8ihJpVM3hQ6VaWlVU/Ox7g7DclfHn1we9fA9u&#10;o8/9pn4/bleIk4dx+QbC0+j/j+HKD3TIg+lke9ZONAjz5yD3CEkCItTxNZ4QnuIZyDyTt/z8DwAA&#10;//8DAFBLAQItABQABgAIAAAAIQC2gziS/gAAAOEBAAATAAAAAAAAAAAAAAAAAAAAAABbQ29udGVu&#10;dF9UeXBlc10ueG1sUEsBAi0AFAAGAAgAAAAhADj9If/WAAAAlAEAAAsAAAAAAAAAAAAAAAAALwEA&#10;AF9yZWxzLy5yZWxzUEsBAi0AFAAGAAgAAAAhAMvGOolrAgAABwUAAA4AAAAAAAAAAAAAAAAALgIA&#10;AGRycy9lMm9Eb2MueG1sUEsBAi0AFAAGAAgAAAAhAAk8CoTcAAAABgEAAA8AAAAAAAAAAAAAAAAA&#10;xQQAAGRycy9kb3ducmV2LnhtbFBLBQYAAAAABAAEAPMAAADOBQAAAAA=&#10;" fillcolor="window" strokecolor="windowText" strokeweight="1pt">
                <v:path arrowok="t"/>
              </v:rect>
            </w:pict>
          </mc:Fallback>
        </mc:AlternateContent>
      </w:r>
      <w:r w:rsidR="009942B3" w:rsidRPr="002306CA">
        <w:rPr>
          <w:color w:val="000000" w:themeColor="text1"/>
          <w:sz w:val="24"/>
          <w:szCs w:val="24"/>
        </w:rPr>
        <w:t xml:space="preserve">trudną sytuacją rodzinną, osobistą i materialną osoby uprawnionej do korzystania </w:t>
      </w:r>
      <w:r w:rsidR="009942B3" w:rsidRPr="002306CA">
        <w:rPr>
          <w:color w:val="000000" w:themeColor="text1"/>
          <w:sz w:val="24"/>
          <w:szCs w:val="24"/>
        </w:rPr>
        <w:br/>
        <w:t>z Funduszu – tzw. zapomoga socjalna;</w:t>
      </w:r>
    </w:p>
    <w:p w14:paraId="00EF4584" w14:textId="69E5DD1F" w:rsidR="009942B3" w:rsidRPr="002306CA" w:rsidRDefault="004E2D43" w:rsidP="009942B3">
      <w:pPr>
        <w:widowControl w:val="0"/>
        <w:autoSpaceDE w:val="0"/>
        <w:autoSpaceDN w:val="0"/>
        <w:adjustRightInd w:val="0"/>
        <w:ind w:left="720"/>
        <w:jc w:val="both"/>
        <w:rPr>
          <w:color w:val="000000" w:themeColor="text1"/>
          <w:sz w:val="24"/>
          <w:szCs w:val="24"/>
        </w:rPr>
      </w:pPr>
      <w:r w:rsidRPr="002306CA">
        <w:rPr>
          <w:noProof/>
          <w:color w:val="000000" w:themeColor="text1"/>
          <w:sz w:val="24"/>
          <w:szCs w:val="24"/>
        </w:rPr>
        <mc:AlternateContent>
          <mc:Choice Requires="wps">
            <w:drawing>
              <wp:anchor distT="0" distB="0" distL="114300" distR="114300" simplePos="0" relativeHeight="251665408" behindDoc="0" locked="0" layoutInCell="1" allowOverlap="1" wp14:anchorId="48C75C78" wp14:editId="076FDFB5">
                <wp:simplePos x="0" y="0"/>
                <wp:positionH relativeFrom="column">
                  <wp:posOffset>167005</wp:posOffset>
                </wp:positionH>
                <wp:positionV relativeFrom="paragraph">
                  <wp:posOffset>158115</wp:posOffset>
                </wp:positionV>
                <wp:extent cx="190500" cy="180975"/>
                <wp:effectExtent l="0" t="0" r="0" b="9525"/>
                <wp:wrapNone/>
                <wp:docPr id="3"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8097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F6AF3F2" id="Prostokąt 2" o:spid="_x0000_s1026" style="position:absolute;margin-left:13.15pt;margin-top:12.45pt;width:1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qJawIAAAcFAAAOAAAAZHJzL2Uyb0RvYy54bWysVN9P2zAQfp+0/8Hy+0hawYCIFFWgTpMq&#10;QIKJ58Oxm2i2z7Pdpt1fv7OTlg54mpYHy+c734/P35er663RbCN96NDWfHJSciatwKazq5r/eFp8&#10;ueAsRLANaLSy5jsZ+PXs86er3lVyii3qRnpGSWyoelfzNkZXFUUQrTQQTtBJS06F3kAk06+KxkNP&#10;2Y0upmX5tejRN86jkCHQ6e3g5LOcXykp4r1SQUama069xbz6vL6ktZhdQbXy4NpOjG3AP3RhoLNU&#10;9JDqFiKwte/epTKd8BhQxROBpkClOiHzDDTNpHwzzWMLTuZZCJzgDjCF/5dW3G0e3YNPrQe3RPEz&#10;ECJF70J18CQjjDFb5U2KpcbZNqO4O6Aot5EJOpxclmclYS3INbkoL8/PEsoFVPvLzof4TaJhaVNz&#10;T4+UsYPNMsQhdB+S+0LdNYtO62zswo32bAP0nkSDBnvONIRIhzVf5G+sFo6vact66mZ6nhsDIprS&#10;EKlH45qaB7viDPSKGCyiz738dTu8K/pEwx4VLvP3UeE0yC2Edug4Zx04Z7pIxNedqfnF8W1t05gy&#10;U3eE4/UB0u4Fm92DZx4HLgcnFh0VWRIID+CJvAQ9CTLe06I00tg47jhr0f/+6DzFE6fIy1lPYiBI&#10;fq3BSxrxuyW2XU5OT5N6snF6dj4lwx97Xo49dm1ukN5nQtJ3Im9TfNT7rfJonkm381SVXGAF1R7A&#10;H42bOIiUlC/kfJ7DSDEO4tI+OpGSJ5wSvE/bZ/BuJFOkh7nDvXCgesOpITbdtDhfR1RdJtwrriP5&#10;SW2ZsuOfIcn52M5Rr/+v2R8AAAD//wMAUEsDBBQABgAIAAAAIQD+kLx73AAAAAcBAAAPAAAAZHJz&#10;L2Rvd25yZXYueG1sTI7NbsIwEITvlfoO1lbiVpzyVwhxEEKthFR6gCLOJl6SlHgdxU5I377LqT2N&#10;RjOa+ZJVbyvRYeNLRwpehhEIpMyZknIFx6/35zkIHzQZXTlCBT/oYZU+PiQ6Nu5Ge+wOIRc8Qj7W&#10;CooQ6lhKnxVotR+6Gomzi2usDmybXJpG33jcVnIURTNpdUn8UOgaNwVm10NrFaz3+XR3+sDX785v&#10;zaXdlm/Hz41Sg6d+vQQRsA9/ZbjjMzqkzHR2LRkvKgWj2ZibrJMFCM6nd39mHU9Apon8z5/+AgAA&#10;//8DAFBLAQItABQABgAIAAAAIQC2gziS/gAAAOEBAAATAAAAAAAAAAAAAAAAAAAAAABbQ29udGVu&#10;dF9UeXBlc10ueG1sUEsBAi0AFAAGAAgAAAAhADj9If/WAAAAlAEAAAsAAAAAAAAAAAAAAAAALwEA&#10;AF9yZWxzLy5yZWxzUEsBAi0AFAAGAAgAAAAhAMvGOolrAgAABwUAAA4AAAAAAAAAAAAAAAAALgIA&#10;AGRycy9lMm9Eb2MueG1sUEsBAi0AFAAGAAgAAAAhAP6QvHvcAAAABwEAAA8AAAAAAAAAAAAAAAAA&#10;xQQAAGRycy9kb3ducmV2LnhtbFBLBQYAAAAABAAEAPMAAADOBQAAAAA=&#10;" fillcolor="window" strokecolor="windowText" strokeweight="1pt">
                <v:path arrowok="t"/>
              </v:rect>
            </w:pict>
          </mc:Fallback>
        </mc:AlternateContent>
      </w:r>
    </w:p>
    <w:p w14:paraId="764A93EB" w14:textId="265682F1" w:rsidR="009942B3" w:rsidRPr="002306CA" w:rsidRDefault="009942B3" w:rsidP="009942B3">
      <w:pPr>
        <w:widowControl w:val="0"/>
        <w:autoSpaceDE w:val="0"/>
        <w:autoSpaceDN w:val="0"/>
        <w:adjustRightInd w:val="0"/>
        <w:ind w:left="720"/>
        <w:jc w:val="both"/>
        <w:rPr>
          <w:color w:val="000000" w:themeColor="text1"/>
          <w:sz w:val="24"/>
          <w:szCs w:val="24"/>
        </w:rPr>
      </w:pPr>
      <w:r w:rsidRPr="002306CA">
        <w:rPr>
          <w:color w:val="000000" w:themeColor="text1"/>
          <w:sz w:val="24"/>
          <w:szCs w:val="24"/>
        </w:rPr>
        <w:t>indywidualnymi zdarzeniami losowymi, klęskami żywiołowymi ,długotrwałą chorobą lub śmiercią najbliższego członka rodziny - tzw. zapomoga losowa;</w:t>
      </w:r>
    </w:p>
    <w:p w14:paraId="0304FF63" w14:textId="60BBD1F0" w:rsidR="008E3B98" w:rsidRPr="002306CA" w:rsidRDefault="008E3B98" w:rsidP="006F7DCE">
      <w:pPr>
        <w:widowControl w:val="0"/>
        <w:autoSpaceDE w:val="0"/>
        <w:autoSpaceDN w:val="0"/>
        <w:adjustRightInd w:val="0"/>
        <w:jc w:val="both"/>
        <w:rPr>
          <w:color w:val="0070C0"/>
          <w:sz w:val="24"/>
          <w:szCs w:val="24"/>
        </w:rPr>
      </w:pPr>
    </w:p>
    <w:p w14:paraId="250F9CF1" w14:textId="162F6E7D" w:rsidR="002306CA" w:rsidRPr="00765890" w:rsidRDefault="002306CA" w:rsidP="002306CA">
      <w:pPr>
        <w:pStyle w:val="Tekstpodstawowy3"/>
        <w:spacing w:after="0"/>
        <w:jc w:val="both"/>
        <w:rPr>
          <w:bCs/>
          <w:sz w:val="22"/>
        </w:rPr>
      </w:pPr>
      <w:r w:rsidRPr="00765890">
        <w:rPr>
          <w:bCs/>
          <w:sz w:val="22"/>
        </w:rPr>
        <w:t xml:space="preserve">Swoją prośbę uzasadniam w załączniku do wniosku (należy opisać swoją sytuację rodzinną, materialną, zdrowotną oraz </w:t>
      </w:r>
      <w:r w:rsidR="00926F84" w:rsidRPr="00765890">
        <w:rPr>
          <w:bCs/>
          <w:sz w:val="22"/>
        </w:rPr>
        <w:t>przedłożyć</w:t>
      </w:r>
      <w:r w:rsidRPr="00765890">
        <w:rPr>
          <w:bCs/>
          <w:sz w:val="22"/>
        </w:rPr>
        <w:t xml:space="preserve"> </w:t>
      </w:r>
      <w:r w:rsidRPr="00765890">
        <w:rPr>
          <w:b/>
          <w:sz w:val="22"/>
        </w:rPr>
        <w:t>do wglądu</w:t>
      </w:r>
      <w:r w:rsidRPr="00765890">
        <w:rPr>
          <w:bCs/>
          <w:sz w:val="22"/>
        </w:rPr>
        <w:t xml:space="preserve"> stosowne dokumenty potwierdzające faktyczny cel udzielenia zapomogi).</w:t>
      </w:r>
    </w:p>
    <w:p w14:paraId="2071C599" w14:textId="77777777" w:rsidR="008E3B98" w:rsidRPr="00765890" w:rsidRDefault="008E3B98" w:rsidP="006F7DCE">
      <w:pPr>
        <w:widowControl w:val="0"/>
        <w:autoSpaceDE w:val="0"/>
        <w:autoSpaceDN w:val="0"/>
        <w:adjustRightInd w:val="0"/>
        <w:jc w:val="both"/>
        <w:rPr>
          <w:sz w:val="24"/>
          <w:szCs w:val="24"/>
        </w:rPr>
      </w:pPr>
    </w:p>
    <w:p w14:paraId="5D2A7FA0" w14:textId="426F0700" w:rsidR="008E3B98" w:rsidRPr="00765890" w:rsidRDefault="008E3B98" w:rsidP="006F7DCE">
      <w:pPr>
        <w:widowControl w:val="0"/>
        <w:autoSpaceDE w:val="0"/>
        <w:autoSpaceDN w:val="0"/>
        <w:adjustRightInd w:val="0"/>
        <w:jc w:val="both"/>
        <w:rPr>
          <w:sz w:val="24"/>
          <w:szCs w:val="24"/>
        </w:rPr>
      </w:pPr>
    </w:p>
    <w:p w14:paraId="6C08BDB3" w14:textId="77777777" w:rsidR="008E3B98" w:rsidRPr="00765890" w:rsidRDefault="008E3B98" w:rsidP="008E3B98">
      <w:pPr>
        <w:suppressAutoHyphens/>
        <w:spacing w:after="120"/>
        <w:ind w:left="4956"/>
        <w:rPr>
          <w:lang w:eastAsia="ar-SA"/>
        </w:rPr>
      </w:pPr>
      <w:r w:rsidRPr="00765890">
        <w:rPr>
          <w:lang w:eastAsia="ar-SA"/>
        </w:rPr>
        <w:t>.......................................................................</w:t>
      </w:r>
    </w:p>
    <w:p w14:paraId="266279C2" w14:textId="3E01A8F7" w:rsidR="008E3B98" w:rsidRPr="00765890" w:rsidRDefault="008E3B98" w:rsidP="008E3B98">
      <w:pPr>
        <w:ind w:left="4956"/>
      </w:pPr>
      <w:r w:rsidRPr="00765890">
        <w:t>/data i podpis wnioskodawcy/</w:t>
      </w:r>
    </w:p>
    <w:p w14:paraId="73D1E9A6" w14:textId="676E8323" w:rsidR="008E3B98" w:rsidRPr="00765890" w:rsidRDefault="004C1B2E" w:rsidP="006F7DCE">
      <w:pPr>
        <w:widowControl w:val="0"/>
        <w:autoSpaceDE w:val="0"/>
        <w:autoSpaceDN w:val="0"/>
        <w:adjustRightInd w:val="0"/>
        <w:jc w:val="both"/>
        <w:rPr>
          <w:sz w:val="24"/>
          <w:szCs w:val="24"/>
        </w:rPr>
      </w:pPr>
      <w:r w:rsidRPr="00765890">
        <w:rPr>
          <w:sz w:val="24"/>
          <w:szCs w:val="24"/>
        </w:rPr>
        <w:t>_________________________________________________________________________</w:t>
      </w:r>
    </w:p>
    <w:p w14:paraId="664CFC3F" w14:textId="77777777" w:rsidR="00F14C98" w:rsidRPr="00765890" w:rsidRDefault="00F14C98" w:rsidP="00F14C98">
      <w:pPr>
        <w:spacing w:line="360" w:lineRule="auto"/>
        <w:rPr>
          <w:b/>
        </w:rPr>
      </w:pPr>
    </w:p>
    <w:p w14:paraId="3FDDD8F3" w14:textId="138166AF" w:rsidR="00F14C98" w:rsidRPr="00765890" w:rsidRDefault="00F14C98" w:rsidP="00F14C98">
      <w:pPr>
        <w:spacing w:line="360" w:lineRule="auto"/>
      </w:pPr>
      <w:r w:rsidRPr="00765890">
        <w:rPr>
          <w:b/>
        </w:rPr>
        <w:t xml:space="preserve">Informacja pracownika Wydziału Organizacyjnego o otrzymanych przez wnioskodawcę bezzwrotnych zapomogach z Funduszu w latach poprzednich </w:t>
      </w:r>
      <w:r w:rsidRPr="00765890">
        <w:t>...............................................................................................................................................................................</w:t>
      </w:r>
    </w:p>
    <w:p w14:paraId="3CD8CBB4" w14:textId="77777777" w:rsidR="00F14C98" w:rsidRPr="00765890" w:rsidRDefault="00F14C98" w:rsidP="00F14C98">
      <w:pPr>
        <w:spacing w:line="360" w:lineRule="auto"/>
        <w:jc w:val="both"/>
      </w:pPr>
      <w:r w:rsidRPr="00765890">
        <w:rPr>
          <w:b/>
        </w:rPr>
        <w:t>.</w:t>
      </w:r>
      <w:r w:rsidRPr="00765890">
        <w:t>..............................................................................................................................................................................</w:t>
      </w:r>
    </w:p>
    <w:p w14:paraId="640B81AB" w14:textId="77777777" w:rsidR="00F14C98" w:rsidRPr="00765890" w:rsidRDefault="00F14C98" w:rsidP="00F14C98">
      <w:pPr>
        <w:tabs>
          <w:tab w:val="left" w:pos="6480"/>
        </w:tabs>
        <w:ind w:left="4956"/>
        <w:rPr>
          <w:bCs/>
          <w:sz w:val="22"/>
        </w:rPr>
      </w:pPr>
    </w:p>
    <w:p w14:paraId="287A6FB0" w14:textId="77777777" w:rsidR="00F14C98" w:rsidRPr="00765890" w:rsidRDefault="00F14C98" w:rsidP="00F14C98">
      <w:pPr>
        <w:rPr>
          <w:rFonts w:ascii="Arial" w:hAnsi="Arial" w:cs="Arial"/>
          <w:b/>
          <w:bCs/>
        </w:rPr>
      </w:pPr>
      <w:r w:rsidRPr="00765890">
        <w:rPr>
          <w:rFonts w:ascii="Arial" w:hAnsi="Arial" w:cs="Arial"/>
        </w:rPr>
        <w:t>-----------------------------------------------------------------------------------------------------------------------------------</w:t>
      </w:r>
    </w:p>
    <w:p w14:paraId="7C1B825C" w14:textId="77777777" w:rsidR="00F14C98" w:rsidRPr="00765890" w:rsidRDefault="00F14C98" w:rsidP="00F14C98">
      <w:pPr>
        <w:rPr>
          <w:rFonts w:ascii="Arial" w:hAnsi="Arial" w:cs="Arial"/>
          <w:sz w:val="14"/>
          <w:szCs w:val="14"/>
        </w:rPr>
      </w:pPr>
    </w:p>
    <w:p w14:paraId="3C2D8D95" w14:textId="77777777" w:rsidR="00F14C98" w:rsidRPr="00765890" w:rsidRDefault="00F14C98" w:rsidP="004C1B2E">
      <w:pPr>
        <w:spacing w:line="360" w:lineRule="auto"/>
        <w:jc w:val="both"/>
        <w:rPr>
          <w:b/>
          <w:bCs/>
          <w:sz w:val="28"/>
          <w:szCs w:val="28"/>
        </w:rPr>
      </w:pPr>
    </w:p>
    <w:p w14:paraId="57CA507C" w14:textId="2D94AFEB" w:rsidR="004C1B2E" w:rsidRPr="00765890" w:rsidRDefault="004C1B2E" w:rsidP="004C1B2E">
      <w:pPr>
        <w:spacing w:line="360" w:lineRule="auto"/>
        <w:jc w:val="both"/>
        <w:rPr>
          <w:b/>
          <w:bCs/>
          <w:sz w:val="28"/>
          <w:szCs w:val="28"/>
        </w:rPr>
      </w:pPr>
      <w:r w:rsidRPr="00765890">
        <w:rPr>
          <w:b/>
          <w:bCs/>
          <w:sz w:val="28"/>
          <w:szCs w:val="28"/>
        </w:rPr>
        <w:t>Decyzja Burmistrza</w:t>
      </w:r>
    </w:p>
    <w:p w14:paraId="077E8050" w14:textId="1AAEB05A" w:rsidR="004C1B2E" w:rsidRPr="00765890" w:rsidRDefault="004C1B2E" w:rsidP="004C1B2E">
      <w:pPr>
        <w:spacing w:line="276" w:lineRule="auto"/>
        <w:jc w:val="both"/>
      </w:pPr>
      <w:r w:rsidRPr="00765890">
        <w:t xml:space="preserve">Przyznaję zapomogę w wysokości   ………….. </w:t>
      </w:r>
      <w:r w:rsidR="00D61521" w:rsidRPr="00765890">
        <w:t>złotych</w:t>
      </w:r>
      <w:r w:rsidRPr="00765890">
        <w:t xml:space="preserve"> / nie przyznaję.</w:t>
      </w:r>
    </w:p>
    <w:p w14:paraId="468A01E3" w14:textId="77777777" w:rsidR="004C1B2E" w:rsidRPr="00765890" w:rsidRDefault="004C1B2E" w:rsidP="004C1B2E"/>
    <w:p w14:paraId="37773709" w14:textId="77777777" w:rsidR="004C1B2E" w:rsidRPr="00765890" w:rsidRDefault="004C1B2E" w:rsidP="004C1B2E"/>
    <w:p w14:paraId="73871860" w14:textId="77777777" w:rsidR="004C1B2E" w:rsidRPr="00765890" w:rsidRDefault="004C1B2E" w:rsidP="004C1B2E">
      <w:r w:rsidRPr="00765890">
        <w:t xml:space="preserve">Gostyń,  …………………………………                              .......................................................                                                                 </w:t>
      </w:r>
    </w:p>
    <w:p w14:paraId="20BF1F5A" w14:textId="2D4929A5" w:rsidR="004C1B2E" w:rsidRPr="00765890" w:rsidRDefault="004C1B2E" w:rsidP="004C1B2E">
      <w:r w:rsidRPr="00765890">
        <w:t xml:space="preserve">                                                                                          podpis </w:t>
      </w:r>
      <w:r w:rsidR="00D61521" w:rsidRPr="00765890">
        <w:t>Burmistrza lub osoby upoważnionej</w:t>
      </w:r>
    </w:p>
    <w:p w14:paraId="54DB3649" w14:textId="4CBA54F8" w:rsidR="008E3B98" w:rsidRPr="00765890" w:rsidRDefault="008E3B98" w:rsidP="004C1B2E">
      <w:pPr>
        <w:widowControl w:val="0"/>
        <w:autoSpaceDE w:val="0"/>
        <w:autoSpaceDN w:val="0"/>
        <w:adjustRightInd w:val="0"/>
        <w:jc w:val="both"/>
        <w:rPr>
          <w:sz w:val="24"/>
          <w:szCs w:val="24"/>
        </w:rPr>
      </w:pPr>
    </w:p>
    <w:p w14:paraId="235A8ADB" w14:textId="77777777" w:rsidR="00F14C98" w:rsidRPr="00765890" w:rsidRDefault="00F14C98" w:rsidP="004C1B2E">
      <w:pPr>
        <w:widowControl w:val="0"/>
        <w:autoSpaceDE w:val="0"/>
        <w:autoSpaceDN w:val="0"/>
        <w:adjustRightInd w:val="0"/>
        <w:jc w:val="both"/>
        <w:rPr>
          <w:sz w:val="24"/>
          <w:szCs w:val="24"/>
        </w:rPr>
      </w:pPr>
    </w:p>
    <w:p w14:paraId="26199CB4" w14:textId="77777777" w:rsidR="009942B3" w:rsidRPr="00765890" w:rsidRDefault="009942B3" w:rsidP="009942B3">
      <w:pPr>
        <w:widowControl w:val="0"/>
        <w:autoSpaceDE w:val="0"/>
        <w:autoSpaceDN w:val="0"/>
        <w:adjustRightInd w:val="0"/>
        <w:jc w:val="both"/>
        <w:rPr>
          <w:sz w:val="24"/>
          <w:szCs w:val="24"/>
        </w:rPr>
      </w:pPr>
    </w:p>
    <w:p w14:paraId="3F9D6DD9" w14:textId="23B6DBF6" w:rsidR="009942B3" w:rsidRPr="00765890" w:rsidRDefault="0013564B" w:rsidP="0013564B">
      <w:pPr>
        <w:ind w:firstLine="709"/>
        <w:jc w:val="both"/>
      </w:pPr>
      <w:r w:rsidRPr="00765890">
        <w:rPr>
          <w:sz w:val="24"/>
          <w:szCs w:val="24"/>
        </w:rPr>
        <w:lastRenderedPageBreak/>
        <w:t>zwiększonymi wydatkami sezonowymi</w:t>
      </w:r>
      <w:r w:rsidR="004E2D43" w:rsidRPr="00765890">
        <w:rPr>
          <w:noProof/>
          <w:sz w:val="24"/>
          <w:szCs w:val="24"/>
        </w:rPr>
        <mc:AlternateContent>
          <mc:Choice Requires="wps">
            <w:drawing>
              <wp:anchor distT="0" distB="0" distL="114300" distR="114300" simplePos="0" relativeHeight="251670528" behindDoc="0" locked="0" layoutInCell="1" allowOverlap="1" wp14:anchorId="233355AA" wp14:editId="43A1729D">
                <wp:simplePos x="0" y="0"/>
                <wp:positionH relativeFrom="column">
                  <wp:posOffset>128905</wp:posOffset>
                </wp:positionH>
                <wp:positionV relativeFrom="paragraph">
                  <wp:posOffset>22860</wp:posOffset>
                </wp:positionV>
                <wp:extent cx="190500" cy="180975"/>
                <wp:effectExtent l="0" t="0" r="0" b="952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8097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4DB9382" id="Prostokąt 2" o:spid="_x0000_s1026" style="position:absolute;margin-left:10.15pt;margin-top:1.8pt;width:1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qJawIAAAcFAAAOAAAAZHJzL2Uyb0RvYy54bWysVN9P2zAQfp+0/8Hy+0hawYCIFFWgTpMq&#10;QIKJ58Oxm2i2z7Pdpt1fv7OTlg54mpYHy+c734/P35er663RbCN96NDWfHJSciatwKazq5r/eFp8&#10;ueAsRLANaLSy5jsZ+PXs86er3lVyii3qRnpGSWyoelfzNkZXFUUQrTQQTtBJS06F3kAk06+KxkNP&#10;2Y0upmX5tejRN86jkCHQ6e3g5LOcXykp4r1SQUama069xbz6vL6ktZhdQbXy4NpOjG3AP3RhoLNU&#10;9JDqFiKwte/epTKd8BhQxROBpkClOiHzDDTNpHwzzWMLTuZZCJzgDjCF/5dW3G0e3YNPrQe3RPEz&#10;ECJF70J18CQjjDFb5U2KpcbZNqO4O6Aot5EJOpxclmclYS3INbkoL8/PEsoFVPvLzof4TaJhaVNz&#10;T4+UsYPNMsQhdB+S+0LdNYtO62zswo32bAP0nkSDBnvONIRIhzVf5G+sFo6vact66mZ6nhsDIprS&#10;EKlH45qaB7viDPSKGCyiz738dTu8K/pEwx4VLvP3UeE0yC2Edug4Zx04Z7pIxNedqfnF8W1t05gy&#10;U3eE4/UB0u4Fm92DZx4HLgcnFh0VWRIID+CJvAQ9CTLe06I00tg47jhr0f/+6DzFE6fIy1lPYiBI&#10;fq3BSxrxuyW2XU5OT5N6snF6dj4lwx97Xo49dm1ukN5nQtJ3Im9TfNT7rfJonkm381SVXGAF1R7A&#10;H42bOIiUlC/kfJ7DSDEO4tI+OpGSJ5wSvE/bZ/BuJFOkh7nDvXCgesOpITbdtDhfR1RdJtwrriP5&#10;SW2ZsuOfIcn52M5Rr/+v2R8AAAD//wMAUEsDBBQABgAIAAAAIQDMezFJ2gAAAAYBAAAPAAAAZHJz&#10;L2Rvd25yZXYueG1sTI7BasJAFEX3Bf9heEJ3dWJEW2ImImJBaLvQStdj5plEM29CZhLTv+9zVZeH&#10;e7n3pKvB1qLH1leOFEwnEQik3JmKCgXH7/eXNxA+aDK6doQKftHDKhs9pTox7kZ77A+hEDxCPtEK&#10;yhCaREqfl2i1n7gGibOza60OjG0hTatvPG5rGUfRQlpdET+UusFNifn10FkF630x//z5wNdL73fm&#10;3O2q7fFro9TzeFgvQQQcwn8Z7vqsDhk7nVxHxotaQRzNuKlgtgDB8fyOJ8Z4CjJL5aN+9gcAAP//&#10;AwBQSwECLQAUAAYACAAAACEAtoM4kv4AAADhAQAAEwAAAAAAAAAAAAAAAAAAAAAAW0NvbnRlbnRf&#10;VHlwZXNdLnhtbFBLAQItABQABgAIAAAAIQA4/SH/1gAAAJQBAAALAAAAAAAAAAAAAAAAAC8BAABf&#10;cmVscy8ucmVsc1BLAQItABQABgAIAAAAIQDLxjqJawIAAAcFAAAOAAAAAAAAAAAAAAAAAC4CAABk&#10;cnMvZTJvRG9jLnhtbFBLAQItABQABgAIAAAAIQDMezFJ2gAAAAYBAAAPAAAAAAAAAAAAAAAAAMUE&#10;AABkcnMvZG93bnJldi54bWxQSwUGAAAAAAQABADzAAAAzAUAAAAA&#10;" fillcolor="window" strokecolor="windowText" strokeweight="1pt">
                <v:path arrowok="t"/>
              </v:rect>
            </w:pict>
          </mc:Fallback>
        </mc:AlternateContent>
      </w:r>
      <w:r w:rsidR="004C1C90" w:rsidRPr="00765890">
        <w:rPr>
          <w:sz w:val="24"/>
          <w:szCs w:val="24"/>
        </w:rPr>
        <w:t>.</w:t>
      </w:r>
    </w:p>
    <w:p w14:paraId="158BEA1D" w14:textId="77777777" w:rsidR="009942B3" w:rsidRPr="00765890" w:rsidRDefault="009942B3" w:rsidP="009942B3">
      <w:pPr>
        <w:jc w:val="both"/>
      </w:pPr>
    </w:p>
    <w:p w14:paraId="33A10A91" w14:textId="2170E1FF" w:rsidR="00CE2CA3" w:rsidRPr="00765890" w:rsidRDefault="00CE2CA3" w:rsidP="00CE2CA3">
      <w:pPr>
        <w:jc w:val="both"/>
        <w:rPr>
          <w:sz w:val="24"/>
          <w:szCs w:val="24"/>
        </w:rPr>
      </w:pPr>
      <w:r w:rsidRPr="00765890">
        <w:rPr>
          <w:sz w:val="24"/>
          <w:szCs w:val="24"/>
        </w:rPr>
        <w:t xml:space="preserve">Oświadczam, że dochód mojej rodziny pozostającej we wspólnym gospodarstwie domowym jest zgodny ze złożonym przeze mnie oświadczeniem o sytuacji życiowej, rodzinnej </w:t>
      </w:r>
      <w:r w:rsidRPr="00765890">
        <w:rPr>
          <w:sz w:val="24"/>
          <w:szCs w:val="24"/>
        </w:rPr>
        <w:br/>
        <w:t>i materialnej, stanowiącym podstawę do otrzymania dofinansowania z ZFŚS</w:t>
      </w:r>
      <w:r w:rsidR="00D61521" w:rsidRPr="00765890">
        <w:rPr>
          <w:sz w:val="24"/>
          <w:szCs w:val="24"/>
        </w:rPr>
        <w:t>*</w:t>
      </w:r>
      <w:r w:rsidRPr="00765890">
        <w:rPr>
          <w:sz w:val="24"/>
          <w:szCs w:val="24"/>
        </w:rPr>
        <w:t>.</w:t>
      </w:r>
    </w:p>
    <w:p w14:paraId="03689C70" w14:textId="77777777" w:rsidR="00D61521" w:rsidRPr="00765890" w:rsidRDefault="00D61521" w:rsidP="00D61521">
      <w:pPr>
        <w:spacing w:line="276" w:lineRule="auto"/>
        <w:jc w:val="both"/>
      </w:pPr>
    </w:p>
    <w:p w14:paraId="02E4DFF8" w14:textId="029AB043" w:rsidR="00D61521" w:rsidRPr="00765890" w:rsidRDefault="00D61521" w:rsidP="00D61521">
      <w:pPr>
        <w:spacing w:line="276" w:lineRule="auto"/>
        <w:jc w:val="both"/>
      </w:pPr>
      <w:r w:rsidRPr="00765890">
        <w:t>*w przypadku zmiany sytuacji życiowej, rodzinnej i materialnej osoba uprawniona zobowiązana jest zaktualizować oświadczenie – podstawa § 5 ust. 5 Regulaminu.</w:t>
      </w:r>
    </w:p>
    <w:p w14:paraId="7936BD41" w14:textId="77777777" w:rsidR="009942B3" w:rsidRPr="00765890" w:rsidRDefault="009942B3" w:rsidP="009942B3">
      <w:pPr>
        <w:suppressAutoHyphens/>
        <w:spacing w:after="120"/>
        <w:rPr>
          <w:lang w:eastAsia="ar-SA"/>
        </w:rPr>
      </w:pPr>
    </w:p>
    <w:p w14:paraId="44077055" w14:textId="77777777" w:rsidR="009942B3" w:rsidRPr="00695982" w:rsidRDefault="009942B3" w:rsidP="009942B3">
      <w:pPr>
        <w:suppressAutoHyphens/>
        <w:spacing w:after="120"/>
        <w:rPr>
          <w:lang w:eastAsia="ar-SA"/>
        </w:rPr>
      </w:pPr>
      <w:r w:rsidRPr="00695982">
        <w:rPr>
          <w:lang w:eastAsia="ar-SA"/>
        </w:rPr>
        <w:tab/>
      </w:r>
      <w:r w:rsidRPr="00695982">
        <w:rPr>
          <w:lang w:eastAsia="ar-SA"/>
        </w:rPr>
        <w:tab/>
      </w:r>
      <w:r w:rsidRPr="00695982">
        <w:rPr>
          <w:lang w:eastAsia="ar-SA"/>
        </w:rPr>
        <w:tab/>
      </w:r>
      <w:r w:rsidRPr="00695982">
        <w:rPr>
          <w:lang w:eastAsia="ar-SA"/>
        </w:rPr>
        <w:tab/>
        <w:t xml:space="preserve">                             </w:t>
      </w:r>
      <w:r w:rsidRPr="00695982">
        <w:rPr>
          <w:lang w:eastAsia="ar-SA"/>
        </w:rPr>
        <w:tab/>
        <w:t>.......................................................................</w:t>
      </w:r>
    </w:p>
    <w:p w14:paraId="6C6D4152" w14:textId="77777777" w:rsidR="009942B3" w:rsidRPr="00695982" w:rsidRDefault="009942B3" w:rsidP="009942B3">
      <w:r w:rsidRPr="00695982">
        <w:tab/>
      </w:r>
      <w:r w:rsidRPr="00695982">
        <w:tab/>
      </w:r>
      <w:r w:rsidRPr="00695982">
        <w:tab/>
      </w:r>
      <w:r w:rsidRPr="00695982">
        <w:tab/>
      </w:r>
      <w:r w:rsidRPr="00695982">
        <w:tab/>
      </w:r>
      <w:r w:rsidRPr="00695982">
        <w:tab/>
      </w:r>
      <w:r w:rsidRPr="00695982">
        <w:tab/>
        <w:t>/data i podpis wnioskodawcy/</w:t>
      </w:r>
    </w:p>
    <w:p w14:paraId="107DA493" w14:textId="6ACF71A9" w:rsidR="00E532B4" w:rsidRDefault="00E532B4" w:rsidP="009942B3">
      <w:pPr>
        <w:spacing w:line="360" w:lineRule="auto"/>
        <w:rPr>
          <w:b/>
        </w:rPr>
      </w:pPr>
    </w:p>
    <w:p w14:paraId="38895C4E" w14:textId="0BBC7467" w:rsidR="009942B3" w:rsidRPr="006F7DCE" w:rsidRDefault="00E532B4" w:rsidP="006F7DCE">
      <w:pPr>
        <w:tabs>
          <w:tab w:val="left" w:pos="6480"/>
        </w:tabs>
        <w:ind w:left="4956"/>
        <w:rPr>
          <w:b/>
          <w:sz w:val="24"/>
          <w:szCs w:val="24"/>
          <w:u w:val="single"/>
        </w:rPr>
      </w:pPr>
      <w:r w:rsidRPr="002306CA">
        <w:rPr>
          <w:color w:val="0070C0"/>
        </w:rPr>
        <w:t>)</w:t>
      </w:r>
      <w:r w:rsidR="009942B3">
        <w:br w:type="page"/>
      </w:r>
    </w:p>
    <w:p w14:paraId="08A6E5B2" w14:textId="77777777" w:rsidR="009942B3" w:rsidRPr="00666A4B" w:rsidRDefault="009942B3" w:rsidP="009942B3">
      <w:pPr>
        <w:ind w:left="7080"/>
        <w:rPr>
          <w:b/>
          <w:color w:val="000000" w:themeColor="text1"/>
          <w:sz w:val="24"/>
          <w:szCs w:val="24"/>
          <w:u w:val="single"/>
        </w:rPr>
      </w:pPr>
      <w:r w:rsidRPr="00666A4B">
        <w:rPr>
          <w:b/>
          <w:color w:val="000000" w:themeColor="text1"/>
          <w:sz w:val="24"/>
          <w:szCs w:val="24"/>
          <w:u w:val="single"/>
        </w:rPr>
        <w:lastRenderedPageBreak/>
        <w:t>załącznik nr: 3</w:t>
      </w:r>
    </w:p>
    <w:p w14:paraId="05C68A7A" w14:textId="77777777" w:rsidR="00777481" w:rsidRPr="00666A4B" w:rsidRDefault="00777481" w:rsidP="00777481">
      <w:pPr>
        <w:rPr>
          <w:color w:val="000000" w:themeColor="text1"/>
        </w:rPr>
      </w:pPr>
    </w:p>
    <w:p w14:paraId="2CBB0F43" w14:textId="77777777" w:rsidR="00777481" w:rsidRPr="00666A4B" w:rsidRDefault="00777481" w:rsidP="00777481">
      <w:pPr>
        <w:rPr>
          <w:color w:val="000000" w:themeColor="text1"/>
        </w:rPr>
      </w:pPr>
    </w:p>
    <w:p w14:paraId="1F4545DF" w14:textId="77777777" w:rsidR="009942B3" w:rsidRPr="00666A4B" w:rsidRDefault="009942B3" w:rsidP="009942B3">
      <w:pPr>
        <w:rPr>
          <w:color w:val="000000" w:themeColor="text1"/>
          <w:sz w:val="24"/>
        </w:rPr>
      </w:pPr>
      <w:r w:rsidRPr="00666A4B">
        <w:rPr>
          <w:color w:val="000000" w:themeColor="text1"/>
          <w:sz w:val="24"/>
        </w:rPr>
        <w:t>.............................................................</w:t>
      </w:r>
      <w:r w:rsidRPr="00666A4B">
        <w:rPr>
          <w:color w:val="000000" w:themeColor="text1"/>
        </w:rPr>
        <w:t xml:space="preserve"> </w:t>
      </w:r>
      <w:r w:rsidRPr="00666A4B">
        <w:rPr>
          <w:color w:val="000000" w:themeColor="text1"/>
        </w:rPr>
        <w:tab/>
      </w:r>
      <w:r w:rsidRPr="00666A4B">
        <w:rPr>
          <w:color w:val="000000" w:themeColor="text1"/>
        </w:rPr>
        <w:tab/>
      </w:r>
      <w:r w:rsidRPr="00666A4B">
        <w:rPr>
          <w:color w:val="000000" w:themeColor="text1"/>
        </w:rPr>
        <w:tab/>
        <w:t>................................, dnia ………………..</w:t>
      </w:r>
    </w:p>
    <w:p w14:paraId="3F964F42" w14:textId="77777777" w:rsidR="009942B3" w:rsidRPr="00666A4B" w:rsidRDefault="009942B3" w:rsidP="009942B3">
      <w:pPr>
        <w:rPr>
          <w:color w:val="000000" w:themeColor="text1"/>
        </w:rPr>
      </w:pPr>
      <w:r w:rsidRPr="00666A4B">
        <w:rPr>
          <w:color w:val="000000" w:themeColor="text1"/>
        </w:rPr>
        <w:t>/imię i nazwisko wnioskodawcy/</w:t>
      </w:r>
    </w:p>
    <w:p w14:paraId="046B6940" w14:textId="77777777" w:rsidR="009942B3" w:rsidRPr="00666A4B" w:rsidRDefault="009942B3" w:rsidP="009942B3">
      <w:pPr>
        <w:rPr>
          <w:color w:val="000000" w:themeColor="text1"/>
        </w:rPr>
      </w:pPr>
    </w:p>
    <w:p w14:paraId="27B180A9" w14:textId="77777777" w:rsidR="009942B3" w:rsidRPr="00666A4B" w:rsidRDefault="009942B3" w:rsidP="009942B3">
      <w:pPr>
        <w:rPr>
          <w:color w:val="000000" w:themeColor="text1"/>
          <w:sz w:val="24"/>
        </w:rPr>
      </w:pPr>
      <w:r w:rsidRPr="00666A4B">
        <w:rPr>
          <w:color w:val="000000" w:themeColor="text1"/>
          <w:sz w:val="24"/>
        </w:rPr>
        <w:t>.............................................................</w:t>
      </w:r>
    </w:p>
    <w:p w14:paraId="5FA1A703" w14:textId="77777777" w:rsidR="009942B3" w:rsidRPr="00666A4B" w:rsidRDefault="009942B3" w:rsidP="009942B3">
      <w:pPr>
        <w:jc w:val="both"/>
        <w:rPr>
          <w:color w:val="000000" w:themeColor="text1"/>
        </w:rPr>
      </w:pPr>
      <w:r w:rsidRPr="00666A4B">
        <w:rPr>
          <w:color w:val="000000" w:themeColor="text1"/>
        </w:rPr>
        <w:t>/ komórka organizacyjna – stanowisko pracy</w:t>
      </w:r>
    </w:p>
    <w:p w14:paraId="57911334" w14:textId="77777777" w:rsidR="009942B3" w:rsidRPr="00666A4B" w:rsidRDefault="009942B3" w:rsidP="009942B3">
      <w:pPr>
        <w:jc w:val="both"/>
        <w:rPr>
          <w:color w:val="000000" w:themeColor="text1"/>
        </w:rPr>
      </w:pPr>
      <w:r w:rsidRPr="00666A4B">
        <w:rPr>
          <w:color w:val="000000" w:themeColor="text1"/>
        </w:rPr>
        <w:t>nr emerytury-renty/</w:t>
      </w:r>
    </w:p>
    <w:p w14:paraId="739A880E" w14:textId="77777777" w:rsidR="009942B3" w:rsidRPr="00666A4B" w:rsidRDefault="009942B3" w:rsidP="009942B3">
      <w:pPr>
        <w:rPr>
          <w:color w:val="000000" w:themeColor="text1"/>
        </w:rPr>
      </w:pPr>
    </w:p>
    <w:p w14:paraId="04E90A9C" w14:textId="77777777" w:rsidR="00666A4B" w:rsidRDefault="00666A4B" w:rsidP="00666A4B">
      <w:pPr>
        <w:tabs>
          <w:tab w:val="left" w:pos="2482"/>
        </w:tabs>
        <w:rPr>
          <w:b/>
          <w:bCs/>
          <w:color w:val="000000" w:themeColor="text1"/>
          <w:sz w:val="24"/>
          <w:szCs w:val="24"/>
        </w:rPr>
      </w:pPr>
    </w:p>
    <w:p w14:paraId="22E49431" w14:textId="5E936614" w:rsidR="009942B3" w:rsidRPr="00765890" w:rsidRDefault="009942B3" w:rsidP="001637FA">
      <w:pPr>
        <w:tabs>
          <w:tab w:val="left" w:pos="2482"/>
        </w:tabs>
        <w:jc w:val="center"/>
        <w:rPr>
          <w:b/>
          <w:bCs/>
          <w:strike/>
          <w:sz w:val="24"/>
          <w:szCs w:val="24"/>
        </w:rPr>
      </w:pPr>
      <w:r w:rsidRPr="00666A4B">
        <w:rPr>
          <w:b/>
          <w:bCs/>
          <w:color w:val="000000" w:themeColor="text1"/>
          <w:sz w:val="24"/>
          <w:szCs w:val="24"/>
        </w:rPr>
        <w:t xml:space="preserve">Wniosek o dofinansowanie </w:t>
      </w:r>
      <w:r w:rsidR="00666A4B" w:rsidRPr="00765890">
        <w:rPr>
          <w:b/>
          <w:bCs/>
          <w:sz w:val="24"/>
          <w:szCs w:val="24"/>
        </w:rPr>
        <w:t xml:space="preserve">wypoczynku </w:t>
      </w:r>
      <w:r w:rsidR="00F14C98" w:rsidRPr="00765890">
        <w:rPr>
          <w:b/>
          <w:bCs/>
          <w:sz w:val="24"/>
          <w:szCs w:val="24"/>
        </w:rPr>
        <w:t xml:space="preserve">emeryta/rencisty </w:t>
      </w:r>
    </w:p>
    <w:p w14:paraId="3615D02D" w14:textId="77777777" w:rsidR="009942B3" w:rsidRPr="00765890" w:rsidRDefault="009942B3" w:rsidP="009942B3">
      <w:pPr>
        <w:rPr>
          <w:sz w:val="24"/>
          <w:szCs w:val="24"/>
        </w:rPr>
      </w:pPr>
    </w:p>
    <w:p w14:paraId="521706D8" w14:textId="77777777" w:rsidR="00054C99" w:rsidRPr="00765890" w:rsidRDefault="009942B3" w:rsidP="009942B3">
      <w:pPr>
        <w:tabs>
          <w:tab w:val="left" w:pos="4962"/>
        </w:tabs>
        <w:spacing w:after="60"/>
        <w:rPr>
          <w:sz w:val="24"/>
          <w:szCs w:val="24"/>
        </w:rPr>
      </w:pPr>
      <w:r w:rsidRPr="00765890">
        <w:rPr>
          <w:sz w:val="24"/>
          <w:szCs w:val="24"/>
        </w:rPr>
        <w:t>Proszę o dofinansowanie do</w:t>
      </w:r>
      <w:r w:rsidR="00666A4B" w:rsidRPr="00765890">
        <w:rPr>
          <w:sz w:val="24"/>
          <w:szCs w:val="24"/>
        </w:rPr>
        <w:t xml:space="preserve"> wypoczynku połączonego z leczeniem uzdrowiskowym</w:t>
      </w:r>
      <w:r w:rsidR="002009CE" w:rsidRPr="00765890">
        <w:rPr>
          <w:sz w:val="24"/>
          <w:szCs w:val="24"/>
        </w:rPr>
        <w:t xml:space="preserve">/wczasów organizowanych przez </w:t>
      </w:r>
      <w:r w:rsidR="00F96E90" w:rsidRPr="00765890">
        <w:rPr>
          <w:sz w:val="24"/>
          <w:szCs w:val="24"/>
        </w:rPr>
        <w:t xml:space="preserve">stowarzyszenia </w:t>
      </w:r>
      <w:r w:rsidR="00054C99" w:rsidRPr="00765890">
        <w:rPr>
          <w:sz w:val="24"/>
          <w:szCs w:val="24"/>
        </w:rPr>
        <w:t>działające</w:t>
      </w:r>
      <w:r w:rsidR="00F96E90" w:rsidRPr="00765890">
        <w:rPr>
          <w:sz w:val="24"/>
          <w:szCs w:val="24"/>
        </w:rPr>
        <w:t xml:space="preserve"> na rzecz emerytów i rencistów </w:t>
      </w:r>
    </w:p>
    <w:p w14:paraId="41A2827F" w14:textId="268EDF3E" w:rsidR="009942B3" w:rsidRPr="00765890" w:rsidRDefault="009942B3" w:rsidP="009942B3">
      <w:pPr>
        <w:tabs>
          <w:tab w:val="left" w:pos="4962"/>
        </w:tabs>
        <w:spacing w:after="60"/>
        <w:rPr>
          <w:b/>
          <w:bCs/>
          <w:strike/>
          <w:sz w:val="24"/>
          <w:szCs w:val="24"/>
        </w:rPr>
      </w:pPr>
      <w:r w:rsidRPr="00765890">
        <w:t>(</w:t>
      </w:r>
      <w:r w:rsidRPr="00765890">
        <w:rPr>
          <w:i/>
        </w:rPr>
        <w:t>właściwe zakreślić</w:t>
      </w:r>
      <w:r w:rsidRPr="00765890">
        <w:t xml:space="preserve"> )</w:t>
      </w:r>
      <w:r w:rsidRPr="00765890">
        <w:rPr>
          <w:b/>
          <w:bCs/>
          <w:sz w:val="24"/>
          <w:szCs w:val="24"/>
        </w:rPr>
        <w:t>:</w:t>
      </w:r>
    </w:p>
    <w:p w14:paraId="58A79318" w14:textId="34AE7EAA" w:rsidR="00666A4B" w:rsidRPr="00765890" w:rsidRDefault="00666A4B" w:rsidP="009942B3">
      <w:pPr>
        <w:tabs>
          <w:tab w:val="left" w:pos="4962"/>
        </w:tabs>
        <w:spacing w:after="60"/>
        <w:rPr>
          <w:sz w:val="18"/>
        </w:rPr>
      </w:pPr>
      <w:r w:rsidRPr="00765890">
        <w:rPr>
          <w:sz w:val="24"/>
          <w:szCs w:val="24"/>
        </w:rPr>
        <w:t>realizowanego</w:t>
      </w:r>
      <w:r w:rsidR="002009CE" w:rsidRPr="00765890">
        <w:rPr>
          <w:sz w:val="24"/>
          <w:szCs w:val="24"/>
        </w:rPr>
        <w:t>/realizowanych</w:t>
      </w:r>
      <w:r w:rsidRPr="00765890">
        <w:rPr>
          <w:sz w:val="24"/>
          <w:szCs w:val="24"/>
        </w:rPr>
        <w:t xml:space="preserve"> w terminie:</w:t>
      </w:r>
      <w:r w:rsidRPr="00765890">
        <w:rPr>
          <w:b/>
          <w:bCs/>
          <w:sz w:val="24"/>
          <w:szCs w:val="24"/>
        </w:rPr>
        <w:t xml:space="preserve"> </w:t>
      </w:r>
      <w:r w:rsidRPr="00765890">
        <w:rPr>
          <w:sz w:val="22"/>
        </w:rPr>
        <w:t xml:space="preserve">od </w:t>
      </w:r>
      <w:r w:rsidRPr="00765890">
        <w:rPr>
          <w:sz w:val="18"/>
        </w:rPr>
        <w:t>………</w:t>
      </w:r>
      <w:r w:rsidRPr="00765890">
        <w:t>/</w:t>
      </w:r>
      <w:r w:rsidRPr="00765890">
        <w:rPr>
          <w:sz w:val="18"/>
        </w:rPr>
        <w:t>………</w:t>
      </w:r>
      <w:r w:rsidRPr="00765890">
        <w:t>/</w:t>
      </w:r>
      <w:r w:rsidRPr="00765890">
        <w:rPr>
          <w:b/>
        </w:rPr>
        <w:t>20</w:t>
      </w:r>
      <w:r w:rsidRPr="00765890">
        <w:rPr>
          <w:sz w:val="18"/>
        </w:rPr>
        <w:t>………</w:t>
      </w:r>
      <w:r w:rsidRPr="00765890">
        <w:rPr>
          <w:sz w:val="22"/>
        </w:rPr>
        <w:t xml:space="preserve"> </w:t>
      </w:r>
      <w:r w:rsidRPr="00765890">
        <w:rPr>
          <w:sz w:val="22"/>
        </w:rPr>
        <w:tab/>
        <w:t xml:space="preserve">do </w:t>
      </w:r>
      <w:r w:rsidRPr="00765890">
        <w:rPr>
          <w:sz w:val="18"/>
        </w:rPr>
        <w:t>………</w:t>
      </w:r>
      <w:r w:rsidRPr="00765890">
        <w:t>/</w:t>
      </w:r>
      <w:r w:rsidRPr="00765890">
        <w:rPr>
          <w:sz w:val="18"/>
        </w:rPr>
        <w:t>………</w:t>
      </w:r>
      <w:r w:rsidRPr="00765890">
        <w:t>/</w:t>
      </w:r>
      <w:r w:rsidRPr="00765890">
        <w:rPr>
          <w:b/>
        </w:rPr>
        <w:t>20</w:t>
      </w:r>
      <w:r w:rsidRPr="00765890">
        <w:rPr>
          <w:sz w:val="18"/>
        </w:rPr>
        <w:t>………</w:t>
      </w:r>
    </w:p>
    <w:p w14:paraId="253DFDA7" w14:textId="027FE641" w:rsidR="00926F84" w:rsidRPr="00765890" w:rsidRDefault="00926F84" w:rsidP="009942B3">
      <w:pPr>
        <w:tabs>
          <w:tab w:val="left" w:pos="4962"/>
        </w:tabs>
        <w:spacing w:after="60"/>
        <w:rPr>
          <w:sz w:val="18"/>
        </w:rPr>
      </w:pPr>
      <w:r w:rsidRPr="00765890">
        <w:rPr>
          <w:sz w:val="18"/>
        </w:rPr>
        <w:t>w …………………………………………………………..</w:t>
      </w:r>
    </w:p>
    <w:p w14:paraId="7FB10C0D" w14:textId="6F9EA9BF" w:rsidR="00926F84" w:rsidRPr="00765890" w:rsidRDefault="00926F84" w:rsidP="009942B3">
      <w:pPr>
        <w:tabs>
          <w:tab w:val="left" w:pos="4962"/>
        </w:tabs>
        <w:spacing w:after="60"/>
        <w:rPr>
          <w:sz w:val="18"/>
        </w:rPr>
      </w:pPr>
      <w:r w:rsidRPr="00765890">
        <w:rPr>
          <w:sz w:val="18"/>
        </w:rPr>
        <w:t>(wskazać miejscowość, ośrodek wypoczynkowy/leczniczy)</w:t>
      </w:r>
    </w:p>
    <w:p w14:paraId="5F860834" w14:textId="77777777" w:rsidR="009942B3" w:rsidRPr="00765890" w:rsidRDefault="009942B3" w:rsidP="009942B3">
      <w:pPr>
        <w:spacing w:line="360" w:lineRule="auto"/>
        <w:jc w:val="both"/>
        <w:rPr>
          <w:strike/>
          <w:sz w:val="24"/>
          <w:szCs w:val="24"/>
        </w:rPr>
      </w:pPr>
    </w:p>
    <w:p w14:paraId="33F58D08" w14:textId="77777777" w:rsidR="009942B3" w:rsidRPr="00666A4B" w:rsidRDefault="009942B3" w:rsidP="009942B3">
      <w:pPr>
        <w:tabs>
          <w:tab w:val="left" w:pos="4962"/>
        </w:tabs>
        <w:spacing w:after="60"/>
        <w:ind w:left="851"/>
        <w:rPr>
          <w:color w:val="000000" w:themeColor="text1"/>
          <w:sz w:val="24"/>
          <w:szCs w:val="24"/>
        </w:rPr>
      </w:pPr>
      <w:r w:rsidRPr="00666A4B">
        <w:rPr>
          <w:b/>
          <w:color w:val="000000" w:themeColor="text1"/>
          <w:sz w:val="24"/>
          <w:szCs w:val="24"/>
        </w:rPr>
        <w:t xml:space="preserve">Proszę o przekazanie dofinansowania </w:t>
      </w:r>
      <w:r w:rsidRPr="00666A4B">
        <w:rPr>
          <w:color w:val="000000" w:themeColor="text1"/>
          <w:sz w:val="24"/>
          <w:szCs w:val="24"/>
        </w:rPr>
        <w:t>(</w:t>
      </w:r>
      <w:r w:rsidRPr="00666A4B">
        <w:rPr>
          <w:i/>
          <w:color w:val="000000" w:themeColor="text1"/>
          <w:sz w:val="24"/>
          <w:szCs w:val="24"/>
        </w:rPr>
        <w:t>właściwe zakreślić</w:t>
      </w:r>
      <w:r w:rsidRPr="00666A4B">
        <w:rPr>
          <w:color w:val="000000" w:themeColor="text1"/>
          <w:sz w:val="24"/>
          <w:szCs w:val="24"/>
        </w:rPr>
        <w:t xml:space="preserve"> </w:t>
      </w:r>
      <w:r w:rsidRPr="00666A4B">
        <w:rPr>
          <w:color w:val="000000" w:themeColor="text1"/>
          <w:sz w:val="24"/>
          <w:szCs w:val="24"/>
        </w:rPr>
        <w:sym w:font="Wingdings" w:char="F078"/>
      </w:r>
      <w:r w:rsidRPr="00666A4B">
        <w:rPr>
          <w:color w:val="000000" w:themeColor="text1"/>
          <w:sz w:val="24"/>
          <w:szCs w:val="24"/>
        </w:rPr>
        <w:t>)</w:t>
      </w:r>
      <w:r w:rsidRPr="00666A4B">
        <w:rPr>
          <w:b/>
          <w:color w:val="000000" w:themeColor="text1"/>
          <w:sz w:val="24"/>
          <w:szCs w:val="24"/>
        </w:rPr>
        <w:t>:</w:t>
      </w:r>
    </w:p>
    <w:p w14:paraId="6E303316" w14:textId="77777777" w:rsidR="009942B3" w:rsidRPr="00666A4B" w:rsidRDefault="009942B3" w:rsidP="009942B3">
      <w:pPr>
        <w:spacing w:line="240" w:lineRule="exact"/>
        <w:ind w:left="318" w:hanging="318"/>
        <w:rPr>
          <w:color w:val="000000" w:themeColor="text1"/>
          <w:sz w:val="24"/>
          <w:szCs w:val="24"/>
        </w:rPr>
      </w:pPr>
      <w:r w:rsidRPr="00666A4B">
        <w:rPr>
          <w:color w:val="000000" w:themeColor="text1"/>
          <w:sz w:val="24"/>
          <w:szCs w:val="24"/>
        </w:rPr>
        <w:sym w:font="Wingdings" w:char="F06F"/>
      </w:r>
      <w:r w:rsidRPr="00666A4B">
        <w:rPr>
          <w:color w:val="000000" w:themeColor="text1"/>
          <w:sz w:val="24"/>
          <w:szCs w:val="24"/>
        </w:rPr>
        <w:t xml:space="preserve"> gotówką</w:t>
      </w:r>
    </w:p>
    <w:p w14:paraId="4A24C243" w14:textId="77777777" w:rsidR="009942B3" w:rsidRPr="00666A4B" w:rsidRDefault="009942B3" w:rsidP="009942B3">
      <w:pPr>
        <w:spacing w:line="360" w:lineRule="auto"/>
        <w:jc w:val="both"/>
        <w:rPr>
          <w:color w:val="000000" w:themeColor="text1"/>
          <w:sz w:val="24"/>
          <w:szCs w:val="24"/>
        </w:rPr>
      </w:pPr>
      <w:r w:rsidRPr="00666A4B">
        <w:rPr>
          <w:color w:val="000000" w:themeColor="text1"/>
          <w:sz w:val="24"/>
          <w:szCs w:val="24"/>
        </w:rPr>
        <w:sym w:font="Wingdings" w:char="F06F"/>
      </w:r>
      <w:r w:rsidRPr="00666A4B">
        <w:rPr>
          <w:color w:val="000000" w:themeColor="text1"/>
          <w:sz w:val="24"/>
          <w:szCs w:val="24"/>
        </w:rPr>
        <w:t xml:space="preserve"> przelewem na moje konto bankowe nr ……………………………………………………</w:t>
      </w:r>
    </w:p>
    <w:p w14:paraId="7F3D5423" w14:textId="77777777" w:rsidR="009942B3" w:rsidRPr="00AF0AC3" w:rsidRDefault="009942B3" w:rsidP="009942B3">
      <w:pPr>
        <w:spacing w:line="360" w:lineRule="auto"/>
        <w:jc w:val="both"/>
        <w:rPr>
          <w:strike/>
          <w:color w:val="0070C0"/>
          <w:sz w:val="24"/>
          <w:szCs w:val="24"/>
        </w:rPr>
      </w:pPr>
    </w:p>
    <w:p w14:paraId="6ED1ADB6" w14:textId="4977FD00" w:rsidR="009942B3" w:rsidRPr="00666A4B" w:rsidRDefault="009942B3" w:rsidP="009942B3">
      <w:pPr>
        <w:spacing w:line="360" w:lineRule="auto"/>
        <w:jc w:val="both"/>
        <w:rPr>
          <w:color w:val="000000" w:themeColor="text1"/>
          <w:sz w:val="24"/>
          <w:szCs w:val="24"/>
        </w:rPr>
      </w:pPr>
      <w:r w:rsidRPr="00666A4B">
        <w:rPr>
          <w:color w:val="000000" w:themeColor="text1"/>
          <w:sz w:val="24"/>
          <w:szCs w:val="24"/>
        </w:rPr>
        <w:t xml:space="preserve">Oświadczam, że dochód mojej rodziny pozostającej we wspólnym gospodarstwie domowym jest zgodny ze złożonym przeze mnie oświadczeniem o sytuacji życiowej, rodzinnej </w:t>
      </w:r>
      <w:r w:rsidRPr="00666A4B">
        <w:rPr>
          <w:color w:val="000000" w:themeColor="text1"/>
          <w:sz w:val="24"/>
          <w:szCs w:val="24"/>
        </w:rPr>
        <w:br/>
        <w:t>i materialnej, stanowiącym podstawę do otrzymania dofinansowania z ZFŚS</w:t>
      </w:r>
      <w:r w:rsidR="00666A4B">
        <w:rPr>
          <w:color w:val="000000" w:themeColor="text1"/>
          <w:sz w:val="24"/>
          <w:szCs w:val="24"/>
        </w:rPr>
        <w:t>*</w:t>
      </w:r>
      <w:r w:rsidRPr="00666A4B">
        <w:rPr>
          <w:color w:val="000000" w:themeColor="text1"/>
          <w:sz w:val="24"/>
          <w:szCs w:val="24"/>
        </w:rPr>
        <w:t>.</w:t>
      </w:r>
    </w:p>
    <w:p w14:paraId="7D0207A4" w14:textId="77777777" w:rsidR="009942B3" w:rsidRPr="00AF0AC3" w:rsidRDefault="009942B3" w:rsidP="009942B3">
      <w:pPr>
        <w:jc w:val="both"/>
        <w:rPr>
          <w:strike/>
          <w:color w:val="0070C0"/>
          <w:sz w:val="24"/>
        </w:rPr>
      </w:pPr>
    </w:p>
    <w:p w14:paraId="2961F66B" w14:textId="77777777" w:rsidR="00666A4B" w:rsidRPr="00765890" w:rsidRDefault="00666A4B" w:rsidP="00666A4B">
      <w:pPr>
        <w:spacing w:line="276" w:lineRule="auto"/>
        <w:jc w:val="both"/>
      </w:pPr>
      <w:r w:rsidRPr="00765890">
        <w:t>*w przypadku zmiany sytuacji życiowej, rodzinnej i materialnej osoba uprawniona zobowiązana jest zaktualizować oświadczenie – podstawa § 5 ust. 5 Regulaminu.</w:t>
      </w:r>
    </w:p>
    <w:p w14:paraId="66E4D8C0" w14:textId="77777777" w:rsidR="009942B3" w:rsidRPr="00765890" w:rsidRDefault="009942B3" w:rsidP="009942B3">
      <w:pPr>
        <w:jc w:val="both"/>
        <w:rPr>
          <w:strike/>
          <w:sz w:val="24"/>
        </w:rPr>
      </w:pPr>
    </w:p>
    <w:p w14:paraId="745C31E3" w14:textId="77777777" w:rsidR="009942B3" w:rsidRPr="00666A4B" w:rsidRDefault="009942B3" w:rsidP="009942B3">
      <w:pPr>
        <w:ind w:left="4248"/>
        <w:rPr>
          <w:color w:val="000000" w:themeColor="text1"/>
          <w:sz w:val="24"/>
        </w:rPr>
      </w:pPr>
      <w:r w:rsidRPr="00666A4B">
        <w:rPr>
          <w:color w:val="000000" w:themeColor="text1"/>
          <w:sz w:val="24"/>
        </w:rPr>
        <w:t>.............................................................</w:t>
      </w:r>
    </w:p>
    <w:p w14:paraId="0FF2C023" w14:textId="77777777" w:rsidR="009942B3" w:rsidRPr="00666A4B" w:rsidRDefault="009942B3" w:rsidP="009942B3">
      <w:pPr>
        <w:ind w:left="3540"/>
        <w:jc w:val="center"/>
        <w:rPr>
          <w:color w:val="000000" w:themeColor="text1"/>
        </w:rPr>
      </w:pPr>
      <w:r w:rsidRPr="00666A4B">
        <w:rPr>
          <w:color w:val="000000" w:themeColor="text1"/>
        </w:rPr>
        <w:t>/podpis wnioskodawcy/</w:t>
      </w:r>
    </w:p>
    <w:p w14:paraId="6EC1BD21" w14:textId="77777777" w:rsidR="009942B3" w:rsidRPr="00666A4B" w:rsidRDefault="009942B3" w:rsidP="009942B3">
      <w:pPr>
        <w:spacing w:line="360" w:lineRule="auto"/>
        <w:jc w:val="both"/>
        <w:rPr>
          <w:color w:val="000000" w:themeColor="text1"/>
        </w:rPr>
      </w:pPr>
    </w:p>
    <w:p w14:paraId="19818098" w14:textId="77777777" w:rsidR="009942B3" w:rsidRPr="00666A4B" w:rsidRDefault="009942B3" w:rsidP="009942B3">
      <w:pPr>
        <w:spacing w:line="360" w:lineRule="auto"/>
        <w:jc w:val="both"/>
        <w:rPr>
          <w:color w:val="000000" w:themeColor="text1"/>
          <w:sz w:val="24"/>
        </w:rPr>
      </w:pPr>
      <w:r w:rsidRPr="00666A4B">
        <w:rPr>
          <w:color w:val="000000" w:themeColor="text1"/>
        </w:rPr>
        <w:t>_________________________________________________________________________________________</w:t>
      </w:r>
    </w:p>
    <w:p w14:paraId="5F14BC29" w14:textId="77777777" w:rsidR="009942B3" w:rsidRPr="00666A4B" w:rsidRDefault="009942B3" w:rsidP="009942B3">
      <w:pPr>
        <w:spacing w:line="360" w:lineRule="auto"/>
        <w:jc w:val="both"/>
        <w:rPr>
          <w:color w:val="000000" w:themeColor="text1"/>
          <w:sz w:val="24"/>
        </w:rPr>
      </w:pPr>
      <w:r w:rsidRPr="00666A4B">
        <w:rPr>
          <w:color w:val="000000" w:themeColor="text1"/>
          <w:sz w:val="24"/>
        </w:rPr>
        <w:t>W związku z powyższym zwrot części kosztów wg następującego obliczenia:</w:t>
      </w:r>
    </w:p>
    <w:p w14:paraId="39835393" w14:textId="77777777" w:rsidR="009942B3" w:rsidRPr="00666A4B" w:rsidRDefault="009942B3" w:rsidP="009942B3">
      <w:pPr>
        <w:spacing w:line="360" w:lineRule="auto"/>
        <w:jc w:val="both"/>
        <w:rPr>
          <w:color w:val="000000" w:themeColor="text1"/>
          <w:sz w:val="24"/>
        </w:rPr>
      </w:pPr>
      <w:r w:rsidRPr="00666A4B">
        <w:rPr>
          <w:color w:val="000000" w:themeColor="text1"/>
          <w:sz w:val="24"/>
        </w:rPr>
        <w:t>Grupa dochodowa ……….</w:t>
      </w:r>
    </w:p>
    <w:p w14:paraId="7E2A10B4" w14:textId="77777777" w:rsidR="009942B3" w:rsidRPr="00666A4B" w:rsidRDefault="009942B3" w:rsidP="009942B3">
      <w:pPr>
        <w:spacing w:line="360" w:lineRule="auto"/>
        <w:jc w:val="both"/>
        <w:rPr>
          <w:color w:val="000000" w:themeColor="text1"/>
          <w:sz w:val="24"/>
        </w:rPr>
      </w:pPr>
      <w:r w:rsidRPr="00666A4B">
        <w:rPr>
          <w:color w:val="000000" w:themeColor="text1"/>
          <w:sz w:val="24"/>
        </w:rPr>
        <w:t>Kwota przysługującego dofinansowania ……………</w:t>
      </w:r>
    </w:p>
    <w:p w14:paraId="76418945" w14:textId="2E37243D" w:rsidR="004C1C90" w:rsidRPr="00666A4B" w:rsidRDefault="009942B3" w:rsidP="00666A4B">
      <w:pPr>
        <w:spacing w:line="360" w:lineRule="auto"/>
        <w:jc w:val="both"/>
        <w:rPr>
          <w:color w:val="000000" w:themeColor="text1"/>
          <w:sz w:val="24"/>
        </w:rPr>
      </w:pPr>
      <w:r w:rsidRPr="00666A4B">
        <w:rPr>
          <w:color w:val="000000" w:themeColor="text1"/>
          <w:sz w:val="24"/>
        </w:rPr>
        <w:t>słownie:………………………………………………</w:t>
      </w:r>
    </w:p>
    <w:p w14:paraId="4B3C1B98" w14:textId="3DAD3AE6" w:rsidR="004C1C90" w:rsidRDefault="004C1C90" w:rsidP="001C4DEF">
      <w:pPr>
        <w:spacing w:line="360" w:lineRule="auto"/>
        <w:jc w:val="right"/>
        <w:rPr>
          <w:b/>
          <w:sz w:val="24"/>
          <w:szCs w:val="24"/>
          <w:u w:val="single"/>
        </w:rPr>
      </w:pPr>
    </w:p>
    <w:p w14:paraId="39B97022" w14:textId="3971CBBF" w:rsidR="00054C99" w:rsidRDefault="00054C99" w:rsidP="001C4DEF">
      <w:pPr>
        <w:spacing w:line="360" w:lineRule="auto"/>
        <w:jc w:val="right"/>
        <w:rPr>
          <w:b/>
          <w:sz w:val="24"/>
          <w:szCs w:val="24"/>
          <w:u w:val="single"/>
        </w:rPr>
      </w:pPr>
    </w:p>
    <w:p w14:paraId="5DA229D7" w14:textId="17416907" w:rsidR="00054C99" w:rsidRDefault="00054C99" w:rsidP="001C4DEF">
      <w:pPr>
        <w:spacing w:line="360" w:lineRule="auto"/>
        <w:jc w:val="right"/>
        <w:rPr>
          <w:b/>
          <w:sz w:val="24"/>
          <w:szCs w:val="24"/>
          <w:u w:val="single"/>
        </w:rPr>
      </w:pPr>
    </w:p>
    <w:p w14:paraId="4366DE6D" w14:textId="77777777" w:rsidR="00054C99" w:rsidRDefault="00054C99" w:rsidP="001C4DEF">
      <w:pPr>
        <w:spacing w:line="360" w:lineRule="auto"/>
        <w:jc w:val="right"/>
        <w:rPr>
          <w:b/>
          <w:sz w:val="24"/>
          <w:szCs w:val="24"/>
          <w:u w:val="single"/>
        </w:rPr>
      </w:pPr>
    </w:p>
    <w:p w14:paraId="5BFB760D" w14:textId="505B8764" w:rsidR="009942B3" w:rsidRPr="00666A4B" w:rsidRDefault="009942B3" w:rsidP="001C4DEF">
      <w:pPr>
        <w:spacing w:line="360" w:lineRule="auto"/>
        <w:jc w:val="right"/>
        <w:rPr>
          <w:b/>
          <w:sz w:val="24"/>
          <w:szCs w:val="24"/>
          <w:u w:val="single"/>
        </w:rPr>
      </w:pPr>
      <w:r w:rsidRPr="00666A4B">
        <w:rPr>
          <w:b/>
          <w:sz w:val="24"/>
          <w:szCs w:val="24"/>
          <w:u w:val="single"/>
        </w:rPr>
        <w:lastRenderedPageBreak/>
        <w:t xml:space="preserve">załącznik nr: </w:t>
      </w:r>
      <w:r w:rsidR="004C1C90" w:rsidRPr="00666A4B">
        <w:rPr>
          <w:b/>
          <w:sz w:val="24"/>
          <w:szCs w:val="24"/>
          <w:u w:val="single"/>
        </w:rPr>
        <w:t>4</w:t>
      </w:r>
    </w:p>
    <w:p w14:paraId="6265DBC5" w14:textId="77777777" w:rsidR="00AF0AC3" w:rsidRPr="00AF0AC3" w:rsidRDefault="00AF0AC3" w:rsidP="001C4DEF">
      <w:pPr>
        <w:spacing w:line="360" w:lineRule="auto"/>
        <w:jc w:val="right"/>
        <w:rPr>
          <w:strike/>
        </w:rPr>
      </w:pPr>
    </w:p>
    <w:p w14:paraId="58ECB6C6" w14:textId="77777777" w:rsidR="009942B3" w:rsidRDefault="009942B3" w:rsidP="009942B3">
      <w:pPr>
        <w:rPr>
          <w:sz w:val="24"/>
        </w:rPr>
      </w:pPr>
    </w:p>
    <w:p w14:paraId="0C2CB2E8" w14:textId="77777777" w:rsidR="009942B3" w:rsidRDefault="009942B3" w:rsidP="009942B3">
      <w:pPr>
        <w:rPr>
          <w:sz w:val="24"/>
        </w:rPr>
      </w:pPr>
    </w:p>
    <w:p w14:paraId="29D8341E" w14:textId="77777777" w:rsidR="009942B3" w:rsidRPr="00FB4FA4" w:rsidRDefault="009942B3" w:rsidP="009942B3">
      <w:pPr>
        <w:rPr>
          <w:sz w:val="24"/>
        </w:rPr>
      </w:pPr>
      <w:r w:rsidRPr="002631AA">
        <w:rPr>
          <w:sz w:val="24"/>
        </w:rPr>
        <w:t>.............................................................</w:t>
      </w:r>
      <w:r>
        <w:rPr>
          <w:sz w:val="24"/>
        </w:rPr>
        <w:t xml:space="preserve"> </w:t>
      </w:r>
      <w:r>
        <w:rPr>
          <w:sz w:val="24"/>
        </w:rPr>
        <w:tab/>
      </w:r>
      <w:r>
        <w:rPr>
          <w:sz w:val="24"/>
        </w:rPr>
        <w:tab/>
      </w:r>
      <w:r>
        <w:rPr>
          <w:sz w:val="24"/>
        </w:rPr>
        <w:tab/>
      </w:r>
      <w:r w:rsidRPr="007268E2">
        <w:t>................................, dnia ………………..</w:t>
      </w:r>
    </w:p>
    <w:p w14:paraId="66542176" w14:textId="77777777" w:rsidR="009942B3" w:rsidRPr="002631AA" w:rsidRDefault="009942B3" w:rsidP="009942B3">
      <w:r w:rsidRPr="002631AA">
        <w:t>/imię i nazwisko</w:t>
      </w:r>
      <w:r>
        <w:t xml:space="preserve"> wnioskodawcy</w:t>
      </w:r>
      <w:r w:rsidRPr="002631AA">
        <w:t>/</w:t>
      </w:r>
    </w:p>
    <w:p w14:paraId="44949F68" w14:textId="77777777" w:rsidR="009942B3" w:rsidRPr="002631AA" w:rsidRDefault="009942B3" w:rsidP="009942B3"/>
    <w:p w14:paraId="14B43612" w14:textId="77777777" w:rsidR="009942B3" w:rsidRPr="002631AA" w:rsidRDefault="009942B3" w:rsidP="009942B3">
      <w:pPr>
        <w:rPr>
          <w:sz w:val="24"/>
        </w:rPr>
      </w:pPr>
      <w:r w:rsidRPr="002631AA">
        <w:rPr>
          <w:sz w:val="24"/>
        </w:rPr>
        <w:t>.............................................................</w:t>
      </w:r>
    </w:p>
    <w:p w14:paraId="608B097C" w14:textId="77777777" w:rsidR="009942B3" w:rsidRPr="002631AA" w:rsidRDefault="009942B3" w:rsidP="009942B3">
      <w:r w:rsidRPr="002631AA">
        <w:t>/komórka organizacyjna</w:t>
      </w:r>
      <w:r>
        <w:t xml:space="preserve"> – stanowisko pracy</w:t>
      </w:r>
      <w:r w:rsidRPr="002631AA">
        <w:t>/</w:t>
      </w:r>
    </w:p>
    <w:p w14:paraId="50F7B5AF" w14:textId="77777777" w:rsidR="009942B3" w:rsidRDefault="009942B3" w:rsidP="009942B3"/>
    <w:p w14:paraId="44164E7B" w14:textId="77777777" w:rsidR="009942B3" w:rsidRPr="00D24F09" w:rsidRDefault="009942B3" w:rsidP="009942B3">
      <w:pPr>
        <w:rPr>
          <w:color w:val="000000"/>
          <w:sz w:val="24"/>
          <w:szCs w:val="24"/>
        </w:rPr>
      </w:pPr>
    </w:p>
    <w:p w14:paraId="26CD9BE7" w14:textId="77777777" w:rsidR="009942B3" w:rsidRDefault="009942B3" w:rsidP="009942B3">
      <w:pPr>
        <w:rPr>
          <w:color w:val="000000"/>
          <w:sz w:val="24"/>
          <w:szCs w:val="24"/>
        </w:rPr>
      </w:pPr>
    </w:p>
    <w:p w14:paraId="38E2B0E1" w14:textId="77777777" w:rsidR="009942B3" w:rsidRDefault="009942B3" w:rsidP="009942B3">
      <w:pPr>
        <w:rPr>
          <w:color w:val="000000"/>
          <w:sz w:val="24"/>
          <w:szCs w:val="24"/>
        </w:rPr>
      </w:pPr>
    </w:p>
    <w:p w14:paraId="6BA877E9" w14:textId="77777777" w:rsidR="009942B3" w:rsidRPr="007268E2" w:rsidRDefault="009942B3" w:rsidP="009942B3">
      <w:pPr>
        <w:jc w:val="center"/>
        <w:rPr>
          <w:b/>
          <w:bCs/>
          <w:color w:val="000000"/>
          <w:sz w:val="24"/>
          <w:szCs w:val="24"/>
        </w:rPr>
      </w:pPr>
      <w:r w:rsidRPr="007268E2">
        <w:rPr>
          <w:b/>
          <w:bCs/>
          <w:color w:val="000000"/>
          <w:sz w:val="24"/>
          <w:szCs w:val="24"/>
        </w:rPr>
        <w:t xml:space="preserve">Wniosek o dofinansowanie wypoczynku </w:t>
      </w:r>
    </w:p>
    <w:p w14:paraId="390D0D1F" w14:textId="77777777" w:rsidR="009942B3" w:rsidRPr="007268E2" w:rsidRDefault="009942B3" w:rsidP="009942B3">
      <w:pPr>
        <w:jc w:val="center"/>
        <w:rPr>
          <w:b/>
          <w:bCs/>
          <w:color w:val="000000"/>
          <w:sz w:val="24"/>
          <w:szCs w:val="24"/>
        </w:rPr>
      </w:pPr>
      <w:r w:rsidRPr="007268E2">
        <w:rPr>
          <w:b/>
          <w:bCs/>
          <w:color w:val="000000"/>
          <w:sz w:val="24"/>
          <w:szCs w:val="24"/>
        </w:rPr>
        <w:t>ze środków ZFŚS</w:t>
      </w:r>
    </w:p>
    <w:p w14:paraId="44BD3242" w14:textId="77777777" w:rsidR="009942B3" w:rsidRPr="00D24F09" w:rsidRDefault="009942B3" w:rsidP="009942B3">
      <w:pPr>
        <w:rPr>
          <w:color w:val="000000"/>
        </w:rPr>
      </w:pPr>
    </w:p>
    <w:p w14:paraId="293DD935" w14:textId="77777777" w:rsidR="009942B3" w:rsidRPr="00D24F09" w:rsidRDefault="009942B3" w:rsidP="009942B3">
      <w:pPr>
        <w:spacing w:line="360" w:lineRule="auto"/>
        <w:jc w:val="both"/>
        <w:rPr>
          <w:color w:val="000000"/>
          <w:sz w:val="24"/>
          <w:szCs w:val="24"/>
        </w:rPr>
      </w:pPr>
    </w:p>
    <w:p w14:paraId="44C287D1" w14:textId="77777777" w:rsidR="009942B3" w:rsidRPr="00D24F09" w:rsidRDefault="009942B3" w:rsidP="009942B3">
      <w:pPr>
        <w:spacing w:line="360" w:lineRule="auto"/>
        <w:jc w:val="both"/>
        <w:rPr>
          <w:color w:val="000000"/>
          <w:sz w:val="24"/>
          <w:szCs w:val="24"/>
        </w:rPr>
      </w:pPr>
      <w:r w:rsidRPr="00D24F09">
        <w:rPr>
          <w:color w:val="000000"/>
          <w:sz w:val="24"/>
          <w:szCs w:val="24"/>
        </w:rPr>
        <w:t xml:space="preserve">Proszę o dofinansowanie wypoczynku organizowanego we własnym zakresie/wczasów zorganizowanych/* w związku z przebywaniem na urlopie wypoczynkowym w terminie </w:t>
      </w:r>
      <w:r w:rsidRPr="00D24F09">
        <w:rPr>
          <w:color w:val="000000"/>
          <w:sz w:val="24"/>
          <w:szCs w:val="24"/>
        </w:rPr>
        <w:br/>
        <w:t>od ………………………… do …………………… w ilości …………………… kolejnych dni kalendarzowych.</w:t>
      </w:r>
    </w:p>
    <w:p w14:paraId="75E1344A" w14:textId="77777777" w:rsidR="009942B3" w:rsidRPr="00D24F09" w:rsidRDefault="009942B3" w:rsidP="009942B3">
      <w:pPr>
        <w:spacing w:line="360" w:lineRule="auto"/>
        <w:jc w:val="both"/>
        <w:rPr>
          <w:color w:val="000000"/>
          <w:sz w:val="24"/>
          <w:szCs w:val="24"/>
        </w:rPr>
      </w:pPr>
    </w:p>
    <w:p w14:paraId="5B9FF324" w14:textId="1543170E" w:rsidR="009942B3" w:rsidRPr="004C416D" w:rsidRDefault="009942B3" w:rsidP="009942B3">
      <w:pPr>
        <w:spacing w:line="360" w:lineRule="auto"/>
        <w:jc w:val="both"/>
        <w:rPr>
          <w:color w:val="000000"/>
          <w:sz w:val="24"/>
          <w:szCs w:val="24"/>
        </w:rPr>
      </w:pPr>
      <w:r w:rsidRPr="004C416D">
        <w:rPr>
          <w:color w:val="000000"/>
          <w:sz w:val="24"/>
          <w:szCs w:val="24"/>
        </w:rPr>
        <w:t xml:space="preserve">Oświadczam, że dochód mojej rodziny pozostającej we wspólnym gospodarstwie domowym jest zgodny ze złożonym przeze mnie oświadczeniem o sytuacji życiowej, rodzinnej </w:t>
      </w:r>
      <w:r>
        <w:rPr>
          <w:color w:val="000000"/>
          <w:sz w:val="24"/>
          <w:szCs w:val="24"/>
        </w:rPr>
        <w:br/>
      </w:r>
      <w:r w:rsidRPr="004C416D">
        <w:rPr>
          <w:color w:val="000000"/>
          <w:sz w:val="24"/>
          <w:szCs w:val="24"/>
        </w:rPr>
        <w:t>i materialnej, stanowiącym podstawę do otrzymania dofinansowania z ZFŚS</w:t>
      </w:r>
      <w:r w:rsidR="002306CA">
        <w:rPr>
          <w:color w:val="000000"/>
          <w:sz w:val="24"/>
          <w:szCs w:val="24"/>
        </w:rPr>
        <w:t>*</w:t>
      </w:r>
      <w:r w:rsidRPr="004C416D">
        <w:rPr>
          <w:color w:val="000000"/>
          <w:sz w:val="24"/>
          <w:szCs w:val="24"/>
        </w:rPr>
        <w:t>.</w:t>
      </w:r>
    </w:p>
    <w:p w14:paraId="223F9A73" w14:textId="77777777" w:rsidR="009942B3" w:rsidRPr="00D24F09" w:rsidRDefault="009942B3" w:rsidP="009942B3">
      <w:pPr>
        <w:jc w:val="both"/>
        <w:rPr>
          <w:color w:val="000000"/>
          <w:sz w:val="24"/>
        </w:rPr>
      </w:pPr>
    </w:p>
    <w:p w14:paraId="7D14F69B" w14:textId="08B70ACE" w:rsidR="009942B3" w:rsidRPr="00765890" w:rsidRDefault="002915F3" w:rsidP="009942B3">
      <w:pPr>
        <w:jc w:val="both"/>
        <w:rPr>
          <w:sz w:val="24"/>
        </w:rPr>
      </w:pPr>
      <w:r w:rsidRPr="00765890">
        <w:rPr>
          <w:b/>
          <w:bCs/>
        </w:rPr>
        <w:t>UWAGA:</w:t>
      </w:r>
      <w:r w:rsidRPr="00765890">
        <w:rPr>
          <w:bCs/>
        </w:rPr>
        <w:t xml:space="preserve"> w przypadku wykorzystania urlopu w okresie krótszym niż wymagane 14 dni kalendarzowych lub całkowitego wycofania urlopu bez stosownego uzasadnienia przyczyn zaistniałej sytuacji pracownik </w:t>
      </w:r>
      <w:r w:rsidRPr="00765890">
        <w:rPr>
          <w:b/>
          <w:bCs/>
        </w:rPr>
        <w:t>zobowiązany jest do bezzwłocznego zwrotu wypłaconego świadczenia.</w:t>
      </w:r>
    </w:p>
    <w:p w14:paraId="2845876E" w14:textId="77777777" w:rsidR="009942B3" w:rsidRPr="00765890" w:rsidRDefault="009942B3" w:rsidP="009942B3">
      <w:pPr>
        <w:jc w:val="both"/>
        <w:rPr>
          <w:sz w:val="24"/>
        </w:rPr>
      </w:pPr>
    </w:p>
    <w:p w14:paraId="0E6948D4" w14:textId="77777777" w:rsidR="009942B3" w:rsidRPr="00765890" w:rsidRDefault="009942B3" w:rsidP="009942B3">
      <w:pPr>
        <w:ind w:left="4248"/>
        <w:rPr>
          <w:sz w:val="24"/>
        </w:rPr>
      </w:pPr>
      <w:r w:rsidRPr="00765890">
        <w:rPr>
          <w:sz w:val="24"/>
        </w:rPr>
        <w:t>.............................................................</w:t>
      </w:r>
    </w:p>
    <w:p w14:paraId="781B9387" w14:textId="77777777" w:rsidR="009942B3" w:rsidRPr="00765890" w:rsidRDefault="009942B3" w:rsidP="009942B3">
      <w:pPr>
        <w:ind w:left="3540"/>
        <w:jc w:val="center"/>
      </w:pPr>
      <w:r w:rsidRPr="00765890">
        <w:t>/podpis wnioskodawcy/</w:t>
      </w:r>
    </w:p>
    <w:p w14:paraId="54F789D1" w14:textId="77777777" w:rsidR="009942B3" w:rsidRPr="00765890" w:rsidRDefault="009942B3" w:rsidP="009942B3">
      <w:pPr>
        <w:spacing w:line="360" w:lineRule="auto"/>
        <w:jc w:val="both"/>
      </w:pPr>
    </w:p>
    <w:p w14:paraId="183F1468" w14:textId="01CACF91" w:rsidR="002306CA" w:rsidRPr="00765890" w:rsidRDefault="002306CA" w:rsidP="002306CA">
      <w:pPr>
        <w:spacing w:line="276" w:lineRule="auto"/>
        <w:jc w:val="both"/>
      </w:pPr>
      <w:r w:rsidRPr="00765890">
        <w:t>*w przypadku zmiany sytuacji życiowej, rodzinnej i materialnej osoba uprawniona zobowiązana jest zaktualizować</w:t>
      </w:r>
      <w:r w:rsidR="004C1B2E" w:rsidRPr="00765890">
        <w:t xml:space="preserve"> oświadczenie </w:t>
      </w:r>
      <w:r w:rsidRPr="00765890">
        <w:t>– podstawa § 5 ust. 5 Regulaminu.</w:t>
      </w:r>
    </w:p>
    <w:p w14:paraId="376F06CB" w14:textId="49B2BCC7" w:rsidR="009942B3" w:rsidRPr="00765890" w:rsidRDefault="009942B3" w:rsidP="009942B3">
      <w:pPr>
        <w:spacing w:line="360" w:lineRule="auto"/>
        <w:jc w:val="both"/>
        <w:rPr>
          <w:sz w:val="24"/>
        </w:rPr>
      </w:pPr>
      <w:r w:rsidRPr="00765890">
        <w:t>_________________________________________________________</w:t>
      </w:r>
      <w:r w:rsidR="002306CA" w:rsidRPr="00765890">
        <w:t>_________________________________</w:t>
      </w:r>
    </w:p>
    <w:p w14:paraId="5EC9E69E" w14:textId="77777777" w:rsidR="009942B3" w:rsidRPr="00D24F09" w:rsidRDefault="009942B3" w:rsidP="009942B3">
      <w:pPr>
        <w:spacing w:line="360" w:lineRule="auto"/>
        <w:jc w:val="both"/>
        <w:rPr>
          <w:color w:val="000000"/>
          <w:sz w:val="24"/>
        </w:rPr>
      </w:pPr>
      <w:r w:rsidRPr="00D24F09">
        <w:rPr>
          <w:color w:val="000000"/>
          <w:sz w:val="24"/>
        </w:rPr>
        <w:t>W związku z powyższym zwrot części kosztów wg następującego obliczenia:</w:t>
      </w:r>
    </w:p>
    <w:p w14:paraId="02A12B0C" w14:textId="77777777" w:rsidR="009942B3" w:rsidRPr="00D24F09" w:rsidRDefault="009942B3" w:rsidP="009942B3">
      <w:pPr>
        <w:spacing w:line="360" w:lineRule="auto"/>
        <w:jc w:val="both"/>
        <w:rPr>
          <w:color w:val="000000"/>
          <w:sz w:val="24"/>
        </w:rPr>
      </w:pPr>
      <w:r w:rsidRPr="00D24F09">
        <w:rPr>
          <w:color w:val="000000"/>
          <w:sz w:val="24"/>
        </w:rPr>
        <w:t>Grupa dochodowa ……….</w:t>
      </w:r>
    </w:p>
    <w:p w14:paraId="7BFD1132" w14:textId="77777777" w:rsidR="009942B3" w:rsidRPr="00D24F09" w:rsidRDefault="009942B3" w:rsidP="009942B3">
      <w:pPr>
        <w:spacing w:line="360" w:lineRule="auto"/>
        <w:jc w:val="both"/>
        <w:rPr>
          <w:color w:val="000000"/>
          <w:sz w:val="24"/>
        </w:rPr>
      </w:pPr>
      <w:r w:rsidRPr="00D24F09">
        <w:rPr>
          <w:color w:val="000000"/>
          <w:sz w:val="24"/>
        </w:rPr>
        <w:t>Kwota przysługującego dofinansowania ……………</w:t>
      </w:r>
    </w:p>
    <w:p w14:paraId="3689A0F4" w14:textId="77777777" w:rsidR="009942B3" w:rsidRPr="00D24F09" w:rsidRDefault="009942B3" w:rsidP="009942B3">
      <w:pPr>
        <w:spacing w:line="360" w:lineRule="auto"/>
        <w:jc w:val="both"/>
        <w:rPr>
          <w:color w:val="000000"/>
          <w:sz w:val="24"/>
        </w:rPr>
      </w:pPr>
      <w:r w:rsidRPr="00D24F09">
        <w:rPr>
          <w:color w:val="000000"/>
          <w:sz w:val="24"/>
        </w:rPr>
        <w:t>słownie:…………………………………………</w:t>
      </w:r>
      <w:r>
        <w:rPr>
          <w:color w:val="000000"/>
          <w:sz w:val="24"/>
        </w:rPr>
        <w:t>……</w:t>
      </w:r>
    </w:p>
    <w:p w14:paraId="58F08FE0" w14:textId="77777777" w:rsidR="009942B3" w:rsidRPr="00E63970" w:rsidRDefault="009942B3" w:rsidP="009942B3">
      <w:pPr>
        <w:rPr>
          <w:b/>
          <w:color w:val="000000"/>
          <w:u w:val="single"/>
        </w:rPr>
      </w:pPr>
    </w:p>
    <w:p w14:paraId="1FCC590C" w14:textId="77777777" w:rsidR="009942B3" w:rsidRDefault="009942B3" w:rsidP="009942B3"/>
    <w:p w14:paraId="5F918987" w14:textId="77777777" w:rsidR="009942B3" w:rsidRDefault="009942B3" w:rsidP="009942B3"/>
    <w:p w14:paraId="6D55E0B3" w14:textId="77777777" w:rsidR="009942B3" w:rsidRDefault="009942B3" w:rsidP="009942B3">
      <w:r w:rsidRPr="00A06CC4">
        <w:t>*niepotrzebne skreślić</w:t>
      </w:r>
    </w:p>
    <w:p w14:paraId="129A1902" w14:textId="77777777" w:rsidR="009942B3" w:rsidRDefault="009942B3" w:rsidP="009942B3"/>
    <w:p w14:paraId="3CBE1D72" w14:textId="77777777" w:rsidR="009942B3" w:rsidRPr="00666A4B" w:rsidRDefault="009942B3" w:rsidP="009942B3">
      <w:pPr>
        <w:ind w:left="7080"/>
        <w:rPr>
          <w:b/>
          <w:u w:val="single"/>
        </w:rPr>
      </w:pPr>
      <w:r w:rsidRPr="00666A4B">
        <w:rPr>
          <w:b/>
          <w:sz w:val="24"/>
          <w:szCs w:val="24"/>
          <w:u w:val="single"/>
        </w:rPr>
        <w:lastRenderedPageBreak/>
        <w:t xml:space="preserve">załącznik nr: </w:t>
      </w:r>
      <w:r w:rsidR="004C1C90" w:rsidRPr="00666A4B">
        <w:rPr>
          <w:b/>
          <w:sz w:val="24"/>
          <w:szCs w:val="24"/>
          <w:u w:val="single"/>
        </w:rPr>
        <w:t>5</w:t>
      </w:r>
    </w:p>
    <w:p w14:paraId="647C6F56" w14:textId="77777777" w:rsidR="009942B3" w:rsidRPr="002631AA" w:rsidRDefault="009942B3" w:rsidP="009942B3">
      <w:pPr>
        <w:ind w:left="7080"/>
        <w:rPr>
          <w:sz w:val="24"/>
        </w:rPr>
      </w:pPr>
    </w:p>
    <w:p w14:paraId="14C816AE" w14:textId="77777777" w:rsidR="009942B3" w:rsidRDefault="009942B3" w:rsidP="009942B3"/>
    <w:p w14:paraId="5B1ABBEB" w14:textId="77777777" w:rsidR="009942B3" w:rsidRDefault="009942B3" w:rsidP="009942B3"/>
    <w:p w14:paraId="2BA814BE" w14:textId="77777777" w:rsidR="009942B3" w:rsidRPr="002631AA" w:rsidRDefault="009942B3" w:rsidP="009942B3">
      <w:r w:rsidRPr="002631AA">
        <w:t>.............................................................................</w:t>
      </w:r>
      <w:r w:rsidRPr="002631AA">
        <w:tab/>
      </w:r>
      <w:r w:rsidRPr="002631AA">
        <w:tab/>
        <w:t>................................, dnia ...................................</w:t>
      </w:r>
    </w:p>
    <w:p w14:paraId="6A3085DA" w14:textId="77777777" w:rsidR="009942B3" w:rsidRPr="002631AA" w:rsidRDefault="009942B3" w:rsidP="009942B3">
      <w:pPr>
        <w:rPr>
          <w:sz w:val="16"/>
        </w:rPr>
      </w:pPr>
      <w:r w:rsidRPr="002631AA">
        <w:rPr>
          <w:sz w:val="16"/>
        </w:rPr>
        <w:t>/imię i nazwisko wnioskodawcy/</w:t>
      </w:r>
    </w:p>
    <w:p w14:paraId="628BEB50" w14:textId="77777777" w:rsidR="009942B3" w:rsidRPr="002631AA" w:rsidRDefault="009942B3" w:rsidP="009942B3"/>
    <w:p w14:paraId="2CCF4437" w14:textId="77777777" w:rsidR="009942B3" w:rsidRPr="002631AA" w:rsidRDefault="009942B3" w:rsidP="009942B3">
      <w:r w:rsidRPr="002631AA">
        <w:t>.............................................................................</w:t>
      </w:r>
    </w:p>
    <w:p w14:paraId="2678B7E4" w14:textId="77777777" w:rsidR="009942B3" w:rsidRPr="002631AA" w:rsidRDefault="009942B3" w:rsidP="009942B3">
      <w:pPr>
        <w:rPr>
          <w:sz w:val="16"/>
        </w:rPr>
      </w:pPr>
      <w:r>
        <w:rPr>
          <w:sz w:val="16"/>
        </w:rPr>
        <w:t>/nr PESEL</w:t>
      </w:r>
      <w:r w:rsidRPr="002631AA">
        <w:rPr>
          <w:sz w:val="16"/>
        </w:rPr>
        <w:t>/</w:t>
      </w:r>
    </w:p>
    <w:p w14:paraId="00336B5E" w14:textId="77777777" w:rsidR="009942B3" w:rsidRPr="002631AA" w:rsidRDefault="009942B3" w:rsidP="009942B3"/>
    <w:p w14:paraId="4FAA97D7" w14:textId="77777777" w:rsidR="009942B3" w:rsidRPr="002631AA" w:rsidRDefault="009942B3" w:rsidP="009942B3">
      <w:r w:rsidRPr="002631AA">
        <w:t>.............................................................................</w:t>
      </w:r>
    </w:p>
    <w:p w14:paraId="5E8FF0C4" w14:textId="77777777" w:rsidR="009942B3" w:rsidRPr="002434D0" w:rsidRDefault="009942B3" w:rsidP="009942B3">
      <w:pPr>
        <w:jc w:val="both"/>
      </w:pPr>
      <w:r>
        <w:t>/adres zamieszkania/</w:t>
      </w:r>
    </w:p>
    <w:p w14:paraId="53147960" w14:textId="77777777" w:rsidR="009942B3" w:rsidRDefault="009942B3" w:rsidP="009942B3">
      <w:pPr>
        <w:pStyle w:val="Nagwek1"/>
        <w:spacing w:before="0" w:after="0"/>
        <w:rPr>
          <w:rFonts w:ascii="Times New Roman" w:hAnsi="Times New Roman"/>
          <w:b w:val="0"/>
          <w:sz w:val="24"/>
          <w:szCs w:val="24"/>
        </w:rPr>
      </w:pPr>
    </w:p>
    <w:p w14:paraId="53814079" w14:textId="77777777" w:rsidR="009942B3" w:rsidRDefault="009942B3" w:rsidP="009942B3">
      <w:pPr>
        <w:pStyle w:val="Nagwek1"/>
        <w:spacing w:before="0" w:after="0"/>
        <w:rPr>
          <w:rFonts w:ascii="Times New Roman" w:hAnsi="Times New Roman"/>
          <w:b w:val="0"/>
          <w:sz w:val="24"/>
          <w:szCs w:val="24"/>
        </w:rPr>
      </w:pPr>
    </w:p>
    <w:p w14:paraId="209351AD" w14:textId="77777777" w:rsidR="009942B3" w:rsidRPr="007268E2" w:rsidRDefault="009942B3" w:rsidP="009942B3">
      <w:pPr>
        <w:pStyle w:val="Nagwek1"/>
        <w:spacing w:before="0" w:after="0"/>
        <w:jc w:val="center"/>
        <w:rPr>
          <w:rFonts w:ascii="Times New Roman" w:hAnsi="Times New Roman"/>
          <w:bCs w:val="0"/>
          <w:sz w:val="24"/>
          <w:szCs w:val="24"/>
        </w:rPr>
      </w:pPr>
      <w:r w:rsidRPr="007268E2">
        <w:rPr>
          <w:rFonts w:ascii="Times New Roman" w:hAnsi="Times New Roman"/>
          <w:bCs w:val="0"/>
          <w:sz w:val="24"/>
          <w:szCs w:val="24"/>
        </w:rPr>
        <w:t>Wniosek o przyznanie pożyczki na cele mieszkaniowe</w:t>
      </w:r>
    </w:p>
    <w:p w14:paraId="4EB12D04" w14:textId="77777777" w:rsidR="009942B3" w:rsidRPr="007268E2" w:rsidRDefault="009942B3" w:rsidP="009942B3">
      <w:pPr>
        <w:pStyle w:val="Nagwek1"/>
        <w:spacing w:before="0" w:after="0"/>
        <w:jc w:val="center"/>
        <w:rPr>
          <w:rFonts w:ascii="Times New Roman" w:hAnsi="Times New Roman"/>
          <w:bCs w:val="0"/>
          <w:sz w:val="24"/>
          <w:szCs w:val="24"/>
        </w:rPr>
      </w:pPr>
      <w:r w:rsidRPr="007268E2">
        <w:rPr>
          <w:rFonts w:ascii="Times New Roman" w:hAnsi="Times New Roman"/>
          <w:bCs w:val="0"/>
          <w:sz w:val="24"/>
          <w:szCs w:val="24"/>
        </w:rPr>
        <w:t>z ZFŚS</w:t>
      </w:r>
    </w:p>
    <w:p w14:paraId="7E18E41E" w14:textId="77777777" w:rsidR="009942B3" w:rsidRPr="00554AB9" w:rsidRDefault="009942B3" w:rsidP="009942B3">
      <w:pPr>
        <w:spacing w:line="360" w:lineRule="auto"/>
        <w:rPr>
          <w:sz w:val="24"/>
          <w:szCs w:val="24"/>
        </w:rPr>
      </w:pPr>
    </w:p>
    <w:p w14:paraId="1BF441CB" w14:textId="77777777" w:rsidR="009942B3" w:rsidRPr="00314311" w:rsidRDefault="009942B3" w:rsidP="009942B3">
      <w:pPr>
        <w:pStyle w:val="Tekstpodstawowy"/>
        <w:spacing w:line="360" w:lineRule="auto"/>
        <w:rPr>
          <w:rFonts w:ascii="Times New Roman" w:hAnsi="Times New Roman"/>
          <w:i w:val="0"/>
          <w:sz w:val="24"/>
          <w:szCs w:val="24"/>
        </w:rPr>
      </w:pPr>
      <w:r w:rsidRPr="00554AB9">
        <w:rPr>
          <w:szCs w:val="24"/>
        </w:rPr>
        <w:tab/>
      </w:r>
      <w:r w:rsidRPr="00314311">
        <w:rPr>
          <w:rFonts w:ascii="Times New Roman" w:hAnsi="Times New Roman"/>
          <w:i w:val="0"/>
          <w:sz w:val="24"/>
          <w:szCs w:val="24"/>
        </w:rPr>
        <w:t>Wnoszę o przydzielenie mi pożyczki mieszkaniowej z Zakładowego Funduszu Świadczeń Socjalnych w wysokości...............................zł na okres dwóch lat i rozłożenie jej na 24 raty.</w:t>
      </w:r>
    </w:p>
    <w:p w14:paraId="26957B60" w14:textId="4FAAE738" w:rsidR="004C1B2E" w:rsidRDefault="009942B3" w:rsidP="009942B3">
      <w:pPr>
        <w:spacing w:line="360" w:lineRule="auto"/>
        <w:rPr>
          <w:sz w:val="24"/>
          <w:szCs w:val="24"/>
        </w:rPr>
      </w:pPr>
      <w:r w:rsidRPr="00554AB9">
        <w:rPr>
          <w:sz w:val="24"/>
          <w:szCs w:val="24"/>
        </w:rPr>
        <w:t>Pożyczkę mieszkaniową przeznaczę na</w:t>
      </w:r>
      <w:r w:rsidR="004C1B2E" w:rsidRPr="004C1B2E">
        <w:rPr>
          <w:color w:val="0070C0"/>
          <w:sz w:val="24"/>
          <w:szCs w:val="24"/>
        </w:rPr>
        <w:t>*</w:t>
      </w:r>
      <w:r w:rsidRPr="00554AB9">
        <w:rPr>
          <w:sz w:val="24"/>
          <w:szCs w:val="24"/>
        </w:rPr>
        <w:t xml:space="preserve">: </w:t>
      </w:r>
    </w:p>
    <w:p w14:paraId="048CDBFF" w14:textId="06B6F9E0" w:rsidR="009942B3" w:rsidRPr="00554AB9" w:rsidRDefault="009942B3" w:rsidP="009942B3">
      <w:pPr>
        <w:spacing w:line="360" w:lineRule="auto"/>
        <w:rPr>
          <w:sz w:val="24"/>
          <w:szCs w:val="24"/>
        </w:rPr>
      </w:pPr>
      <w:r w:rsidRPr="00554AB9">
        <w:rPr>
          <w:sz w:val="24"/>
          <w:szCs w:val="24"/>
        </w:rPr>
        <w:t>……………………………………………………………………………………………………………………………………………………………………………………………………</w:t>
      </w:r>
    </w:p>
    <w:p w14:paraId="38736C2E" w14:textId="77777777" w:rsidR="00A77156" w:rsidRDefault="00A77156" w:rsidP="00A77156">
      <w:pPr>
        <w:rPr>
          <w:sz w:val="24"/>
          <w:szCs w:val="24"/>
          <w:lang w:eastAsia="en-US"/>
        </w:rPr>
      </w:pPr>
    </w:p>
    <w:p w14:paraId="3F09DFF3" w14:textId="77777777" w:rsidR="00A77156" w:rsidRPr="00765890" w:rsidRDefault="00A77156" w:rsidP="00A77156">
      <w:pPr>
        <w:spacing w:line="360" w:lineRule="auto"/>
      </w:pPr>
      <w:r w:rsidRPr="00765890">
        <w:t>*należy wskazać jeden z punktów wymienionych w par. 13 ust.1 Regulaminu</w:t>
      </w:r>
    </w:p>
    <w:p w14:paraId="2AE0718C" w14:textId="77777777" w:rsidR="00D55D2D" w:rsidRPr="00765890" w:rsidRDefault="00D55D2D" w:rsidP="006F7DCE">
      <w:pPr>
        <w:rPr>
          <w:strike/>
          <w:sz w:val="24"/>
          <w:szCs w:val="24"/>
        </w:rPr>
      </w:pPr>
    </w:p>
    <w:p w14:paraId="7F70CC44" w14:textId="77777777" w:rsidR="009942B3" w:rsidRPr="008C7FE0" w:rsidRDefault="008853A4" w:rsidP="009942B3">
      <w:pPr>
        <w:rPr>
          <w:sz w:val="24"/>
          <w:szCs w:val="24"/>
        </w:rPr>
      </w:pPr>
      <w:r w:rsidRPr="008C7FE0">
        <w:rPr>
          <w:sz w:val="24"/>
          <w:szCs w:val="24"/>
        </w:rPr>
        <w:t>Jako zabezpieczenie udzielonej pożyczki proponuję poręczenie 2 pracowników</w:t>
      </w:r>
      <w:r w:rsidR="00D55D2D" w:rsidRPr="008C7FE0">
        <w:rPr>
          <w:sz w:val="24"/>
          <w:szCs w:val="24"/>
        </w:rPr>
        <w:t>.</w:t>
      </w:r>
      <w:r w:rsidRPr="008C7FE0">
        <w:rPr>
          <w:sz w:val="24"/>
          <w:szCs w:val="24"/>
        </w:rPr>
        <w:t xml:space="preserve"> </w:t>
      </w:r>
    </w:p>
    <w:p w14:paraId="5C62E5F6" w14:textId="77777777" w:rsidR="004C1B2E" w:rsidRPr="008C7FE0" w:rsidRDefault="004C1B2E" w:rsidP="009942B3">
      <w:pPr>
        <w:rPr>
          <w:sz w:val="24"/>
          <w:szCs w:val="24"/>
          <w:lang w:eastAsia="en-US"/>
        </w:rPr>
      </w:pPr>
    </w:p>
    <w:p w14:paraId="6CF99CAF" w14:textId="77777777" w:rsidR="008853A4" w:rsidRPr="008C7FE0" w:rsidRDefault="008853A4" w:rsidP="008853A4">
      <w:pPr>
        <w:ind w:left="180"/>
        <w:jc w:val="center"/>
        <w:rPr>
          <w:b/>
          <w:sz w:val="22"/>
          <w:szCs w:val="22"/>
        </w:rPr>
      </w:pPr>
      <w:r w:rsidRPr="008C7FE0">
        <w:rPr>
          <w:b/>
          <w:sz w:val="22"/>
          <w:szCs w:val="22"/>
        </w:rPr>
        <w:t>Oświadczenie Poręczycieli:</w:t>
      </w:r>
    </w:p>
    <w:p w14:paraId="3EFCE21B" w14:textId="77777777" w:rsidR="008853A4" w:rsidRPr="008C7FE0" w:rsidRDefault="008853A4" w:rsidP="006F7DCE">
      <w:pPr>
        <w:rPr>
          <w:b/>
          <w:sz w:val="22"/>
          <w:szCs w:val="22"/>
        </w:rPr>
      </w:pPr>
    </w:p>
    <w:p w14:paraId="067AFB75" w14:textId="77777777" w:rsidR="008853A4" w:rsidRPr="008C7FE0" w:rsidRDefault="008853A4" w:rsidP="00D55D2D">
      <w:pPr>
        <w:suppressAutoHyphens/>
        <w:spacing w:line="360" w:lineRule="auto"/>
        <w:jc w:val="both"/>
        <w:rPr>
          <w:sz w:val="24"/>
          <w:szCs w:val="24"/>
        </w:rPr>
      </w:pPr>
      <w:r w:rsidRPr="008C7FE0">
        <w:rPr>
          <w:sz w:val="24"/>
          <w:szCs w:val="24"/>
        </w:rPr>
        <w:t>Wyrażamy zgodę na solidarne przejęcie spłaty pożyczki z naszych comiesięcznych wynagrodzeń w wypadku nieuregulowania we właściwym terminie pożyczki zaciągniętej przez Pożyczkobiorcę.</w:t>
      </w:r>
    </w:p>
    <w:p w14:paraId="370D5C38" w14:textId="77777777" w:rsidR="008853A4" w:rsidRPr="008C7FE0" w:rsidRDefault="008853A4" w:rsidP="008853A4">
      <w:pPr>
        <w:ind w:left="180" w:right="-157"/>
      </w:pPr>
    </w:p>
    <w:p w14:paraId="1697AA56" w14:textId="77777777" w:rsidR="008853A4" w:rsidRPr="008C7FE0" w:rsidRDefault="008853A4" w:rsidP="008853A4">
      <w:pPr>
        <w:ind w:left="180" w:right="-157"/>
      </w:pPr>
    </w:p>
    <w:p w14:paraId="536E5E7D" w14:textId="77777777" w:rsidR="008853A4" w:rsidRPr="008C7FE0" w:rsidRDefault="00D55D2D" w:rsidP="00D55D2D">
      <w:pPr>
        <w:ind w:left="180" w:right="-157"/>
      </w:pPr>
      <w:r w:rsidRPr="008C7FE0">
        <w:t>1.</w:t>
      </w:r>
      <w:r w:rsidR="008853A4" w:rsidRPr="008C7FE0">
        <w:t>……………………………………………………………………………………………..</w:t>
      </w:r>
    </w:p>
    <w:p w14:paraId="4C2BB28F" w14:textId="0F4915E0" w:rsidR="008853A4" w:rsidRPr="008C7FE0" w:rsidRDefault="008853A4" w:rsidP="008853A4">
      <w:pPr>
        <w:ind w:left="180" w:right="-157"/>
      </w:pPr>
      <w:r w:rsidRPr="008C7FE0">
        <w:t xml:space="preserve">           Imię, nazwisko , adres  1 Poręczyciela                                  Podpis 1 Poręczyciela </w:t>
      </w:r>
    </w:p>
    <w:p w14:paraId="436DE6EC" w14:textId="77777777" w:rsidR="008853A4" w:rsidRPr="008C7FE0" w:rsidRDefault="008853A4" w:rsidP="008853A4">
      <w:pPr>
        <w:ind w:left="180" w:right="-157"/>
      </w:pPr>
    </w:p>
    <w:p w14:paraId="6A40D6CE" w14:textId="77777777" w:rsidR="008853A4" w:rsidRPr="008C7FE0" w:rsidRDefault="008853A4" w:rsidP="008853A4">
      <w:pPr>
        <w:ind w:left="180" w:right="-157"/>
      </w:pPr>
    </w:p>
    <w:p w14:paraId="547D8C54" w14:textId="77777777" w:rsidR="008853A4" w:rsidRPr="008C7FE0" w:rsidRDefault="00D55D2D" w:rsidP="00D55D2D">
      <w:pPr>
        <w:ind w:left="180" w:right="-157"/>
      </w:pPr>
      <w:r w:rsidRPr="008C7FE0">
        <w:t>2</w:t>
      </w:r>
      <w:r w:rsidR="008853A4" w:rsidRPr="008C7FE0">
        <w:t>……………………………………………………………………………………………..</w:t>
      </w:r>
    </w:p>
    <w:p w14:paraId="6F7D5724" w14:textId="1C915A7C" w:rsidR="008853A4" w:rsidRPr="008C7FE0" w:rsidRDefault="008853A4" w:rsidP="008853A4">
      <w:pPr>
        <w:ind w:left="180" w:right="-157"/>
      </w:pPr>
      <w:r w:rsidRPr="008C7FE0">
        <w:t xml:space="preserve">           Imię, nazwisko , adres  2 Poręczyciela                                  Podpis 2 Poręczyciela</w:t>
      </w:r>
    </w:p>
    <w:p w14:paraId="3684FE1C" w14:textId="77777777" w:rsidR="00D55D2D" w:rsidRPr="008C7FE0" w:rsidRDefault="00D55D2D" w:rsidP="008853A4">
      <w:pPr>
        <w:ind w:left="180" w:right="-157"/>
      </w:pPr>
    </w:p>
    <w:p w14:paraId="27153FBB" w14:textId="01D8E927" w:rsidR="00D55D2D" w:rsidRDefault="00D55D2D" w:rsidP="008853A4">
      <w:pPr>
        <w:ind w:left="180" w:right="-157"/>
      </w:pPr>
    </w:p>
    <w:p w14:paraId="7975282C" w14:textId="77777777" w:rsidR="006F7DCE" w:rsidRPr="008C7FE0" w:rsidRDefault="006F7DCE" w:rsidP="008853A4">
      <w:pPr>
        <w:ind w:left="180" w:right="-157"/>
      </w:pPr>
    </w:p>
    <w:p w14:paraId="753AAE50" w14:textId="77777777" w:rsidR="00D55D2D" w:rsidRPr="008C7FE0" w:rsidRDefault="00D55D2D" w:rsidP="00D55D2D">
      <w:pPr>
        <w:ind w:left="180" w:right="-157" w:firstLine="4640"/>
      </w:pPr>
      <w:r w:rsidRPr="008C7FE0">
        <w:t>…………………………………….</w:t>
      </w:r>
    </w:p>
    <w:p w14:paraId="1B2EDAC9" w14:textId="3F01010A" w:rsidR="00623F4A" w:rsidRDefault="00D55D2D" w:rsidP="00623F4A">
      <w:pPr>
        <w:ind w:left="180" w:right="-157" w:firstLine="4640"/>
      </w:pPr>
      <w:r w:rsidRPr="008C7FE0">
        <w:t>/podpis wnioskodawcy/</w:t>
      </w:r>
    </w:p>
    <w:p w14:paraId="2491B3C7" w14:textId="77777777" w:rsidR="00623F4A" w:rsidRDefault="00623F4A">
      <w:pPr>
        <w:spacing w:after="200" w:line="276" w:lineRule="auto"/>
      </w:pPr>
      <w:r>
        <w:br w:type="page"/>
      </w:r>
    </w:p>
    <w:p w14:paraId="6BF55D16" w14:textId="77777777" w:rsidR="008853A4" w:rsidRPr="00623F4A" w:rsidRDefault="008853A4" w:rsidP="00623F4A">
      <w:pPr>
        <w:ind w:left="180" w:right="-157" w:firstLine="4640"/>
      </w:pPr>
    </w:p>
    <w:p w14:paraId="67344862" w14:textId="77777777" w:rsidR="00DC0853" w:rsidRDefault="009942B3" w:rsidP="00DC0853">
      <w:pPr>
        <w:rPr>
          <w:color w:val="000000"/>
          <w:sz w:val="24"/>
          <w:szCs w:val="24"/>
          <w:lang w:eastAsia="en-US"/>
        </w:rPr>
      </w:pPr>
      <w:r w:rsidRPr="001C4DEF">
        <w:rPr>
          <w:color w:val="000000"/>
          <w:sz w:val="24"/>
          <w:szCs w:val="24"/>
          <w:lang w:eastAsia="en-US"/>
        </w:rPr>
        <w:t>Klauzula informacyjna:</w:t>
      </w:r>
    </w:p>
    <w:p w14:paraId="1F4C4CEF" w14:textId="3CDA6B38" w:rsidR="00DC0853" w:rsidRPr="00623F4A" w:rsidRDefault="009942B3" w:rsidP="00623F4A">
      <w:pPr>
        <w:pStyle w:val="Akapitzlist"/>
        <w:numPr>
          <w:ilvl w:val="0"/>
          <w:numId w:val="40"/>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 xml:space="preserve">Administratorem Pani/Pana danych jest Gmina Gostyń, w imieniu której działa Burmistrz Gostynia </w:t>
      </w:r>
      <w:r w:rsidRPr="00623F4A">
        <w:rPr>
          <w:rFonts w:ascii="Times New Roman" w:hAnsi="Times New Roman" w:cs="Times New Roman"/>
          <w:iCs/>
          <w:color w:val="000000"/>
          <w:sz w:val="24"/>
          <w:szCs w:val="24"/>
        </w:rPr>
        <w:t xml:space="preserve">z siedzibą Rynek 2, 63-800 Gostyń. </w:t>
      </w:r>
      <w:r w:rsidRPr="00623F4A">
        <w:rPr>
          <w:rFonts w:ascii="Times New Roman" w:hAnsi="Times New Roman" w:cs="Times New Roman"/>
          <w:color w:val="000000"/>
          <w:sz w:val="24"/>
          <w:szCs w:val="24"/>
        </w:rPr>
        <w:t xml:space="preserve">Wyznaczono inspektora ochrony danych, z którym można się kontaktować poprzez e-mail: iod@um.gostyn.pl lub telefonicznie </w:t>
      </w:r>
      <w:r w:rsidRPr="00623F4A">
        <w:rPr>
          <w:rFonts w:ascii="Times New Roman" w:hAnsi="Times New Roman" w:cs="Times New Roman"/>
          <w:iCs/>
          <w:color w:val="000000"/>
          <w:sz w:val="24"/>
          <w:szCs w:val="24"/>
        </w:rPr>
        <w:t>65 575 21 13.</w:t>
      </w:r>
    </w:p>
    <w:p w14:paraId="225017F1" w14:textId="77777777" w:rsidR="00623F4A" w:rsidRPr="00623F4A" w:rsidRDefault="00623F4A" w:rsidP="00623F4A">
      <w:pPr>
        <w:spacing w:line="276" w:lineRule="auto"/>
        <w:ind w:left="360"/>
        <w:jc w:val="both"/>
        <w:rPr>
          <w:color w:val="000000"/>
          <w:sz w:val="24"/>
          <w:szCs w:val="24"/>
          <w:lang w:eastAsia="en-US"/>
        </w:rPr>
      </w:pPr>
    </w:p>
    <w:p w14:paraId="0D99EB19" w14:textId="75B32ECC" w:rsid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 xml:space="preserve">Pani/Pana będą w zakresie imienia i nazwiska, nr PESEL oraz adresu zamieszkania będą przetwarzane w celu zawarcia umowy w sprawie pożyczki z ZFŚS/ poręczenia pożyczki zaciąganej przez pożyczkobiorcę na podstawie art. 6 ust. 1 lit. b RODO oraz art. 6 ust. 1 lit. c RODO w związku z umową pożyczki zawartą zgodnie </w:t>
      </w:r>
      <w:r w:rsidR="00623F4A">
        <w:rPr>
          <w:rFonts w:ascii="Times New Roman" w:hAnsi="Times New Roman" w:cs="Times New Roman"/>
          <w:color w:val="000000"/>
          <w:sz w:val="24"/>
          <w:szCs w:val="24"/>
        </w:rPr>
        <w:br/>
        <w:t>|</w:t>
      </w:r>
      <w:r w:rsidRPr="00623F4A">
        <w:rPr>
          <w:rFonts w:ascii="Times New Roman" w:hAnsi="Times New Roman" w:cs="Times New Roman"/>
          <w:color w:val="000000"/>
          <w:sz w:val="24"/>
          <w:szCs w:val="24"/>
        </w:rPr>
        <w:t>z obowiązującym Regulaminem Zakładowego Funduszu Świadczeń Socjalnych Urzędu Miejskiego w Gostyniu.</w:t>
      </w:r>
    </w:p>
    <w:p w14:paraId="7617356D" w14:textId="77777777" w:rsidR="00623F4A" w:rsidRPr="00623F4A" w:rsidRDefault="00623F4A" w:rsidP="00623F4A">
      <w:pPr>
        <w:spacing w:line="276" w:lineRule="auto"/>
        <w:ind w:left="360"/>
        <w:jc w:val="both"/>
        <w:rPr>
          <w:color w:val="000000"/>
          <w:sz w:val="24"/>
          <w:szCs w:val="24"/>
          <w:lang w:eastAsia="en-US"/>
        </w:rPr>
      </w:pPr>
    </w:p>
    <w:p w14:paraId="7518FD84" w14:textId="73699766" w:rsidR="00623F4A" w:rsidRP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 xml:space="preserve">Dane osobowe nie będą udostępnianie podmiotom zewnętrznym z wyjątkiem przypadków przewidzianych przepisami prawa oraz podmiotów działających na zlecenie administratora </w:t>
      </w:r>
      <w:r w:rsidRPr="00623F4A">
        <w:rPr>
          <w:rFonts w:ascii="Times New Roman" w:hAnsi="Times New Roman" w:cs="Times New Roman"/>
          <w:iCs/>
          <w:color w:val="000000"/>
          <w:sz w:val="24"/>
          <w:szCs w:val="24"/>
        </w:rPr>
        <w:t>np. dostarczających oprogramowanie komputerowe, świadczących usługi serwisowe, prawne, bankowe i innych na podstawie umów powierzenia przetwarzania danych.</w:t>
      </w:r>
    </w:p>
    <w:p w14:paraId="34E20730" w14:textId="77777777" w:rsidR="00623F4A" w:rsidRPr="00623F4A" w:rsidRDefault="00623F4A" w:rsidP="00623F4A">
      <w:pPr>
        <w:spacing w:line="276" w:lineRule="auto"/>
        <w:jc w:val="both"/>
        <w:rPr>
          <w:color w:val="000000"/>
          <w:sz w:val="24"/>
          <w:szCs w:val="24"/>
          <w:lang w:eastAsia="en-US"/>
        </w:rPr>
      </w:pPr>
    </w:p>
    <w:p w14:paraId="3C30F897" w14:textId="52B4DAB2" w:rsid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Dane osobowe po realizacji celu, dla którego zostały zebrane będą przechowywane przez okres dochodzenia/obrony praw lub roszczeń z nimi związanych czy też wykazania zgodności przyznanego świadczenia z przepisami w przypadku kontroli organów państwowych (np. US), a następnie przez okres wymagany na podstawie obowiązujących przepisów dla wykonywania obowiązków archiwizacyjnych.</w:t>
      </w:r>
    </w:p>
    <w:p w14:paraId="7F36B80D" w14:textId="77777777" w:rsidR="00623F4A" w:rsidRPr="00623F4A" w:rsidRDefault="00623F4A" w:rsidP="00623F4A">
      <w:pPr>
        <w:spacing w:line="276" w:lineRule="auto"/>
        <w:jc w:val="both"/>
        <w:rPr>
          <w:color w:val="000000"/>
          <w:sz w:val="24"/>
          <w:szCs w:val="24"/>
          <w:lang w:eastAsia="en-US"/>
        </w:rPr>
      </w:pPr>
    </w:p>
    <w:p w14:paraId="0478B515" w14:textId="0D92BEE8" w:rsid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 xml:space="preserve">Osoby, których dane dotyczą, mają prawo do dostępu do swoich danych osobowych </w:t>
      </w:r>
      <w:r w:rsidRPr="00623F4A">
        <w:rPr>
          <w:rFonts w:ascii="Times New Roman" w:hAnsi="Times New Roman" w:cs="Times New Roman"/>
          <w:color w:val="000000"/>
          <w:sz w:val="24"/>
          <w:szCs w:val="24"/>
        </w:rPr>
        <w:br/>
        <w:t>w tym prawo do uzyskania kopii tych danych, prawo ich sprostowania (poprawiania), usunięcia, ograniczenia ich przetwarzania oraz prawo wniesienia skargi do organu nadzoru.</w:t>
      </w:r>
    </w:p>
    <w:p w14:paraId="51B28819" w14:textId="77777777" w:rsidR="00623F4A" w:rsidRPr="00623F4A" w:rsidRDefault="00623F4A" w:rsidP="00623F4A">
      <w:pPr>
        <w:spacing w:line="276" w:lineRule="auto"/>
        <w:jc w:val="both"/>
        <w:rPr>
          <w:color w:val="000000"/>
          <w:sz w:val="24"/>
          <w:szCs w:val="24"/>
          <w:lang w:eastAsia="en-US"/>
        </w:rPr>
      </w:pPr>
    </w:p>
    <w:p w14:paraId="63EAD705" w14:textId="68F9D567" w:rsid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Podanie danych osobowych wynika z przepisów prawa i jest niezbędne do zawarcia umowy w sprawie pożyczki z ZFŚS.</w:t>
      </w:r>
    </w:p>
    <w:p w14:paraId="537CAFE0" w14:textId="77777777" w:rsidR="00623F4A" w:rsidRPr="00623F4A" w:rsidRDefault="00623F4A" w:rsidP="00623F4A">
      <w:pPr>
        <w:spacing w:line="276" w:lineRule="auto"/>
        <w:jc w:val="both"/>
        <w:rPr>
          <w:color w:val="000000"/>
          <w:sz w:val="24"/>
          <w:szCs w:val="24"/>
          <w:lang w:eastAsia="en-US"/>
        </w:rPr>
      </w:pPr>
    </w:p>
    <w:p w14:paraId="1FCC153E" w14:textId="3498C5D9" w:rsidR="009942B3" w:rsidRPr="00623F4A" w:rsidRDefault="009942B3" w:rsidP="00623F4A">
      <w:pPr>
        <w:pStyle w:val="Akapitzlist"/>
        <w:numPr>
          <w:ilvl w:val="0"/>
          <w:numId w:val="37"/>
        </w:numPr>
        <w:spacing w:line="276" w:lineRule="auto"/>
        <w:jc w:val="both"/>
        <w:rPr>
          <w:rFonts w:ascii="Times New Roman" w:hAnsi="Times New Roman" w:cs="Times New Roman"/>
          <w:color w:val="000000"/>
          <w:sz w:val="24"/>
          <w:szCs w:val="24"/>
          <w:lang w:eastAsia="en-US"/>
        </w:rPr>
      </w:pPr>
      <w:r w:rsidRPr="00623F4A">
        <w:rPr>
          <w:rFonts w:ascii="Times New Roman" w:hAnsi="Times New Roman" w:cs="Times New Roman"/>
          <w:color w:val="000000"/>
          <w:sz w:val="24"/>
          <w:szCs w:val="24"/>
        </w:rPr>
        <w:t>Dane osobowe nie będą przetwarzane w sposób opierający się na zautomatyzowanym przetwarzaniu, w tym profilowaniu. Dane osobowe nie będą przekazywane państwom trzecim oraz organizacjom międzynarodowym.</w:t>
      </w:r>
    </w:p>
    <w:p w14:paraId="7B17CC15" w14:textId="375BAB44" w:rsidR="006F7DCE" w:rsidRDefault="006F7DCE">
      <w:pPr>
        <w:spacing w:after="200" w:line="276" w:lineRule="auto"/>
        <w:rPr>
          <w:color w:val="000000"/>
          <w:lang w:eastAsia="en-US"/>
        </w:rPr>
      </w:pPr>
      <w:r>
        <w:rPr>
          <w:color w:val="000000"/>
          <w:lang w:eastAsia="en-US"/>
        </w:rPr>
        <w:br w:type="page"/>
      </w:r>
    </w:p>
    <w:p w14:paraId="52C614F0" w14:textId="77777777" w:rsidR="008C7FE0" w:rsidRDefault="008C7FE0" w:rsidP="006F7DCE">
      <w:pPr>
        <w:jc w:val="both"/>
        <w:rPr>
          <w:b/>
          <w:sz w:val="24"/>
          <w:szCs w:val="24"/>
          <w:u w:val="single"/>
        </w:rPr>
      </w:pPr>
    </w:p>
    <w:p w14:paraId="5AFD2B6D" w14:textId="77777777" w:rsidR="009942B3" w:rsidRPr="00666A4B" w:rsidRDefault="009942B3" w:rsidP="009942B3">
      <w:pPr>
        <w:ind w:left="7080"/>
        <w:jc w:val="both"/>
      </w:pPr>
      <w:r w:rsidRPr="00666A4B">
        <w:rPr>
          <w:b/>
          <w:sz w:val="24"/>
          <w:szCs w:val="24"/>
          <w:u w:val="single"/>
        </w:rPr>
        <w:t xml:space="preserve">załącznik nr: </w:t>
      </w:r>
      <w:r w:rsidR="004C1C90" w:rsidRPr="00666A4B">
        <w:rPr>
          <w:b/>
          <w:sz w:val="24"/>
          <w:szCs w:val="24"/>
          <w:u w:val="single"/>
        </w:rPr>
        <w:t>6</w:t>
      </w:r>
    </w:p>
    <w:p w14:paraId="3AF4D0CE" w14:textId="77777777" w:rsidR="009942B3" w:rsidRDefault="009942B3" w:rsidP="009942B3">
      <w:pPr>
        <w:pStyle w:val="Nagwek1"/>
        <w:tabs>
          <w:tab w:val="left" w:pos="0"/>
        </w:tabs>
        <w:suppressAutoHyphens/>
        <w:spacing w:before="0" w:after="0" w:line="360" w:lineRule="auto"/>
        <w:rPr>
          <w:rFonts w:ascii="Times New Roman" w:hAnsi="Times New Roman"/>
          <w:b w:val="0"/>
          <w:sz w:val="24"/>
          <w:szCs w:val="24"/>
        </w:rPr>
      </w:pPr>
    </w:p>
    <w:p w14:paraId="5CFB4022" w14:textId="77777777" w:rsidR="009942B3" w:rsidRDefault="009942B3" w:rsidP="009942B3">
      <w:pPr>
        <w:pStyle w:val="Nagwek1"/>
        <w:tabs>
          <w:tab w:val="left" w:pos="0"/>
        </w:tabs>
        <w:suppressAutoHyphens/>
        <w:spacing w:before="0" w:after="0" w:line="360" w:lineRule="auto"/>
        <w:jc w:val="center"/>
        <w:rPr>
          <w:rFonts w:ascii="Times New Roman" w:hAnsi="Times New Roman"/>
          <w:b w:val="0"/>
          <w:sz w:val="24"/>
          <w:szCs w:val="24"/>
        </w:rPr>
      </w:pPr>
      <w:r>
        <w:rPr>
          <w:rFonts w:ascii="Times New Roman" w:hAnsi="Times New Roman"/>
          <w:b w:val="0"/>
          <w:sz w:val="24"/>
          <w:szCs w:val="24"/>
        </w:rPr>
        <w:t>UMOWA nr O. …………</w:t>
      </w:r>
    </w:p>
    <w:p w14:paraId="2DD83544" w14:textId="77777777" w:rsidR="009942B3" w:rsidRDefault="009942B3" w:rsidP="009942B3">
      <w:pPr>
        <w:spacing w:line="360" w:lineRule="auto"/>
        <w:jc w:val="center"/>
        <w:rPr>
          <w:sz w:val="24"/>
          <w:szCs w:val="24"/>
        </w:rPr>
      </w:pPr>
      <w:r>
        <w:rPr>
          <w:sz w:val="24"/>
          <w:szCs w:val="24"/>
        </w:rPr>
        <w:t>w sprawie pożyczki z Zakładowego Funduszu Świadczeń Socjalnych</w:t>
      </w:r>
    </w:p>
    <w:p w14:paraId="5A802E2B" w14:textId="77777777" w:rsidR="009942B3" w:rsidRDefault="009942B3" w:rsidP="009942B3">
      <w:pPr>
        <w:spacing w:line="360" w:lineRule="auto"/>
        <w:jc w:val="both"/>
        <w:rPr>
          <w:sz w:val="24"/>
          <w:szCs w:val="24"/>
        </w:rPr>
      </w:pPr>
    </w:p>
    <w:p w14:paraId="027817DE" w14:textId="10EFFBEF"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 xml:space="preserve">zawarta w dniu </w:t>
      </w:r>
      <w:r>
        <w:rPr>
          <w:rFonts w:ascii="Times New Roman" w:hAnsi="Times New Roman"/>
          <w:bCs/>
          <w:i w:val="0"/>
          <w:sz w:val="24"/>
          <w:szCs w:val="24"/>
        </w:rPr>
        <w:t xml:space="preserve">………………….. </w:t>
      </w:r>
      <w:r>
        <w:rPr>
          <w:rFonts w:ascii="Times New Roman" w:hAnsi="Times New Roman"/>
          <w:i w:val="0"/>
          <w:sz w:val="24"/>
          <w:szCs w:val="24"/>
        </w:rPr>
        <w:t>pomiędzy ………………….. reprezentowanym przez …….…………………… z siedzibą w Gostyniu</w:t>
      </w:r>
      <w:r w:rsidR="000C30D9">
        <w:rPr>
          <w:rFonts w:ascii="Times New Roman" w:hAnsi="Times New Roman"/>
          <w:i w:val="0"/>
          <w:sz w:val="24"/>
          <w:szCs w:val="24"/>
        </w:rPr>
        <w:t>,</w:t>
      </w:r>
      <w:r>
        <w:rPr>
          <w:rFonts w:ascii="Times New Roman" w:hAnsi="Times New Roman"/>
          <w:i w:val="0"/>
          <w:sz w:val="24"/>
          <w:szCs w:val="24"/>
        </w:rPr>
        <w:t xml:space="preserve"> Rynek 2, zwanym dalej „Pracodawcą”,</w:t>
      </w:r>
    </w:p>
    <w:p w14:paraId="543856DF"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 xml:space="preserve">a </w:t>
      </w:r>
    </w:p>
    <w:p w14:paraId="10697DD6" w14:textId="141E0EBC" w:rsidR="009942B3" w:rsidRDefault="009942B3" w:rsidP="009942B3">
      <w:pPr>
        <w:pStyle w:val="Tekstpodstawowy"/>
        <w:spacing w:line="360" w:lineRule="auto"/>
        <w:rPr>
          <w:rFonts w:ascii="Times New Roman" w:hAnsi="Times New Roman"/>
          <w:bCs/>
          <w:i w:val="0"/>
          <w:color w:val="000000"/>
          <w:sz w:val="24"/>
          <w:szCs w:val="24"/>
        </w:rPr>
      </w:pPr>
      <w:r>
        <w:rPr>
          <w:rFonts w:ascii="Times New Roman" w:hAnsi="Times New Roman"/>
          <w:i w:val="0"/>
          <w:color w:val="000000"/>
          <w:sz w:val="24"/>
          <w:szCs w:val="24"/>
        </w:rPr>
        <w:t xml:space="preserve">Panem/ią </w:t>
      </w:r>
      <w:r>
        <w:rPr>
          <w:rFonts w:ascii="Times New Roman" w:hAnsi="Times New Roman"/>
          <w:bCs/>
          <w:i w:val="0"/>
          <w:color w:val="000000"/>
          <w:sz w:val="24"/>
          <w:szCs w:val="24"/>
        </w:rPr>
        <w:t>…………………….</w:t>
      </w:r>
      <w:r>
        <w:rPr>
          <w:rFonts w:ascii="Times New Roman" w:hAnsi="Times New Roman"/>
          <w:i w:val="0"/>
          <w:color w:val="000000"/>
          <w:sz w:val="24"/>
          <w:szCs w:val="24"/>
        </w:rPr>
        <w:t xml:space="preserve"> zam. w </w:t>
      </w:r>
      <w:r>
        <w:rPr>
          <w:rFonts w:ascii="Times New Roman" w:hAnsi="Times New Roman"/>
          <w:bCs/>
          <w:i w:val="0"/>
          <w:color w:val="000000"/>
          <w:sz w:val="24"/>
          <w:szCs w:val="24"/>
        </w:rPr>
        <w:t xml:space="preserve">…………………………….,  </w:t>
      </w:r>
      <w:r>
        <w:rPr>
          <w:rFonts w:ascii="Times New Roman" w:hAnsi="Times New Roman"/>
          <w:i w:val="0"/>
          <w:color w:val="000000"/>
          <w:sz w:val="24"/>
          <w:szCs w:val="24"/>
        </w:rPr>
        <w:t xml:space="preserve">zatrudnionym/ą </w:t>
      </w:r>
      <w:r w:rsidR="006F7DCE">
        <w:rPr>
          <w:rFonts w:ascii="Times New Roman" w:hAnsi="Times New Roman"/>
          <w:i w:val="0"/>
          <w:color w:val="000000"/>
          <w:sz w:val="24"/>
          <w:szCs w:val="24"/>
        </w:rPr>
        <w:br/>
      </w:r>
      <w:r>
        <w:rPr>
          <w:rFonts w:ascii="Times New Roman" w:hAnsi="Times New Roman"/>
          <w:i w:val="0"/>
          <w:color w:val="000000"/>
          <w:sz w:val="24"/>
          <w:szCs w:val="24"/>
        </w:rPr>
        <w:t>w Urzędzie Miejskim w Gostyniu, zwanym/ną dalej „Pożyczkobiorcą”</w:t>
      </w:r>
    </w:p>
    <w:p w14:paraId="3A0D3689"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została zawarta umowa o następującej treści:</w:t>
      </w:r>
    </w:p>
    <w:p w14:paraId="27F1FDAA" w14:textId="77777777" w:rsidR="009942B3" w:rsidRDefault="009942B3" w:rsidP="009942B3">
      <w:pPr>
        <w:spacing w:line="360" w:lineRule="auto"/>
        <w:jc w:val="center"/>
        <w:rPr>
          <w:sz w:val="24"/>
        </w:rPr>
      </w:pPr>
      <w:r>
        <w:rPr>
          <w:sz w:val="24"/>
        </w:rPr>
        <w:t>§ 1.</w:t>
      </w:r>
    </w:p>
    <w:p w14:paraId="099D18B6" w14:textId="77777777" w:rsidR="009942B3" w:rsidRDefault="009942B3" w:rsidP="009942B3">
      <w:pPr>
        <w:spacing w:line="360" w:lineRule="auto"/>
        <w:jc w:val="both"/>
        <w:rPr>
          <w:strike/>
          <w:sz w:val="24"/>
        </w:rPr>
      </w:pPr>
      <w:r>
        <w:rPr>
          <w:sz w:val="24"/>
        </w:rPr>
        <w:t xml:space="preserve">Na podstawie regulaminu zakładowego funduszu świadczeń socjalnych Urzędu Miejskiego </w:t>
      </w:r>
      <w:r>
        <w:rPr>
          <w:sz w:val="24"/>
        </w:rPr>
        <w:br/>
        <w:t xml:space="preserve">w Gostyniu, decyzją z dnia </w:t>
      </w:r>
      <w:r>
        <w:rPr>
          <w:iCs/>
          <w:sz w:val="24"/>
        </w:rPr>
        <w:t>………………….. r.</w:t>
      </w:r>
      <w:r>
        <w:rPr>
          <w:sz w:val="24"/>
        </w:rPr>
        <w:t xml:space="preserve"> została przyznana Pożyczkobiorcy pożyczka w wysokości </w:t>
      </w:r>
      <w:r>
        <w:rPr>
          <w:bCs/>
          <w:sz w:val="24"/>
        </w:rPr>
        <w:t xml:space="preserve">…………… zł </w:t>
      </w:r>
      <w:r>
        <w:rPr>
          <w:sz w:val="24"/>
        </w:rPr>
        <w:t xml:space="preserve">(słownie…………) oprocentowana w wysokości </w:t>
      </w:r>
      <w:r>
        <w:rPr>
          <w:bCs/>
          <w:sz w:val="24"/>
        </w:rPr>
        <w:t>2%</w:t>
      </w:r>
      <w:r>
        <w:rPr>
          <w:sz w:val="24"/>
        </w:rPr>
        <w:t xml:space="preserve"> w całym okresie spłaty tj. …………………..</w:t>
      </w:r>
      <w:r>
        <w:rPr>
          <w:bCs/>
          <w:sz w:val="24"/>
        </w:rPr>
        <w:t xml:space="preserve"> </w:t>
      </w:r>
      <w:r>
        <w:rPr>
          <w:sz w:val="24"/>
        </w:rPr>
        <w:t>złotych, z przeznaczeniem na ………………</w:t>
      </w:r>
    </w:p>
    <w:p w14:paraId="6AC9A933" w14:textId="77777777" w:rsidR="009942B3" w:rsidRDefault="009942B3" w:rsidP="009942B3">
      <w:pPr>
        <w:spacing w:line="360" w:lineRule="auto"/>
        <w:jc w:val="center"/>
        <w:rPr>
          <w:sz w:val="24"/>
        </w:rPr>
      </w:pPr>
      <w:r>
        <w:rPr>
          <w:sz w:val="24"/>
        </w:rPr>
        <w:t>§ 2.</w:t>
      </w:r>
    </w:p>
    <w:p w14:paraId="556CF460" w14:textId="77777777" w:rsidR="009942B3" w:rsidRDefault="009942B3" w:rsidP="009942B3">
      <w:pPr>
        <w:pStyle w:val="Tekstpodstawowy"/>
        <w:numPr>
          <w:ilvl w:val="0"/>
          <w:numId w:val="23"/>
        </w:numPr>
        <w:tabs>
          <w:tab w:val="left" w:pos="360"/>
        </w:tabs>
        <w:suppressAutoHyphens/>
        <w:spacing w:line="360" w:lineRule="auto"/>
        <w:rPr>
          <w:rFonts w:ascii="Times New Roman" w:hAnsi="Times New Roman"/>
          <w:bCs/>
          <w:i w:val="0"/>
          <w:sz w:val="24"/>
          <w:szCs w:val="24"/>
        </w:rPr>
      </w:pPr>
      <w:r>
        <w:rPr>
          <w:rFonts w:ascii="Times New Roman" w:hAnsi="Times New Roman"/>
          <w:i w:val="0"/>
          <w:iCs/>
          <w:sz w:val="24"/>
          <w:szCs w:val="24"/>
        </w:rPr>
        <w:t xml:space="preserve">Przyznana pożyczka podlega spłacie w całości wraz z odsetkami w ciągu </w:t>
      </w:r>
      <w:r>
        <w:rPr>
          <w:rFonts w:ascii="Times New Roman" w:hAnsi="Times New Roman"/>
          <w:bCs/>
          <w:i w:val="0"/>
          <w:sz w:val="24"/>
          <w:szCs w:val="24"/>
        </w:rPr>
        <w:t xml:space="preserve">2 lat. </w:t>
      </w:r>
    </w:p>
    <w:p w14:paraId="4FE7E19D" w14:textId="77777777" w:rsidR="009942B3" w:rsidRDefault="009942B3" w:rsidP="009942B3">
      <w:pPr>
        <w:pStyle w:val="Tekstpodstawowy"/>
        <w:numPr>
          <w:ilvl w:val="0"/>
          <w:numId w:val="23"/>
        </w:numPr>
        <w:tabs>
          <w:tab w:val="left" w:pos="360"/>
        </w:tabs>
        <w:suppressAutoHyphens/>
        <w:spacing w:line="360" w:lineRule="auto"/>
        <w:rPr>
          <w:rFonts w:ascii="Times New Roman" w:hAnsi="Times New Roman"/>
          <w:i w:val="0"/>
          <w:iCs/>
          <w:sz w:val="24"/>
          <w:szCs w:val="24"/>
        </w:rPr>
      </w:pPr>
      <w:r>
        <w:rPr>
          <w:rFonts w:ascii="Times New Roman" w:hAnsi="Times New Roman"/>
          <w:i w:val="0"/>
          <w:iCs/>
          <w:sz w:val="24"/>
          <w:szCs w:val="24"/>
        </w:rPr>
        <w:t xml:space="preserve">Rozpoczęcie spłaty pożyczki następuje </w:t>
      </w:r>
      <w:r>
        <w:rPr>
          <w:rFonts w:ascii="Times New Roman" w:hAnsi="Times New Roman"/>
          <w:bCs/>
          <w:i w:val="0"/>
          <w:sz w:val="24"/>
          <w:szCs w:val="24"/>
        </w:rPr>
        <w:t>od ………………… r.</w:t>
      </w:r>
      <w:r>
        <w:rPr>
          <w:rFonts w:ascii="Times New Roman" w:hAnsi="Times New Roman"/>
          <w:iCs/>
          <w:sz w:val="24"/>
          <w:szCs w:val="24"/>
        </w:rPr>
        <w:t xml:space="preserve"> </w:t>
      </w:r>
      <w:r>
        <w:rPr>
          <w:rFonts w:ascii="Times New Roman" w:hAnsi="Times New Roman"/>
          <w:i w:val="0"/>
          <w:iCs/>
          <w:sz w:val="24"/>
          <w:szCs w:val="24"/>
        </w:rPr>
        <w:t>w ratach miesięcznych zgodnie z harmonogramem spłat stanowiącym załącznik do niniejszej umowy.</w:t>
      </w:r>
    </w:p>
    <w:p w14:paraId="0DC71C9B" w14:textId="77777777" w:rsidR="009942B3" w:rsidRDefault="009942B3" w:rsidP="009942B3">
      <w:pPr>
        <w:spacing w:line="360" w:lineRule="auto"/>
        <w:jc w:val="center"/>
        <w:rPr>
          <w:sz w:val="24"/>
          <w:szCs w:val="24"/>
        </w:rPr>
      </w:pPr>
      <w:r>
        <w:rPr>
          <w:sz w:val="24"/>
          <w:szCs w:val="24"/>
        </w:rPr>
        <w:t>§ 3.</w:t>
      </w:r>
    </w:p>
    <w:p w14:paraId="2AA10E3F"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Pożyczkobiorca upoważnia Pracodawcę do potrącenia, co miesiąc należnych rat pożyczki określonych w § 2 ust.2 umowy z przysługującego mu wynagrodzenia za pracę.</w:t>
      </w:r>
    </w:p>
    <w:p w14:paraId="7FAC599B" w14:textId="77777777" w:rsidR="009942B3" w:rsidRDefault="009942B3" w:rsidP="009942B3">
      <w:pPr>
        <w:spacing w:line="360" w:lineRule="auto"/>
        <w:jc w:val="center"/>
        <w:rPr>
          <w:sz w:val="24"/>
        </w:rPr>
      </w:pPr>
      <w:r>
        <w:rPr>
          <w:sz w:val="24"/>
        </w:rPr>
        <w:t>§ 4.</w:t>
      </w:r>
    </w:p>
    <w:p w14:paraId="11F67D88" w14:textId="77777777" w:rsidR="009942B3" w:rsidRDefault="009942B3" w:rsidP="009942B3">
      <w:pPr>
        <w:numPr>
          <w:ilvl w:val="0"/>
          <w:numId w:val="27"/>
        </w:numPr>
        <w:tabs>
          <w:tab w:val="left" w:pos="360"/>
        </w:tabs>
        <w:suppressAutoHyphens/>
        <w:spacing w:line="360" w:lineRule="auto"/>
        <w:jc w:val="both"/>
        <w:rPr>
          <w:sz w:val="24"/>
        </w:rPr>
      </w:pPr>
      <w:r>
        <w:rPr>
          <w:sz w:val="24"/>
        </w:rPr>
        <w:t>Z chwilą rozwiązania stosunku pracy przez każdą ze stron, niespłacona pożyczka podlega natychmiastowej spłacie w całości.</w:t>
      </w:r>
    </w:p>
    <w:p w14:paraId="383A8560" w14:textId="77777777" w:rsidR="009942B3" w:rsidRDefault="009942B3" w:rsidP="009942B3">
      <w:pPr>
        <w:numPr>
          <w:ilvl w:val="0"/>
          <w:numId w:val="27"/>
        </w:numPr>
        <w:tabs>
          <w:tab w:val="left" w:pos="0"/>
        </w:tabs>
        <w:suppressAutoHyphens/>
        <w:spacing w:line="360" w:lineRule="auto"/>
        <w:rPr>
          <w:sz w:val="24"/>
        </w:rPr>
      </w:pPr>
      <w:r>
        <w:rPr>
          <w:sz w:val="24"/>
        </w:rPr>
        <w:t>W razie przejścia pożyczkobiorcy na emeryturę lub rentę comiesięczna spłata pożyczki następować będzie na konto: Urzędu Miejskiego w Gostyniu - nr ……………………..</w:t>
      </w:r>
    </w:p>
    <w:p w14:paraId="381B8BD7" w14:textId="77777777" w:rsidR="009942B3" w:rsidRDefault="009942B3" w:rsidP="009942B3">
      <w:pPr>
        <w:tabs>
          <w:tab w:val="left" w:pos="0"/>
        </w:tabs>
        <w:suppressAutoHyphens/>
        <w:spacing w:line="360" w:lineRule="auto"/>
        <w:jc w:val="center"/>
        <w:rPr>
          <w:sz w:val="24"/>
        </w:rPr>
      </w:pPr>
      <w:r>
        <w:rPr>
          <w:sz w:val="24"/>
        </w:rPr>
        <w:t>§ 5.</w:t>
      </w:r>
    </w:p>
    <w:p w14:paraId="13D09A63" w14:textId="77777777" w:rsidR="009942B3" w:rsidRPr="008C7FE0" w:rsidRDefault="009942B3" w:rsidP="008C7FE0">
      <w:pPr>
        <w:tabs>
          <w:tab w:val="left" w:pos="0"/>
        </w:tabs>
        <w:suppressAutoHyphens/>
        <w:spacing w:line="360" w:lineRule="auto"/>
        <w:rPr>
          <w:color w:val="000000"/>
          <w:sz w:val="24"/>
        </w:rPr>
      </w:pPr>
      <w:r>
        <w:rPr>
          <w:color w:val="000000"/>
          <w:sz w:val="24"/>
        </w:rPr>
        <w:t>Spłata pożyczki zabezpieczona jest poręczeniem dwóch poręczycieli</w:t>
      </w:r>
      <w:r w:rsidR="008C7FE0">
        <w:rPr>
          <w:color w:val="000000"/>
          <w:sz w:val="24"/>
        </w:rPr>
        <w:t xml:space="preserve">. </w:t>
      </w:r>
      <w:r w:rsidRPr="008A3C83">
        <w:rPr>
          <w:sz w:val="24"/>
          <w:szCs w:val="24"/>
        </w:rPr>
        <w:t>Poręczyciele wyrażają zgodę na solidarne przejęcie spłaty pożyczki z ich comiesięcznych wynagrodzeń w wypadku nieuregulowania we właściwym terminie pożyczki zaciągniętej przez Pożyczkobiorcę.</w:t>
      </w:r>
    </w:p>
    <w:p w14:paraId="44BF954A" w14:textId="77777777" w:rsidR="008C7FE0" w:rsidRDefault="008C7FE0" w:rsidP="009942B3">
      <w:pPr>
        <w:spacing w:line="360" w:lineRule="auto"/>
        <w:jc w:val="center"/>
        <w:rPr>
          <w:sz w:val="24"/>
        </w:rPr>
      </w:pPr>
    </w:p>
    <w:p w14:paraId="04CF231C" w14:textId="77777777" w:rsidR="009942B3" w:rsidRDefault="009942B3" w:rsidP="009942B3">
      <w:pPr>
        <w:spacing w:line="360" w:lineRule="auto"/>
        <w:jc w:val="center"/>
        <w:rPr>
          <w:sz w:val="24"/>
        </w:rPr>
      </w:pPr>
      <w:r>
        <w:rPr>
          <w:sz w:val="24"/>
        </w:rPr>
        <w:lastRenderedPageBreak/>
        <w:t>§ 6.</w:t>
      </w:r>
    </w:p>
    <w:p w14:paraId="198299E1" w14:textId="77777777" w:rsidR="009942B3" w:rsidRDefault="009942B3" w:rsidP="009942B3">
      <w:pPr>
        <w:spacing w:line="360" w:lineRule="auto"/>
        <w:jc w:val="both"/>
        <w:rPr>
          <w:sz w:val="24"/>
        </w:rPr>
      </w:pPr>
      <w:r>
        <w:rPr>
          <w:sz w:val="24"/>
        </w:rPr>
        <w:t>Zmiana warunków określonych w niniejszej umowie wymaga formy pisemnej pod rygorem nieważności.</w:t>
      </w:r>
    </w:p>
    <w:p w14:paraId="425602C3" w14:textId="77777777" w:rsidR="009942B3" w:rsidRDefault="009942B3" w:rsidP="009942B3">
      <w:pPr>
        <w:spacing w:line="360" w:lineRule="auto"/>
        <w:jc w:val="center"/>
        <w:rPr>
          <w:sz w:val="24"/>
        </w:rPr>
      </w:pPr>
      <w:r>
        <w:rPr>
          <w:sz w:val="24"/>
        </w:rPr>
        <w:t>§ 7.</w:t>
      </w:r>
    </w:p>
    <w:p w14:paraId="78B4CB41" w14:textId="77777777" w:rsidR="009942B3" w:rsidRDefault="009942B3" w:rsidP="009942B3">
      <w:pPr>
        <w:pStyle w:val="Tekstpodstawowy"/>
        <w:spacing w:line="360" w:lineRule="auto"/>
        <w:rPr>
          <w:rFonts w:ascii="Times New Roman" w:hAnsi="Times New Roman"/>
          <w:i w:val="0"/>
          <w:color w:val="000000"/>
          <w:sz w:val="24"/>
          <w:szCs w:val="24"/>
        </w:rPr>
      </w:pPr>
      <w:r>
        <w:rPr>
          <w:rFonts w:ascii="Times New Roman" w:hAnsi="Times New Roman"/>
          <w:i w:val="0"/>
          <w:color w:val="000000"/>
          <w:sz w:val="24"/>
          <w:szCs w:val="24"/>
        </w:rPr>
        <w:t>W sprawach nie uregulowanych niniejszą umową mają zastosowanie przepisy: Regulaminu ZFŚS, Kodeksu cywilnego oraz innych powszechnie obowiązujących przepisów.</w:t>
      </w:r>
    </w:p>
    <w:p w14:paraId="4AE66357" w14:textId="77777777" w:rsidR="009942B3" w:rsidRDefault="009942B3" w:rsidP="009942B3">
      <w:pPr>
        <w:spacing w:line="360" w:lineRule="auto"/>
        <w:jc w:val="center"/>
        <w:rPr>
          <w:sz w:val="24"/>
        </w:rPr>
      </w:pPr>
      <w:r>
        <w:rPr>
          <w:sz w:val="24"/>
        </w:rPr>
        <w:t>§ 8.</w:t>
      </w:r>
    </w:p>
    <w:p w14:paraId="037DDBA6" w14:textId="77777777" w:rsidR="009942B3" w:rsidRDefault="009942B3" w:rsidP="009942B3">
      <w:pPr>
        <w:spacing w:line="360" w:lineRule="auto"/>
        <w:rPr>
          <w:sz w:val="24"/>
        </w:rPr>
      </w:pPr>
      <w:r>
        <w:rPr>
          <w:sz w:val="24"/>
        </w:rPr>
        <w:t>Umowa niniejsza została sporządzona w dwóch jednobrzmiących egzemplarzach, z których jeden otrzymuje Pożyczkobiorca, drugi – Pracodawca.</w:t>
      </w:r>
    </w:p>
    <w:p w14:paraId="0E601705" w14:textId="77777777" w:rsidR="009942B3" w:rsidRDefault="009942B3" w:rsidP="009942B3">
      <w:pPr>
        <w:jc w:val="center"/>
        <w:rPr>
          <w:sz w:val="24"/>
        </w:rPr>
      </w:pPr>
    </w:p>
    <w:p w14:paraId="175FD8A3" w14:textId="77777777" w:rsidR="009942B3" w:rsidRDefault="009942B3" w:rsidP="009942B3">
      <w:pPr>
        <w:jc w:val="center"/>
        <w:rPr>
          <w:sz w:val="24"/>
        </w:rPr>
      </w:pPr>
    </w:p>
    <w:p w14:paraId="53069312" w14:textId="77777777" w:rsidR="009942B3" w:rsidRDefault="009942B3" w:rsidP="009942B3">
      <w:pPr>
        <w:jc w:val="center"/>
        <w:rPr>
          <w:sz w:val="24"/>
        </w:rPr>
      </w:pPr>
      <w:r>
        <w:rPr>
          <w:sz w:val="24"/>
        </w:rPr>
        <w:t>Podpisy stron:</w:t>
      </w:r>
    </w:p>
    <w:p w14:paraId="3E44F9AC" w14:textId="77777777" w:rsidR="009942B3" w:rsidRDefault="009942B3" w:rsidP="009942B3">
      <w:pPr>
        <w:jc w:val="both"/>
        <w:rPr>
          <w:sz w:val="24"/>
        </w:rPr>
      </w:pPr>
    </w:p>
    <w:p w14:paraId="772B170B" w14:textId="77777777" w:rsidR="009942B3" w:rsidRDefault="009942B3" w:rsidP="009942B3">
      <w:pPr>
        <w:jc w:val="center"/>
        <w:rPr>
          <w:sz w:val="24"/>
        </w:rPr>
      </w:pPr>
      <w:r>
        <w:rPr>
          <w:sz w:val="24"/>
        </w:rPr>
        <w:t>.............................................</w:t>
      </w:r>
      <w:r>
        <w:rPr>
          <w:sz w:val="24"/>
        </w:rPr>
        <w:tab/>
      </w:r>
      <w:r>
        <w:rPr>
          <w:sz w:val="24"/>
        </w:rPr>
        <w:tab/>
      </w:r>
      <w:r>
        <w:rPr>
          <w:sz w:val="24"/>
        </w:rPr>
        <w:tab/>
      </w:r>
      <w:r>
        <w:rPr>
          <w:sz w:val="24"/>
        </w:rPr>
        <w:tab/>
      </w:r>
      <w:r>
        <w:rPr>
          <w:sz w:val="24"/>
        </w:rPr>
        <w:tab/>
        <w:t>................................................</w:t>
      </w:r>
    </w:p>
    <w:p w14:paraId="4B1FFFD9" w14:textId="77777777" w:rsidR="009942B3" w:rsidRDefault="009942B3" w:rsidP="009942B3">
      <w:pPr>
        <w:jc w:val="both"/>
      </w:pPr>
      <w:r>
        <w:tab/>
      </w:r>
      <w:r>
        <w:tab/>
        <w:t>(Pracodawca)</w:t>
      </w:r>
      <w:r>
        <w:tab/>
      </w:r>
      <w:r>
        <w:tab/>
      </w:r>
      <w:r>
        <w:tab/>
      </w:r>
      <w:r>
        <w:tab/>
      </w:r>
      <w:r>
        <w:tab/>
      </w:r>
      <w:r>
        <w:tab/>
      </w:r>
      <w:r>
        <w:tab/>
        <w:t>(Pożyczkobiorca)</w:t>
      </w:r>
      <w:r>
        <w:tab/>
      </w:r>
    </w:p>
    <w:p w14:paraId="25A7159B" w14:textId="77777777" w:rsidR="009942B3" w:rsidRDefault="009942B3" w:rsidP="009942B3">
      <w:pPr>
        <w:jc w:val="center"/>
        <w:rPr>
          <w:sz w:val="24"/>
        </w:rPr>
      </w:pPr>
    </w:p>
    <w:p w14:paraId="15F492C2" w14:textId="77777777" w:rsidR="009942B3" w:rsidRDefault="009942B3" w:rsidP="009942B3">
      <w:pPr>
        <w:jc w:val="center"/>
        <w:rPr>
          <w:sz w:val="24"/>
        </w:rPr>
      </w:pPr>
    </w:p>
    <w:p w14:paraId="62AEDFD6" w14:textId="77777777" w:rsidR="009942B3" w:rsidRDefault="009942B3" w:rsidP="009942B3">
      <w:pPr>
        <w:jc w:val="center"/>
        <w:rPr>
          <w:sz w:val="24"/>
        </w:rPr>
      </w:pPr>
    </w:p>
    <w:p w14:paraId="69CDF9E5" w14:textId="77777777" w:rsidR="009942B3" w:rsidRDefault="009942B3" w:rsidP="009942B3">
      <w:pPr>
        <w:jc w:val="center"/>
        <w:rPr>
          <w:sz w:val="24"/>
        </w:rPr>
      </w:pPr>
      <w:r>
        <w:rPr>
          <w:sz w:val="24"/>
        </w:rPr>
        <w:t>Podpisy poręczycieli:</w:t>
      </w:r>
    </w:p>
    <w:p w14:paraId="1DF8A846" w14:textId="77777777" w:rsidR="009942B3" w:rsidRDefault="009942B3" w:rsidP="009942B3">
      <w:pPr>
        <w:jc w:val="center"/>
        <w:rPr>
          <w:sz w:val="24"/>
        </w:rPr>
      </w:pPr>
    </w:p>
    <w:p w14:paraId="675C565A" w14:textId="77777777" w:rsidR="009942B3" w:rsidRDefault="009942B3" w:rsidP="009942B3">
      <w:pPr>
        <w:jc w:val="center"/>
        <w:rPr>
          <w:sz w:val="24"/>
        </w:rPr>
      </w:pPr>
    </w:p>
    <w:p w14:paraId="5C699B20" w14:textId="77777777" w:rsidR="009942B3" w:rsidRDefault="009942B3" w:rsidP="009942B3">
      <w:pPr>
        <w:jc w:val="center"/>
        <w:rPr>
          <w:sz w:val="24"/>
        </w:rPr>
      </w:pPr>
      <w:r>
        <w:rPr>
          <w:sz w:val="24"/>
        </w:rPr>
        <w:t>.........................................</w:t>
      </w:r>
      <w:r>
        <w:rPr>
          <w:sz w:val="24"/>
        </w:rPr>
        <w:tab/>
      </w:r>
      <w:r>
        <w:rPr>
          <w:sz w:val="24"/>
        </w:rPr>
        <w:tab/>
      </w:r>
      <w:r>
        <w:rPr>
          <w:sz w:val="24"/>
        </w:rPr>
        <w:tab/>
      </w:r>
      <w:r>
        <w:rPr>
          <w:sz w:val="24"/>
        </w:rPr>
        <w:tab/>
      </w:r>
      <w:r>
        <w:rPr>
          <w:sz w:val="24"/>
        </w:rPr>
        <w:tab/>
        <w:t>.........................................</w:t>
      </w:r>
    </w:p>
    <w:p w14:paraId="5A71120F" w14:textId="77777777" w:rsidR="009942B3" w:rsidRDefault="009942B3" w:rsidP="009942B3">
      <w:pPr>
        <w:ind w:left="708" w:firstLine="708"/>
        <w:jc w:val="both"/>
        <w:rPr>
          <w:bCs/>
        </w:rPr>
      </w:pPr>
      <w:r>
        <w:rPr>
          <w:bCs/>
        </w:rPr>
        <w:t>(poręczyciel)</w:t>
      </w:r>
      <w:r>
        <w:rPr>
          <w:bCs/>
        </w:rPr>
        <w:tab/>
      </w:r>
      <w:r>
        <w:rPr>
          <w:bCs/>
        </w:rPr>
        <w:tab/>
      </w:r>
      <w:r>
        <w:rPr>
          <w:bCs/>
        </w:rPr>
        <w:tab/>
      </w:r>
      <w:r>
        <w:rPr>
          <w:bCs/>
        </w:rPr>
        <w:tab/>
      </w:r>
      <w:r>
        <w:rPr>
          <w:bCs/>
        </w:rPr>
        <w:tab/>
      </w:r>
      <w:r>
        <w:rPr>
          <w:bCs/>
        </w:rPr>
        <w:tab/>
      </w:r>
      <w:r>
        <w:rPr>
          <w:bCs/>
        </w:rPr>
        <w:tab/>
        <w:t xml:space="preserve"> (poręczyciel)</w:t>
      </w:r>
    </w:p>
    <w:p w14:paraId="3ECEB7D2" w14:textId="77777777" w:rsidR="009942B3" w:rsidRDefault="009942B3" w:rsidP="009942B3">
      <w:pPr>
        <w:rPr>
          <w:bCs/>
          <w:sz w:val="24"/>
        </w:rPr>
      </w:pPr>
    </w:p>
    <w:p w14:paraId="1B6EBC1F" w14:textId="77777777" w:rsidR="009942B3" w:rsidRDefault="009942B3" w:rsidP="009942B3">
      <w:pPr>
        <w:pStyle w:val="Nagwek7"/>
        <w:tabs>
          <w:tab w:val="left" w:pos="0"/>
        </w:tabs>
        <w:suppressAutoHyphens/>
        <w:jc w:val="center"/>
        <w:rPr>
          <w:rFonts w:ascii="Times New Roman" w:hAnsi="Times New Roman"/>
          <w:bCs/>
        </w:rPr>
      </w:pPr>
      <w:r>
        <w:rPr>
          <w:rFonts w:ascii="Times New Roman" w:hAnsi="Times New Roman"/>
          <w:bCs/>
        </w:rPr>
        <w:t>Stwierdzam własnoręczność podpisów poręczycieli:</w:t>
      </w:r>
    </w:p>
    <w:p w14:paraId="0233BA05" w14:textId="77777777" w:rsidR="009942B3" w:rsidRDefault="009942B3" w:rsidP="009942B3">
      <w:pPr>
        <w:rPr>
          <w:bCs/>
          <w:sz w:val="24"/>
        </w:rPr>
      </w:pPr>
    </w:p>
    <w:p w14:paraId="1574139B" w14:textId="77777777" w:rsidR="009942B3" w:rsidRDefault="009942B3" w:rsidP="009942B3">
      <w:pPr>
        <w:rPr>
          <w:bCs/>
          <w:sz w:val="24"/>
        </w:rPr>
      </w:pPr>
    </w:p>
    <w:p w14:paraId="2120E739" w14:textId="77777777" w:rsidR="009942B3" w:rsidRDefault="009942B3" w:rsidP="009942B3">
      <w:pPr>
        <w:jc w:val="center"/>
        <w:rPr>
          <w:bCs/>
          <w:sz w:val="24"/>
        </w:rPr>
      </w:pPr>
      <w:r>
        <w:rPr>
          <w:bCs/>
          <w:sz w:val="24"/>
        </w:rPr>
        <w:t>............................................................</w:t>
      </w:r>
    </w:p>
    <w:p w14:paraId="06532BE2" w14:textId="77777777" w:rsidR="009942B3" w:rsidRDefault="009942B3" w:rsidP="009942B3">
      <w:pPr>
        <w:ind w:left="2832" w:firstLine="708"/>
        <w:rPr>
          <w:bCs/>
        </w:rPr>
      </w:pPr>
      <w:r>
        <w:rPr>
          <w:bCs/>
        </w:rPr>
        <w:t>(pieczęć i podpis)</w:t>
      </w:r>
    </w:p>
    <w:p w14:paraId="3FC73D17" w14:textId="77777777" w:rsidR="009942B3" w:rsidRDefault="009942B3" w:rsidP="009942B3">
      <w:pPr>
        <w:spacing w:line="360" w:lineRule="auto"/>
        <w:jc w:val="both"/>
        <w:rPr>
          <w:color w:val="000000"/>
          <w:sz w:val="24"/>
          <w:szCs w:val="24"/>
        </w:rPr>
      </w:pPr>
      <w:r>
        <w:rPr>
          <w:bCs/>
        </w:rPr>
        <w:br w:type="page"/>
      </w:r>
    </w:p>
    <w:p w14:paraId="597F79D7" w14:textId="77777777" w:rsidR="009942B3" w:rsidRDefault="009942B3" w:rsidP="009942B3">
      <w:pPr>
        <w:pStyle w:val="Nagwek1"/>
        <w:tabs>
          <w:tab w:val="left" w:pos="0"/>
        </w:tabs>
        <w:suppressAutoHyphens/>
        <w:spacing w:before="0" w:after="0" w:line="360" w:lineRule="auto"/>
        <w:rPr>
          <w:rFonts w:ascii="Times New Roman" w:hAnsi="Times New Roman"/>
          <w:b w:val="0"/>
          <w:color w:val="000000"/>
          <w:sz w:val="24"/>
          <w:szCs w:val="24"/>
        </w:rPr>
      </w:pPr>
    </w:p>
    <w:p w14:paraId="0A7208D2" w14:textId="77777777" w:rsidR="009942B3" w:rsidRDefault="009942B3" w:rsidP="009942B3">
      <w:pPr>
        <w:pStyle w:val="Nagwek1"/>
        <w:tabs>
          <w:tab w:val="left" w:pos="0"/>
        </w:tabs>
        <w:suppressAutoHyphens/>
        <w:spacing w:before="0" w:after="0" w:line="360" w:lineRule="auto"/>
        <w:jc w:val="center"/>
        <w:rPr>
          <w:rFonts w:ascii="Times New Roman" w:hAnsi="Times New Roman"/>
          <w:b w:val="0"/>
          <w:color w:val="000000"/>
          <w:sz w:val="24"/>
          <w:szCs w:val="24"/>
        </w:rPr>
      </w:pPr>
      <w:r>
        <w:rPr>
          <w:rFonts w:ascii="Times New Roman" w:hAnsi="Times New Roman"/>
          <w:b w:val="0"/>
          <w:color w:val="000000"/>
          <w:sz w:val="24"/>
          <w:szCs w:val="24"/>
        </w:rPr>
        <w:t>UMOWA nr O…..</w:t>
      </w:r>
    </w:p>
    <w:p w14:paraId="53C9205A" w14:textId="77777777" w:rsidR="009942B3" w:rsidRDefault="009942B3" w:rsidP="009942B3">
      <w:pPr>
        <w:spacing w:line="360" w:lineRule="auto"/>
        <w:ind w:left="708" w:firstLine="708"/>
        <w:rPr>
          <w:sz w:val="24"/>
          <w:szCs w:val="24"/>
        </w:rPr>
      </w:pPr>
      <w:r>
        <w:rPr>
          <w:sz w:val="24"/>
          <w:szCs w:val="24"/>
        </w:rPr>
        <w:t>w sprawie pożyczki z Zakładowego Funduszu Świadczeń Socjalnych</w:t>
      </w:r>
    </w:p>
    <w:p w14:paraId="65EB0225" w14:textId="77777777" w:rsidR="009942B3" w:rsidRDefault="009942B3" w:rsidP="009942B3">
      <w:pPr>
        <w:spacing w:line="360" w:lineRule="auto"/>
        <w:jc w:val="both"/>
        <w:rPr>
          <w:sz w:val="24"/>
        </w:rPr>
      </w:pPr>
    </w:p>
    <w:p w14:paraId="03BE4366" w14:textId="08997BDC"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color w:val="000000"/>
          <w:sz w:val="24"/>
          <w:szCs w:val="24"/>
        </w:rPr>
        <w:t>zawarta w dniu……………. pomiędzy</w:t>
      </w:r>
      <w:r>
        <w:rPr>
          <w:rFonts w:ascii="Times New Roman" w:hAnsi="Times New Roman"/>
          <w:i w:val="0"/>
          <w:sz w:val="24"/>
          <w:szCs w:val="24"/>
        </w:rPr>
        <w:t xml:space="preserve"> …………………..reprezentowanym przez …………………z siedzibą w Gostyniu</w:t>
      </w:r>
      <w:r w:rsidR="000C30D9">
        <w:rPr>
          <w:rFonts w:ascii="Times New Roman" w:hAnsi="Times New Roman"/>
          <w:i w:val="0"/>
          <w:sz w:val="24"/>
          <w:szCs w:val="24"/>
        </w:rPr>
        <w:t xml:space="preserve">, </w:t>
      </w:r>
      <w:r>
        <w:rPr>
          <w:rFonts w:ascii="Times New Roman" w:hAnsi="Times New Roman"/>
          <w:i w:val="0"/>
          <w:sz w:val="24"/>
          <w:szCs w:val="24"/>
        </w:rPr>
        <w:t>Rynek 2, zwanym dalej „Pożyczkodawcą” - byłym Pracodawcą,</w:t>
      </w:r>
    </w:p>
    <w:p w14:paraId="352C607E"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a</w:t>
      </w:r>
    </w:p>
    <w:p w14:paraId="027EA3B5"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Panem/nią………………. zam. w</w:t>
      </w:r>
      <w:r>
        <w:rPr>
          <w:rFonts w:ascii="Times New Roman" w:hAnsi="Times New Roman"/>
          <w:bCs/>
          <w:i w:val="0"/>
          <w:sz w:val="24"/>
          <w:szCs w:val="24"/>
        </w:rPr>
        <w:t xml:space="preserve"> …………….., </w:t>
      </w:r>
      <w:r>
        <w:rPr>
          <w:rFonts w:ascii="Times New Roman" w:hAnsi="Times New Roman"/>
          <w:i w:val="0"/>
          <w:sz w:val="24"/>
          <w:szCs w:val="24"/>
        </w:rPr>
        <w:t xml:space="preserve">emerytem - byłym pracownikiem Urzędu Miejskiego w Gostyniu, zwanym/ą dalej „Pożyczkobiorcą” </w:t>
      </w:r>
    </w:p>
    <w:p w14:paraId="4F5B19BD"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została zawarta umowa o następującej treści:</w:t>
      </w:r>
    </w:p>
    <w:p w14:paraId="74F75056" w14:textId="77777777" w:rsidR="009942B3" w:rsidRDefault="009942B3" w:rsidP="009942B3">
      <w:pPr>
        <w:spacing w:line="360" w:lineRule="auto"/>
        <w:jc w:val="center"/>
        <w:rPr>
          <w:sz w:val="24"/>
        </w:rPr>
      </w:pPr>
      <w:r>
        <w:rPr>
          <w:sz w:val="24"/>
        </w:rPr>
        <w:t>§ 1.</w:t>
      </w:r>
    </w:p>
    <w:p w14:paraId="4ED1DA91" w14:textId="77777777" w:rsidR="009942B3" w:rsidRDefault="009942B3" w:rsidP="009942B3">
      <w:pPr>
        <w:spacing w:line="360" w:lineRule="auto"/>
        <w:jc w:val="both"/>
        <w:rPr>
          <w:sz w:val="24"/>
        </w:rPr>
      </w:pPr>
      <w:r>
        <w:rPr>
          <w:sz w:val="24"/>
        </w:rPr>
        <w:t xml:space="preserve">Na podstawie regulaminu zakładowego funduszu świadczeń socjalnych Urzędu Miejskiego w Gostyniu, decyzją </w:t>
      </w:r>
      <w:r>
        <w:rPr>
          <w:color w:val="000000"/>
          <w:sz w:val="24"/>
        </w:rPr>
        <w:t>z dnia ………………została</w:t>
      </w:r>
      <w:r>
        <w:rPr>
          <w:sz w:val="24"/>
        </w:rPr>
        <w:t xml:space="preserve"> przyznana Pożyczkobiorcy pożyczka w </w:t>
      </w:r>
      <w:r>
        <w:rPr>
          <w:color w:val="000000"/>
          <w:sz w:val="24"/>
        </w:rPr>
        <w:t xml:space="preserve">wysokości </w:t>
      </w:r>
      <w:r>
        <w:rPr>
          <w:bCs/>
          <w:color w:val="000000"/>
          <w:sz w:val="24"/>
        </w:rPr>
        <w:t xml:space="preserve">………………… zł </w:t>
      </w:r>
      <w:r>
        <w:rPr>
          <w:color w:val="000000"/>
          <w:sz w:val="24"/>
        </w:rPr>
        <w:t xml:space="preserve">(słownie:……………………..) oprocentowana w wysokości </w:t>
      </w:r>
      <w:r>
        <w:rPr>
          <w:bCs/>
          <w:color w:val="000000"/>
          <w:sz w:val="24"/>
        </w:rPr>
        <w:t>2%</w:t>
      </w:r>
      <w:r>
        <w:rPr>
          <w:color w:val="000000"/>
          <w:sz w:val="24"/>
        </w:rPr>
        <w:t xml:space="preserve"> w całym okresie spłaty tj. ……………., z przeznaczeniem na …………………..</w:t>
      </w:r>
    </w:p>
    <w:p w14:paraId="63BAD918" w14:textId="77777777" w:rsidR="009942B3" w:rsidRDefault="009942B3" w:rsidP="009942B3">
      <w:pPr>
        <w:spacing w:line="360" w:lineRule="auto"/>
        <w:jc w:val="center"/>
        <w:rPr>
          <w:sz w:val="24"/>
        </w:rPr>
      </w:pPr>
      <w:r>
        <w:rPr>
          <w:sz w:val="24"/>
        </w:rPr>
        <w:t>§ 2.</w:t>
      </w:r>
    </w:p>
    <w:p w14:paraId="54B8A929" w14:textId="77777777" w:rsidR="006F7DCE" w:rsidRDefault="009942B3" w:rsidP="006F7DCE">
      <w:pPr>
        <w:pStyle w:val="Tekstpodstawowy"/>
        <w:numPr>
          <w:ilvl w:val="3"/>
          <w:numId w:val="28"/>
        </w:numPr>
        <w:suppressAutoHyphens/>
        <w:spacing w:line="360" w:lineRule="auto"/>
        <w:ind w:left="426" w:hanging="426"/>
        <w:rPr>
          <w:rFonts w:ascii="Times New Roman" w:hAnsi="Times New Roman"/>
          <w:bCs/>
          <w:i w:val="0"/>
          <w:sz w:val="24"/>
          <w:szCs w:val="24"/>
        </w:rPr>
      </w:pPr>
      <w:r>
        <w:rPr>
          <w:rFonts w:ascii="Times New Roman" w:hAnsi="Times New Roman"/>
          <w:i w:val="0"/>
          <w:iCs/>
          <w:sz w:val="24"/>
          <w:szCs w:val="24"/>
        </w:rPr>
        <w:t xml:space="preserve">Przyznana pożyczka podlega spłacie w całości wraz z odsetkami w ciągu </w:t>
      </w:r>
      <w:r>
        <w:rPr>
          <w:rFonts w:ascii="Times New Roman" w:hAnsi="Times New Roman"/>
          <w:bCs/>
          <w:i w:val="0"/>
          <w:sz w:val="24"/>
          <w:szCs w:val="24"/>
        </w:rPr>
        <w:t>2 lat.</w:t>
      </w:r>
    </w:p>
    <w:p w14:paraId="0CBC7367" w14:textId="20A77ED0" w:rsidR="009942B3" w:rsidRPr="006F7DCE" w:rsidRDefault="009942B3" w:rsidP="006F7DCE">
      <w:pPr>
        <w:pStyle w:val="Tekstpodstawowy"/>
        <w:numPr>
          <w:ilvl w:val="3"/>
          <w:numId w:val="28"/>
        </w:numPr>
        <w:suppressAutoHyphens/>
        <w:spacing w:line="360" w:lineRule="auto"/>
        <w:ind w:left="426" w:hanging="426"/>
        <w:rPr>
          <w:rFonts w:ascii="Times New Roman" w:hAnsi="Times New Roman"/>
          <w:bCs/>
          <w:i w:val="0"/>
          <w:sz w:val="24"/>
          <w:szCs w:val="24"/>
        </w:rPr>
      </w:pPr>
      <w:r w:rsidRPr="006F7DCE">
        <w:rPr>
          <w:rFonts w:ascii="Times New Roman" w:hAnsi="Times New Roman"/>
          <w:i w:val="0"/>
          <w:iCs/>
          <w:sz w:val="24"/>
          <w:szCs w:val="24"/>
        </w:rPr>
        <w:t xml:space="preserve">Rozpoczęcie spłaty pożyczki następuje </w:t>
      </w:r>
      <w:r w:rsidRPr="006F7DCE">
        <w:rPr>
          <w:rFonts w:ascii="Times New Roman" w:hAnsi="Times New Roman"/>
          <w:bCs/>
          <w:i w:val="0"/>
          <w:sz w:val="24"/>
          <w:szCs w:val="24"/>
        </w:rPr>
        <w:t>od……………..</w:t>
      </w:r>
      <w:r w:rsidRPr="006F7DCE">
        <w:rPr>
          <w:rFonts w:ascii="Times New Roman" w:hAnsi="Times New Roman"/>
          <w:iCs/>
          <w:sz w:val="24"/>
          <w:szCs w:val="24"/>
        </w:rPr>
        <w:t xml:space="preserve"> </w:t>
      </w:r>
      <w:r w:rsidRPr="006F7DCE">
        <w:rPr>
          <w:rFonts w:ascii="Times New Roman" w:hAnsi="Times New Roman"/>
          <w:i w:val="0"/>
          <w:iCs/>
          <w:sz w:val="24"/>
          <w:szCs w:val="24"/>
        </w:rPr>
        <w:t>w ratach miesięcznych zgodnie z harmonogramem spłat stanowiącym załącznik do niniejszej umowy.</w:t>
      </w:r>
    </w:p>
    <w:p w14:paraId="34A3EE77" w14:textId="77777777" w:rsidR="009942B3" w:rsidRDefault="009942B3" w:rsidP="009942B3">
      <w:pPr>
        <w:pStyle w:val="Tekstpodstawowy"/>
        <w:suppressAutoHyphens/>
        <w:spacing w:line="360" w:lineRule="auto"/>
        <w:rPr>
          <w:rFonts w:ascii="Times New Roman" w:hAnsi="Times New Roman"/>
          <w:i w:val="0"/>
          <w:iCs/>
          <w:sz w:val="24"/>
          <w:szCs w:val="24"/>
        </w:rPr>
      </w:pPr>
    </w:p>
    <w:p w14:paraId="10001FFA" w14:textId="77777777" w:rsidR="009942B3" w:rsidRDefault="009942B3" w:rsidP="009942B3">
      <w:pPr>
        <w:spacing w:line="360" w:lineRule="auto"/>
        <w:jc w:val="center"/>
        <w:rPr>
          <w:sz w:val="24"/>
        </w:rPr>
      </w:pPr>
      <w:bookmarkStart w:id="4" w:name="_Hlk30149783"/>
      <w:r>
        <w:rPr>
          <w:sz w:val="24"/>
        </w:rPr>
        <w:t>§ 3.</w:t>
      </w:r>
    </w:p>
    <w:bookmarkEnd w:id="4"/>
    <w:p w14:paraId="6FD77E01" w14:textId="77777777" w:rsidR="009942B3" w:rsidRDefault="009942B3" w:rsidP="009942B3">
      <w:pPr>
        <w:pStyle w:val="Tekstpodstawowy"/>
        <w:spacing w:line="360" w:lineRule="auto"/>
        <w:rPr>
          <w:rFonts w:ascii="Times New Roman" w:hAnsi="Times New Roman"/>
          <w:i w:val="0"/>
          <w:sz w:val="24"/>
          <w:szCs w:val="24"/>
        </w:rPr>
      </w:pPr>
      <w:r>
        <w:rPr>
          <w:rFonts w:ascii="Times New Roman" w:hAnsi="Times New Roman"/>
          <w:i w:val="0"/>
          <w:sz w:val="24"/>
          <w:szCs w:val="24"/>
        </w:rPr>
        <w:t>Pożyczkobiorca zobowiązuje się do comiesięcznej spłaty raty pożyczki na konto:</w:t>
      </w:r>
      <w:r>
        <w:rPr>
          <w:sz w:val="24"/>
          <w:szCs w:val="24"/>
        </w:rPr>
        <w:t xml:space="preserve"> </w:t>
      </w:r>
      <w:r>
        <w:rPr>
          <w:rFonts w:ascii="Times New Roman" w:hAnsi="Times New Roman"/>
          <w:i w:val="0"/>
          <w:sz w:val="24"/>
          <w:szCs w:val="24"/>
        </w:rPr>
        <w:t>Urzędu Miejskiego w Gostyniu – ………………………………………………..</w:t>
      </w:r>
    </w:p>
    <w:p w14:paraId="3909D171" w14:textId="77777777" w:rsidR="009942B3" w:rsidRDefault="009942B3" w:rsidP="009942B3">
      <w:pPr>
        <w:spacing w:line="360" w:lineRule="auto"/>
        <w:rPr>
          <w:sz w:val="24"/>
        </w:rPr>
      </w:pPr>
    </w:p>
    <w:p w14:paraId="48B4B73D" w14:textId="77777777" w:rsidR="009942B3" w:rsidRDefault="009942B3" w:rsidP="009942B3">
      <w:pPr>
        <w:spacing w:line="360" w:lineRule="auto"/>
        <w:jc w:val="center"/>
        <w:rPr>
          <w:sz w:val="24"/>
        </w:rPr>
      </w:pPr>
      <w:r>
        <w:rPr>
          <w:sz w:val="24"/>
        </w:rPr>
        <w:t>§ 4.</w:t>
      </w:r>
    </w:p>
    <w:p w14:paraId="57E67B2C" w14:textId="77777777" w:rsidR="009942B3" w:rsidRPr="008C7FE0" w:rsidRDefault="009942B3" w:rsidP="008C7FE0">
      <w:pPr>
        <w:tabs>
          <w:tab w:val="left" w:pos="0"/>
        </w:tabs>
        <w:suppressAutoHyphens/>
        <w:spacing w:line="360" w:lineRule="auto"/>
        <w:rPr>
          <w:color w:val="000000"/>
          <w:sz w:val="24"/>
        </w:rPr>
      </w:pPr>
      <w:r>
        <w:rPr>
          <w:color w:val="000000"/>
          <w:sz w:val="24"/>
        </w:rPr>
        <w:t>Spłata pożyczki zabezpieczona jest poręczeniem dwóch poręczycieli</w:t>
      </w:r>
      <w:r w:rsidR="008C7FE0">
        <w:rPr>
          <w:color w:val="000000"/>
          <w:sz w:val="24"/>
        </w:rPr>
        <w:t xml:space="preserve">. </w:t>
      </w:r>
      <w:r>
        <w:rPr>
          <w:sz w:val="24"/>
          <w:szCs w:val="24"/>
        </w:rPr>
        <w:t>Poręczyciele wyrażają zgodę na solidarne przejęcie spłaty pożyczki z ich comiesięcznych wynagrodzeń w wypadku nieuregulowania we właściwym terminie pożyczki zaciągniętej przez Pożyczkobiorcę.</w:t>
      </w:r>
    </w:p>
    <w:p w14:paraId="401022EC" w14:textId="77777777" w:rsidR="009942B3" w:rsidRDefault="009942B3" w:rsidP="009942B3">
      <w:pPr>
        <w:spacing w:after="200" w:line="276" w:lineRule="auto"/>
        <w:rPr>
          <w:sz w:val="24"/>
        </w:rPr>
      </w:pPr>
    </w:p>
    <w:p w14:paraId="46188CB4" w14:textId="77777777" w:rsidR="008C7FE0" w:rsidRDefault="008C7FE0" w:rsidP="009942B3">
      <w:pPr>
        <w:spacing w:after="200" w:line="276" w:lineRule="auto"/>
        <w:rPr>
          <w:sz w:val="24"/>
        </w:rPr>
      </w:pPr>
    </w:p>
    <w:p w14:paraId="36DAAE7B" w14:textId="77777777" w:rsidR="008C7FE0" w:rsidRDefault="008C7FE0" w:rsidP="009942B3">
      <w:pPr>
        <w:spacing w:after="200" w:line="276" w:lineRule="auto"/>
        <w:rPr>
          <w:sz w:val="24"/>
        </w:rPr>
      </w:pPr>
    </w:p>
    <w:p w14:paraId="7E647D65" w14:textId="77777777" w:rsidR="009942B3" w:rsidRDefault="009942B3" w:rsidP="009942B3">
      <w:pPr>
        <w:spacing w:line="360" w:lineRule="auto"/>
        <w:jc w:val="center"/>
        <w:rPr>
          <w:sz w:val="24"/>
        </w:rPr>
      </w:pPr>
      <w:r>
        <w:rPr>
          <w:sz w:val="24"/>
        </w:rPr>
        <w:t>§ 5.</w:t>
      </w:r>
    </w:p>
    <w:p w14:paraId="702B8E4A" w14:textId="77777777" w:rsidR="009942B3" w:rsidRDefault="009942B3" w:rsidP="009942B3">
      <w:pPr>
        <w:spacing w:line="360" w:lineRule="auto"/>
        <w:jc w:val="both"/>
        <w:rPr>
          <w:sz w:val="24"/>
        </w:rPr>
      </w:pPr>
      <w:r>
        <w:rPr>
          <w:sz w:val="24"/>
        </w:rPr>
        <w:lastRenderedPageBreak/>
        <w:t>Zmiana warunków określonych w niniejszej umowie wymaga formy pisemnej pod rygorem nieważności.</w:t>
      </w:r>
    </w:p>
    <w:p w14:paraId="51FE9DCD" w14:textId="77777777" w:rsidR="009942B3" w:rsidRDefault="009942B3" w:rsidP="009942B3">
      <w:pPr>
        <w:spacing w:line="360" w:lineRule="auto"/>
        <w:jc w:val="center"/>
        <w:rPr>
          <w:sz w:val="24"/>
        </w:rPr>
      </w:pPr>
    </w:p>
    <w:p w14:paraId="2FF8911F" w14:textId="77777777" w:rsidR="009942B3" w:rsidRDefault="009942B3" w:rsidP="009942B3">
      <w:pPr>
        <w:spacing w:line="360" w:lineRule="auto"/>
        <w:jc w:val="center"/>
        <w:rPr>
          <w:sz w:val="24"/>
        </w:rPr>
      </w:pPr>
      <w:r>
        <w:rPr>
          <w:sz w:val="24"/>
        </w:rPr>
        <w:t>§ 6.</w:t>
      </w:r>
    </w:p>
    <w:p w14:paraId="6DE42F52" w14:textId="77777777" w:rsidR="009942B3" w:rsidRDefault="009942B3" w:rsidP="009942B3">
      <w:pPr>
        <w:pStyle w:val="Tekstpodstawowy"/>
        <w:spacing w:line="360" w:lineRule="auto"/>
        <w:rPr>
          <w:rFonts w:ascii="Times New Roman" w:hAnsi="Times New Roman"/>
          <w:i w:val="0"/>
          <w:color w:val="000000"/>
          <w:sz w:val="24"/>
          <w:szCs w:val="24"/>
        </w:rPr>
      </w:pPr>
      <w:r>
        <w:rPr>
          <w:rFonts w:ascii="Times New Roman" w:hAnsi="Times New Roman"/>
          <w:i w:val="0"/>
          <w:color w:val="000000"/>
          <w:sz w:val="24"/>
          <w:szCs w:val="24"/>
        </w:rPr>
        <w:t>W sprawach nie uregulowanych niniejszą umową mają zastosowanie przepisy: Regulaminu ZFŚS, Kodeksu cywilnego oraz innych powszechnie obowiązujących przepisów.</w:t>
      </w:r>
    </w:p>
    <w:p w14:paraId="65F84D8E" w14:textId="77777777" w:rsidR="009942B3" w:rsidRDefault="009942B3" w:rsidP="009942B3">
      <w:pPr>
        <w:spacing w:line="360" w:lineRule="auto"/>
        <w:jc w:val="center"/>
        <w:rPr>
          <w:sz w:val="24"/>
        </w:rPr>
      </w:pPr>
    </w:p>
    <w:p w14:paraId="01C428AA" w14:textId="77777777" w:rsidR="009942B3" w:rsidRDefault="009942B3" w:rsidP="009942B3">
      <w:pPr>
        <w:spacing w:line="360" w:lineRule="auto"/>
        <w:jc w:val="center"/>
        <w:rPr>
          <w:sz w:val="24"/>
        </w:rPr>
      </w:pPr>
      <w:r>
        <w:rPr>
          <w:sz w:val="24"/>
        </w:rPr>
        <w:t>§ 7.</w:t>
      </w:r>
    </w:p>
    <w:p w14:paraId="5D58C0B2" w14:textId="77777777" w:rsidR="009942B3" w:rsidRDefault="009942B3" w:rsidP="009942B3">
      <w:pPr>
        <w:spacing w:line="360" w:lineRule="auto"/>
        <w:jc w:val="both"/>
        <w:rPr>
          <w:sz w:val="24"/>
        </w:rPr>
      </w:pPr>
      <w:r>
        <w:rPr>
          <w:sz w:val="24"/>
        </w:rPr>
        <w:t>Umowa niniejsza została sporządzona w dwóch jednobrzmiących egzemplarzach, z których jeden otrzymuje Pożyczkobiorca, drugi – Pożyczkodawca.</w:t>
      </w:r>
    </w:p>
    <w:p w14:paraId="30E55CAF" w14:textId="77777777" w:rsidR="009942B3" w:rsidRDefault="009942B3" w:rsidP="009942B3">
      <w:pPr>
        <w:jc w:val="center"/>
        <w:rPr>
          <w:sz w:val="24"/>
        </w:rPr>
      </w:pPr>
    </w:p>
    <w:p w14:paraId="6A218541" w14:textId="77777777" w:rsidR="009942B3" w:rsidRDefault="009942B3" w:rsidP="009942B3">
      <w:pPr>
        <w:jc w:val="center"/>
        <w:rPr>
          <w:sz w:val="24"/>
        </w:rPr>
      </w:pPr>
    </w:p>
    <w:p w14:paraId="23020D18" w14:textId="77777777" w:rsidR="009942B3" w:rsidRDefault="009942B3" w:rsidP="009942B3">
      <w:pPr>
        <w:jc w:val="center"/>
        <w:rPr>
          <w:sz w:val="24"/>
        </w:rPr>
      </w:pPr>
      <w:r>
        <w:rPr>
          <w:sz w:val="24"/>
        </w:rPr>
        <w:t>Podpisy stron:</w:t>
      </w:r>
    </w:p>
    <w:p w14:paraId="20BD1C93" w14:textId="77777777" w:rsidR="009942B3" w:rsidRDefault="009942B3" w:rsidP="009942B3">
      <w:pPr>
        <w:jc w:val="both"/>
        <w:rPr>
          <w:sz w:val="24"/>
        </w:rPr>
      </w:pPr>
    </w:p>
    <w:p w14:paraId="11FDF87D" w14:textId="77777777" w:rsidR="009942B3" w:rsidRDefault="009942B3" w:rsidP="009942B3">
      <w:pPr>
        <w:jc w:val="center"/>
        <w:rPr>
          <w:sz w:val="24"/>
        </w:rPr>
      </w:pPr>
      <w:r>
        <w:rPr>
          <w:sz w:val="24"/>
        </w:rPr>
        <w:t>.............................................</w:t>
      </w:r>
      <w:r>
        <w:rPr>
          <w:sz w:val="24"/>
        </w:rPr>
        <w:tab/>
      </w:r>
      <w:r>
        <w:rPr>
          <w:sz w:val="24"/>
        </w:rPr>
        <w:tab/>
      </w:r>
      <w:r>
        <w:rPr>
          <w:sz w:val="24"/>
        </w:rPr>
        <w:tab/>
      </w:r>
      <w:r>
        <w:rPr>
          <w:sz w:val="24"/>
        </w:rPr>
        <w:tab/>
      </w:r>
      <w:r>
        <w:rPr>
          <w:sz w:val="24"/>
        </w:rPr>
        <w:tab/>
        <w:t>................................................</w:t>
      </w:r>
    </w:p>
    <w:p w14:paraId="57329904" w14:textId="77777777" w:rsidR="009942B3" w:rsidRDefault="009942B3" w:rsidP="009942B3">
      <w:pPr>
        <w:jc w:val="both"/>
      </w:pPr>
      <w:r>
        <w:tab/>
      </w:r>
      <w:r>
        <w:tab/>
        <w:t>(Pracodawca)</w:t>
      </w:r>
      <w:r>
        <w:tab/>
      </w:r>
      <w:r>
        <w:tab/>
      </w:r>
      <w:r>
        <w:tab/>
      </w:r>
      <w:r>
        <w:tab/>
      </w:r>
      <w:r>
        <w:tab/>
      </w:r>
      <w:r>
        <w:tab/>
      </w:r>
      <w:r>
        <w:tab/>
        <w:t>(Pożyczkobiorca)</w:t>
      </w:r>
      <w:r>
        <w:tab/>
      </w:r>
    </w:p>
    <w:p w14:paraId="4B2524D7" w14:textId="77777777" w:rsidR="009942B3" w:rsidRDefault="009942B3" w:rsidP="009942B3">
      <w:pPr>
        <w:jc w:val="center"/>
        <w:rPr>
          <w:sz w:val="24"/>
        </w:rPr>
      </w:pPr>
    </w:p>
    <w:p w14:paraId="6B0325A4" w14:textId="77777777" w:rsidR="009942B3" w:rsidRDefault="009942B3" w:rsidP="009942B3">
      <w:pPr>
        <w:jc w:val="center"/>
        <w:rPr>
          <w:sz w:val="24"/>
        </w:rPr>
      </w:pPr>
    </w:p>
    <w:p w14:paraId="72C8071A" w14:textId="77777777" w:rsidR="009942B3" w:rsidRDefault="009942B3" w:rsidP="009942B3">
      <w:pPr>
        <w:jc w:val="center"/>
        <w:rPr>
          <w:sz w:val="24"/>
        </w:rPr>
      </w:pPr>
    </w:p>
    <w:p w14:paraId="7EC55A77" w14:textId="77777777" w:rsidR="009942B3" w:rsidRDefault="009942B3" w:rsidP="009942B3">
      <w:pPr>
        <w:jc w:val="center"/>
        <w:rPr>
          <w:sz w:val="24"/>
        </w:rPr>
      </w:pPr>
      <w:r>
        <w:rPr>
          <w:sz w:val="24"/>
        </w:rPr>
        <w:t>Podpisy poręczycieli:</w:t>
      </w:r>
    </w:p>
    <w:p w14:paraId="742C8854" w14:textId="77777777" w:rsidR="009942B3" w:rsidRDefault="009942B3" w:rsidP="009942B3">
      <w:pPr>
        <w:jc w:val="center"/>
        <w:rPr>
          <w:sz w:val="24"/>
        </w:rPr>
      </w:pPr>
    </w:p>
    <w:p w14:paraId="6B76FD84" w14:textId="77777777" w:rsidR="009942B3" w:rsidRDefault="009942B3" w:rsidP="009942B3">
      <w:pPr>
        <w:jc w:val="center"/>
        <w:rPr>
          <w:sz w:val="24"/>
        </w:rPr>
      </w:pPr>
    </w:p>
    <w:p w14:paraId="4EE8ACA9" w14:textId="77777777" w:rsidR="009942B3" w:rsidRDefault="009942B3" w:rsidP="009942B3">
      <w:pPr>
        <w:jc w:val="center"/>
        <w:rPr>
          <w:sz w:val="24"/>
        </w:rPr>
      </w:pPr>
      <w:r>
        <w:rPr>
          <w:sz w:val="24"/>
        </w:rPr>
        <w:t>.........................................</w:t>
      </w:r>
      <w:r>
        <w:rPr>
          <w:sz w:val="24"/>
        </w:rPr>
        <w:tab/>
      </w:r>
      <w:r>
        <w:rPr>
          <w:sz w:val="24"/>
        </w:rPr>
        <w:tab/>
      </w:r>
      <w:r>
        <w:rPr>
          <w:sz w:val="24"/>
        </w:rPr>
        <w:tab/>
      </w:r>
      <w:r>
        <w:rPr>
          <w:sz w:val="24"/>
        </w:rPr>
        <w:tab/>
      </w:r>
      <w:r>
        <w:rPr>
          <w:sz w:val="24"/>
        </w:rPr>
        <w:tab/>
        <w:t>.........................................</w:t>
      </w:r>
    </w:p>
    <w:p w14:paraId="4F34A509" w14:textId="77777777" w:rsidR="009942B3" w:rsidRDefault="009942B3" w:rsidP="009942B3">
      <w:pPr>
        <w:ind w:left="708" w:firstLine="708"/>
        <w:jc w:val="both"/>
        <w:rPr>
          <w:bCs/>
        </w:rPr>
      </w:pPr>
      <w:r>
        <w:rPr>
          <w:bCs/>
        </w:rPr>
        <w:t>(poręczyciel)</w:t>
      </w:r>
      <w:r>
        <w:rPr>
          <w:bCs/>
        </w:rPr>
        <w:tab/>
      </w:r>
      <w:r>
        <w:rPr>
          <w:bCs/>
        </w:rPr>
        <w:tab/>
      </w:r>
      <w:r>
        <w:rPr>
          <w:bCs/>
        </w:rPr>
        <w:tab/>
        <w:t xml:space="preserve">              </w:t>
      </w:r>
      <w:r>
        <w:rPr>
          <w:bCs/>
        </w:rPr>
        <w:tab/>
        <w:t xml:space="preserve">                                            (poręczyciel)</w:t>
      </w:r>
    </w:p>
    <w:p w14:paraId="31AC3BB6" w14:textId="77777777" w:rsidR="009942B3" w:rsidRDefault="009942B3" w:rsidP="009942B3">
      <w:pPr>
        <w:ind w:left="1416"/>
        <w:jc w:val="center"/>
        <w:rPr>
          <w:bCs/>
          <w:sz w:val="24"/>
        </w:rPr>
      </w:pPr>
    </w:p>
    <w:p w14:paraId="377B8F1B" w14:textId="77777777" w:rsidR="009942B3" w:rsidRDefault="009942B3" w:rsidP="009942B3">
      <w:pPr>
        <w:ind w:left="1416"/>
        <w:jc w:val="center"/>
        <w:rPr>
          <w:bCs/>
          <w:sz w:val="24"/>
        </w:rPr>
      </w:pPr>
    </w:p>
    <w:p w14:paraId="1A2DDE6B" w14:textId="77777777" w:rsidR="009942B3" w:rsidRDefault="009942B3" w:rsidP="009942B3">
      <w:pPr>
        <w:jc w:val="center"/>
        <w:rPr>
          <w:bCs/>
          <w:sz w:val="24"/>
        </w:rPr>
      </w:pPr>
    </w:p>
    <w:p w14:paraId="6CBA8004" w14:textId="77777777" w:rsidR="009942B3" w:rsidRDefault="009942B3" w:rsidP="009942B3">
      <w:pPr>
        <w:pStyle w:val="Nagwek7"/>
        <w:tabs>
          <w:tab w:val="left" w:pos="0"/>
        </w:tabs>
        <w:suppressAutoHyphens/>
        <w:jc w:val="center"/>
        <w:rPr>
          <w:rFonts w:ascii="Times New Roman" w:hAnsi="Times New Roman"/>
          <w:bCs/>
        </w:rPr>
      </w:pPr>
      <w:r>
        <w:rPr>
          <w:rFonts w:ascii="Times New Roman" w:hAnsi="Times New Roman"/>
          <w:bCs/>
        </w:rPr>
        <w:t>Stwierdzam własnoręczność podpisów poręczycieli:</w:t>
      </w:r>
    </w:p>
    <w:p w14:paraId="49CE0ECA" w14:textId="77777777" w:rsidR="009942B3" w:rsidRDefault="009942B3" w:rsidP="009942B3">
      <w:pPr>
        <w:rPr>
          <w:bCs/>
          <w:sz w:val="24"/>
        </w:rPr>
      </w:pPr>
    </w:p>
    <w:p w14:paraId="011A469C" w14:textId="77777777" w:rsidR="009942B3" w:rsidRDefault="009942B3" w:rsidP="009942B3">
      <w:pPr>
        <w:rPr>
          <w:bCs/>
          <w:sz w:val="24"/>
        </w:rPr>
      </w:pPr>
    </w:p>
    <w:p w14:paraId="68137F60" w14:textId="77777777" w:rsidR="009942B3" w:rsidRDefault="009942B3" w:rsidP="009942B3">
      <w:pPr>
        <w:jc w:val="center"/>
        <w:rPr>
          <w:bCs/>
          <w:sz w:val="24"/>
        </w:rPr>
      </w:pPr>
      <w:r>
        <w:rPr>
          <w:bCs/>
          <w:sz w:val="24"/>
        </w:rPr>
        <w:t>............................................................</w:t>
      </w:r>
    </w:p>
    <w:p w14:paraId="41588FB3" w14:textId="60280A14" w:rsidR="009942B3" w:rsidRDefault="009942B3" w:rsidP="006F7DCE">
      <w:pPr>
        <w:ind w:left="2832" w:firstLine="708"/>
        <w:rPr>
          <w:bCs/>
        </w:rPr>
      </w:pPr>
      <w:r>
        <w:rPr>
          <w:bCs/>
        </w:rPr>
        <w:t>(pieczęć i podpis)</w:t>
      </w:r>
    </w:p>
    <w:sectPr w:rsidR="009942B3" w:rsidSect="001D788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C334C" w14:textId="77777777" w:rsidR="00604D54" w:rsidRDefault="00604D54" w:rsidP="00E941D5">
      <w:r>
        <w:separator/>
      </w:r>
    </w:p>
  </w:endnote>
  <w:endnote w:type="continuationSeparator" w:id="0">
    <w:p w14:paraId="7F810BB9" w14:textId="77777777" w:rsidR="00604D54" w:rsidRDefault="00604D54" w:rsidP="00E94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571625"/>
      <w:docPartObj>
        <w:docPartGallery w:val="Page Numbers (Bottom of Page)"/>
        <w:docPartUnique/>
      </w:docPartObj>
    </w:sdtPr>
    <w:sdtEndPr/>
    <w:sdtContent>
      <w:p w14:paraId="5A84D90E" w14:textId="6AAF3D6C" w:rsidR="00604D54" w:rsidRDefault="00604D54">
        <w:pPr>
          <w:pStyle w:val="Stopka"/>
          <w:jc w:val="right"/>
        </w:pPr>
        <w:r>
          <w:rPr>
            <w:noProof/>
          </w:rPr>
          <w:fldChar w:fldCharType="begin"/>
        </w:r>
        <w:r>
          <w:rPr>
            <w:noProof/>
          </w:rPr>
          <w:instrText>PAGE   \* MERGEFORMAT</w:instrText>
        </w:r>
        <w:r>
          <w:rPr>
            <w:noProof/>
          </w:rPr>
          <w:fldChar w:fldCharType="separate"/>
        </w:r>
        <w:r w:rsidR="00502E52">
          <w:rPr>
            <w:noProof/>
          </w:rPr>
          <w:t>2</w:t>
        </w:r>
        <w:r>
          <w:rPr>
            <w:noProof/>
          </w:rPr>
          <w:fldChar w:fldCharType="end"/>
        </w:r>
      </w:p>
    </w:sdtContent>
  </w:sdt>
  <w:p w14:paraId="3587D603" w14:textId="77777777" w:rsidR="00604D54" w:rsidRDefault="00604D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05F15" w14:textId="77777777" w:rsidR="00604D54" w:rsidRDefault="00604D54" w:rsidP="00E941D5">
      <w:r>
        <w:separator/>
      </w:r>
    </w:p>
  </w:footnote>
  <w:footnote w:type="continuationSeparator" w:id="0">
    <w:p w14:paraId="7BD0415F" w14:textId="77777777" w:rsidR="00604D54" w:rsidRDefault="00604D54" w:rsidP="00E94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861851"/>
      <w:docPartObj>
        <w:docPartGallery w:val="Page Numbers (Margins)"/>
        <w:docPartUnique/>
      </w:docPartObj>
    </w:sdtPr>
    <w:sdtEndPr/>
    <w:sdtContent>
      <w:p w14:paraId="38D5D83D" w14:textId="0B3016C9" w:rsidR="00604D54" w:rsidRDefault="00604D54">
        <w:pPr>
          <w:pStyle w:val="Nagwek"/>
        </w:pPr>
        <w:r>
          <w:rPr>
            <w:noProof/>
          </w:rPr>
          <mc:AlternateContent>
            <mc:Choice Requires="wps">
              <w:drawing>
                <wp:anchor distT="0" distB="0" distL="114300" distR="114300" simplePos="0" relativeHeight="251660288" behindDoc="0" locked="0" layoutInCell="0" allowOverlap="1" wp14:anchorId="46673159" wp14:editId="72F3B9E9">
                  <wp:simplePos x="0" y="0"/>
                  <wp:positionH relativeFrom="rightMargin">
                    <wp:align>center</wp:align>
                  </wp:positionH>
                  <wp:positionV relativeFrom="margin">
                    <wp:align>bottom</wp:align>
                  </wp:positionV>
                  <wp:extent cx="519430" cy="218313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D0B8E" w14:textId="77777777" w:rsidR="00604D54" w:rsidRDefault="00604D54">
                              <w:pPr>
                                <w:pStyle w:val="Stopka"/>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6673159" id="Prostokąt 1" o:spid="_x0000_s1026" style="position:absolute;margin-left:0;margin-top:0;width:40.9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PJCsF7ZAAAABAEAAA8AAABkcnMvZG93bnJldi54bWxMj8FqwzAQRO+F/oPYQm+N7KYE&#10;41oOodBLKYQmOeS4kbaWiSUZS07Uv++2l/YysMwy86ZZZzeIC02xD15BuShAkNfB9L5TcNi/PlQg&#10;YkJvcAieFHxRhHV7e9NgbcLVf9BllzrBIT7WqMCmNNZSRm3JYVyEkTx7n2FymPicOmkmvHK4G+Rj&#10;Uaykw95zg8WRXizp8252CvarfNR5Ppb0rqtOI22te9sqdX+XN88gEuX09ww/+IwOLTOdwuxNFIMC&#10;HpJ+lb2q5BUnBcunZQWybeR/+PYbAAD//wMAUEsBAi0AFAAGAAgAAAAhALaDOJL+AAAA4QEAABMA&#10;AAAAAAAAAAAAAAAAAAAAAFtDb250ZW50X1R5cGVzXS54bWxQSwECLQAUAAYACAAAACEAOP0h/9YA&#10;AACUAQAACwAAAAAAAAAAAAAAAAAvAQAAX3JlbHMvLnJlbHNQSwECLQAUAAYACAAAACEAa1tbR9oB&#10;AACcAwAADgAAAAAAAAAAAAAAAAAuAgAAZHJzL2Uyb0RvYy54bWxQSwECLQAUAAYACAAAACEA8kKw&#10;XtkAAAAEAQAADwAAAAAAAAAAAAAAAAA0BAAAZHJzL2Rvd25yZXYueG1sUEsFBgAAAAAEAAQA8wAA&#10;ADoFAAAAAA==&#10;" o:allowincell="f" filled="f" stroked="f">
                  <v:textbox style="layout-flow:vertical;mso-layout-flow-alt:bottom-to-top;mso-fit-shape-to-text:t">
                    <w:txbxContent>
                      <w:p w14:paraId="7FDD0B8E" w14:textId="77777777" w:rsidR="00AF0AC3" w:rsidRDefault="00AF0AC3">
                        <w:pPr>
                          <w:pStyle w:val="Stopka"/>
                          <w:rPr>
                            <w:rFonts w:asciiTheme="majorHAnsi" w:eastAsiaTheme="majorEastAsia" w:hAnsiTheme="majorHAnsi" w:cstheme="majorBidi"/>
                            <w:sz w:val="44"/>
                            <w:szCs w:val="44"/>
                          </w:rPr>
                        </w:pP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multilevel"/>
    <w:tmpl w:val="49CC757A"/>
    <w:lvl w:ilvl="0">
      <w:start w:val="1"/>
      <w:numFmt w:val="decimal"/>
      <w:lvlText w:val="%1."/>
      <w:lvlJc w:val="left"/>
      <w:pPr>
        <w:tabs>
          <w:tab w:val="num" w:pos="502"/>
        </w:tabs>
        <w:ind w:left="502"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360"/>
        </w:tabs>
        <w:ind w:left="360" w:hanging="360"/>
      </w:pPr>
    </w:lvl>
  </w:abstractNum>
  <w:abstractNum w:abstractNumId="3" w15:restartNumberingAfterBreak="0">
    <w:nsid w:val="0A7425DA"/>
    <w:multiLevelType w:val="hybridMultilevel"/>
    <w:tmpl w:val="9E1888D2"/>
    <w:lvl w:ilvl="0" w:tplc="FFFFFFFF">
      <w:start w:val="3"/>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1B357B"/>
    <w:multiLevelType w:val="hybridMultilevel"/>
    <w:tmpl w:val="842E55FE"/>
    <w:lvl w:ilvl="0" w:tplc="9D72AD5C">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247"/>
        </w:tabs>
        <w:ind w:left="1247" w:hanging="360"/>
      </w:pPr>
    </w:lvl>
    <w:lvl w:ilvl="2" w:tplc="0415001B">
      <w:start w:val="1"/>
      <w:numFmt w:val="decimal"/>
      <w:lvlText w:val="%3."/>
      <w:lvlJc w:val="left"/>
      <w:pPr>
        <w:tabs>
          <w:tab w:val="num" w:pos="1967"/>
        </w:tabs>
        <w:ind w:left="1967" w:hanging="360"/>
      </w:pPr>
    </w:lvl>
    <w:lvl w:ilvl="3" w:tplc="0415000F">
      <w:start w:val="1"/>
      <w:numFmt w:val="decimal"/>
      <w:lvlText w:val="%4."/>
      <w:lvlJc w:val="left"/>
      <w:pPr>
        <w:tabs>
          <w:tab w:val="num" w:pos="2687"/>
        </w:tabs>
        <w:ind w:left="2687" w:hanging="360"/>
      </w:pPr>
    </w:lvl>
    <w:lvl w:ilvl="4" w:tplc="04150019">
      <w:start w:val="1"/>
      <w:numFmt w:val="decimal"/>
      <w:lvlText w:val="%5."/>
      <w:lvlJc w:val="left"/>
      <w:pPr>
        <w:tabs>
          <w:tab w:val="num" w:pos="3407"/>
        </w:tabs>
        <w:ind w:left="3407" w:hanging="360"/>
      </w:pPr>
    </w:lvl>
    <w:lvl w:ilvl="5" w:tplc="0415001B">
      <w:start w:val="1"/>
      <w:numFmt w:val="decimal"/>
      <w:lvlText w:val="%6."/>
      <w:lvlJc w:val="left"/>
      <w:pPr>
        <w:tabs>
          <w:tab w:val="num" w:pos="4127"/>
        </w:tabs>
        <w:ind w:left="4127" w:hanging="360"/>
      </w:pPr>
    </w:lvl>
    <w:lvl w:ilvl="6" w:tplc="0415000F">
      <w:start w:val="1"/>
      <w:numFmt w:val="decimal"/>
      <w:lvlText w:val="%7."/>
      <w:lvlJc w:val="left"/>
      <w:pPr>
        <w:tabs>
          <w:tab w:val="num" w:pos="4847"/>
        </w:tabs>
        <w:ind w:left="4847" w:hanging="360"/>
      </w:pPr>
    </w:lvl>
    <w:lvl w:ilvl="7" w:tplc="04150019">
      <w:start w:val="1"/>
      <w:numFmt w:val="decimal"/>
      <w:lvlText w:val="%8."/>
      <w:lvlJc w:val="left"/>
      <w:pPr>
        <w:tabs>
          <w:tab w:val="num" w:pos="5567"/>
        </w:tabs>
        <w:ind w:left="5567" w:hanging="360"/>
      </w:pPr>
    </w:lvl>
    <w:lvl w:ilvl="8" w:tplc="0415001B">
      <w:start w:val="1"/>
      <w:numFmt w:val="decimal"/>
      <w:lvlText w:val="%9."/>
      <w:lvlJc w:val="left"/>
      <w:pPr>
        <w:tabs>
          <w:tab w:val="num" w:pos="6287"/>
        </w:tabs>
        <w:ind w:left="6287" w:hanging="360"/>
      </w:pPr>
    </w:lvl>
  </w:abstractNum>
  <w:abstractNum w:abstractNumId="5" w15:restartNumberingAfterBreak="0">
    <w:nsid w:val="102F0307"/>
    <w:multiLevelType w:val="hybridMultilevel"/>
    <w:tmpl w:val="390E4A6A"/>
    <w:lvl w:ilvl="0" w:tplc="0415000F">
      <w:start w:val="1"/>
      <w:numFmt w:val="decimal"/>
      <w:lvlText w:val="%1."/>
      <w:lvlJc w:val="left"/>
      <w:pPr>
        <w:ind w:left="927" w:hanging="360"/>
      </w:pPr>
      <w:rPr>
        <w:rFonts w:cs="Times New Roman"/>
      </w:rPr>
    </w:lvl>
    <w:lvl w:ilvl="1" w:tplc="04150019">
      <w:start w:val="1"/>
      <w:numFmt w:val="lowerLetter"/>
      <w:lvlText w:val="%2."/>
      <w:lvlJc w:val="left"/>
      <w:pPr>
        <w:ind w:left="1647" w:hanging="360"/>
      </w:pPr>
      <w:rPr>
        <w:rFonts w:cs="Times New Roman"/>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6" w15:restartNumberingAfterBreak="0">
    <w:nsid w:val="103627E1"/>
    <w:multiLevelType w:val="hybridMultilevel"/>
    <w:tmpl w:val="290615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1094B69"/>
    <w:multiLevelType w:val="hybridMultilevel"/>
    <w:tmpl w:val="A288E2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F2058"/>
    <w:multiLevelType w:val="singleLevel"/>
    <w:tmpl w:val="1E5CFA52"/>
    <w:lvl w:ilvl="0">
      <w:start w:val="1"/>
      <w:numFmt w:val="upperLetter"/>
      <w:lvlText w:val="%1."/>
      <w:lvlJc w:val="left"/>
      <w:pPr>
        <w:tabs>
          <w:tab w:val="num" w:pos="360"/>
        </w:tabs>
        <w:ind w:left="360" w:hanging="360"/>
      </w:pPr>
      <w:rPr>
        <w:rFonts w:ascii="Times New Roman" w:hAnsi="Times New Roman" w:cs="Times New Roman" w:hint="default"/>
        <w:b/>
        <w:i w:val="0"/>
        <w:sz w:val="22"/>
      </w:rPr>
    </w:lvl>
  </w:abstractNum>
  <w:abstractNum w:abstractNumId="9" w15:restartNumberingAfterBreak="0">
    <w:nsid w:val="15FD420B"/>
    <w:multiLevelType w:val="hybridMultilevel"/>
    <w:tmpl w:val="63F2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16225"/>
    <w:multiLevelType w:val="hybridMultilevel"/>
    <w:tmpl w:val="C49897C4"/>
    <w:lvl w:ilvl="0" w:tplc="6C4E7B6C">
      <w:start w:val="1"/>
      <w:numFmt w:val="decimal"/>
      <w:lvlText w:val="%1."/>
      <w:lvlJc w:val="left"/>
      <w:pPr>
        <w:ind w:left="720" w:hanging="360"/>
      </w:pPr>
      <w:rPr>
        <w:rFonts w:cs="Times New Roman"/>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782D56"/>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2BA73CD"/>
    <w:multiLevelType w:val="hybridMultilevel"/>
    <w:tmpl w:val="05FCD7A6"/>
    <w:lvl w:ilvl="0" w:tplc="AC023C18">
      <w:start w:val="2"/>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2A4B42"/>
    <w:multiLevelType w:val="hybridMultilevel"/>
    <w:tmpl w:val="625E1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941769"/>
    <w:multiLevelType w:val="hybridMultilevel"/>
    <w:tmpl w:val="DA220140"/>
    <w:lvl w:ilvl="0" w:tplc="69BA784C">
      <w:start w:val="1"/>
      <w:numFmt w:val="decimal"/>
      <w:lvlText w:val="%1)"/>
      <w:lvlJc w:val="left"/>
      <w:pPr>
        <w:ind w:left="720" w:hanging="360"/>
      </w:pPr>
      <w:rPr>
        <w:rFonts w:ascii="Times New Roman" w:hAnsi="Times New Roman" w:cs="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6674E3"/>
    <w:multiLevelType w:val="hybridMultilevel"/>
    <w:tmpl w:val="8814FF38"/>
    <w:lvl w:ilvl="0" w:tplc="04150011">
      <w:start w:val="1"/>
      <w:numFmt w:val="decimal"/>
      <w:lvlText w:val="%1)"/>
      <w:lvlJc w:val="left"/>
      <w:pPr>
        <w:tabs>
          <w:tab w:val="num" w:pos="720"/>
        </w:tabs>
        <w:ind w:left="720" w:hanging="363"/>
      </w:pPr>
      <w:rPr>
        <w:rFonts w:hint="default"/>
      </w:rPr>
    </w:lvl>
    <w:lvl w:ilvl="1" w:tplc="FFFFFFFF">
      <w:start w:val="2"/>
      <w:numFmt w:val="decimal"/>
      <w:lvlText w:val="%2."/>
      <w:lvlJc w:val="left"/>
      <w:pPr>
        <w:tabs>
          <w:tab w:val="num" w:pos="360"/>
        </w:tabs>
        <w:ind w:left="340" w:hanging="34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C1A2DCD"/>
    <w:multiLevelType w:val="hybridMultilevel"/>
    <w:tmpl w:val="C046D58E"/>
    <w:lvl w:ilvl="0" w:tplc="00000003">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31ED7D3D"/>
    <w:multiLevelType w:val="hybridMultilevel"/>
    <w:tmpl w:val="6EDA0F32"/>
    <w:lvl w:ilvl="0" w:tplc="04150017">
      <w:start w:val="1"/>
      <w:numFmt w:val="lowerLetter"/>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18" w15:restartNumberingAfterBreak="0">
    <w:nsid w:val="338A716D"/>
    <w:multiLevelType w:val="hybridMultilevel"/>
    <w:tmpl w:val="7E4EFEC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D570A3"/>
    <w:multiLevelType w:val="hybridMultilevel"/>
    <w:tmpl w:val="A9B404B4"/>
    <w:lvl w:ilvl="0" w:tplc="04150011">
      <w:start w:val="1"/>
      <w:numFmt w:val="decimal"/>
      <w:lvlText w:val="%1)"/>
      <w:lvlJc w:val="left"/>
      <w:pPr>
        <w:tabs>
          <w:tab w:val="num" w:pos="1134"/>
        </w:tabs>
        <w:ind w:left="1134" w:hanging="397"/>
      </w:pPr>
      <w:rPr>
        <w:rFonts w:hint="default"/>
      </w:rPr>
    </w:lvl>
    <w:lvl w:ilvl="1" w:tplc="FFFFFFFF">
      <w:start w:val="2"/>
      <w:numFmt w:val="lowerLetter"/>
      <w:lvlText w:val="%2)"/>
      <w:lvlJc w:val="left"/>
      <w:pPr>
        <w:tabs>
          <w:tab w:val="num" w:pos="1443"/>
        </w:tabs>
        <w:ind w:left="1443" w:hanging="363"/>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2E411F"/>
    <w:multiLevelType w:val="hybridMultilevel"/>
    <w:tmpl w:val="2BEA2FD2"/>
    <w:lvl w:ilvl="0" w:tplc="09B4BEE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41466B10"/>
    <w:multiLevelType w:val="hybridMultilevel"/>
    <w:tmpl w:val="E33AB70E"/>
    <w:lvl w:ilvl="0" w:tplc="23B6429A">
      <w:start w:val="1"/>
      <w:numFmt w:val="decimal"/>
      <w:lvlText w:val="%1)"/>
      <w:lvlJc w:val="left"/>
      <w:pPr>
        <w:ind w:left="928" w:hanging="360"/>
      </w:pPr>
      <w:rPr>
        <w:rFonts w:cs="Times New Roman"/>
        <w:color w:val="000000" w:themeColor="text1"/>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2" w15:restartNumberingAfterBreak="0">
    <w:nsid w:val="420212F7"/>
    <w:multiLevelType w:val="hybridMultilevel"/>
    <w:tmpl w:val="A6047BE8"/>
    <w:lvl w:ilvl="0" w:tplc="FFFFFFFF">
      <w:start w:val="3"/>
      <w:numFmt w:val="lowerLetter"/>
      <w:lvlText w:val="%1)"/>
      <w:lvlJc w:val="left"/>
      <w:pPr>
        <w:tabs>
          <w:tab w:val="num" w:pos="1134"/>
        </w:tabs>
        <w:ind w:left="1134" w:hanging="41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2F448D5"/>
    <w:multiLevelType w:val="hybridMultilevel"/>
    <w:tmpl w:val="9F40FA2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636A1C"/>
    <w:multiLevelType w:val="hybridMultilevel"/>
    <w:tmpl w:val="F4AAC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1922DC"/>
    <w:multiLevelType w:val="hybridMultilevel"/>
    <w:tmpl w:val="BB58D964"/>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46D469E6"/>
    <w:multiLevelType w:val="hybridMultilevel"/>
    <w:tmpl w:val="CD246A8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467C29"/>
    <w:multiLevelType w:val="hybridMultilevel"/>
    <w:tmpl w:val="2674AB3C"/>
    <w:lvl w:ilvl="0" w:tplc="BD029A1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B3E60C6"/>
    <w:multiLevelType w:val="hybridMultilevel"/>
    <w:tmpl w:val="7A8CBB02"/>
    <w:lvl w:ilvl="0" w:tplc="E51CE462">
      <w:start w:val="2"/>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0B7228"/>
    <w:multiLevelType w:val="hybridMultilevel"/>
    <w:tmpl w:val="02AA9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6B2B0C"/>
    <w:multiLevelType w:val="hybridMultilevel"/>
    <w:tmpl w:val="2DD243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C8035A"/>
    <w:multiLevelType w:val="hybridMultilevel"/>
    <w:tmpl w:val="96C8F2EE"/>
    <w:lvl w:ilvl="0" w:tplc="BD029A1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27F26B3"/>
    <w:multiLevelType w:val="hybridMultilevel"/>
    <w:tmpl w:val="57A269D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187C23"/>
    <w:multiLevelType w:val="hybridMultilevel"/>
    <w:tmpl w:val="D60415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D33512"/>
    <w:multiLevelType w:val="hybridMultilevel"/>
    <w:tmpl w:val="5E3CA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E36E73"/>
    <w:multiLevelType w:val="hybridMultilevel"/>
    <w:tmpl w:val="B1A6DB9E"/>
    <w:lvl w:ilvl="0" w:tplc="EB106ED0">
      <w:start w:val="2"/>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C0C100D"/>
    <w:multiLevelType w:val="hybridMultilevel"/>
    <w:tmpl w:val="3E0CD7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9916AD"/>
    <w:multiLevelType w:val="hybridMultilevel"/>
    <w:tmpl w:val="44B402CA"/>
    <w:lvl w:ilvl="0" w:tplc="5E7407E6">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8" w15:restartNumberingAfterBreak="0">
    <w:nsid w:val="688E6F99"/>
    <w:multiLevelType w:val="hybridMultilevel"/>
    <w:tmpl w:val="46BE4678"/>
    <w:lvl w:ilvl="0" w:tplc="F7CE3A10">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4BC1EB6"/>
    <w:multiLevelType w:val="singleLevel"/>
    <w:tmpl w:val="9F7E469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0" w15:restartNumberingAfterBreak="0">
    <w:nsid w:val="74E36F32"/>
    <w:multiLevelType w:val="hybridMultilevel"/>
    <w:tmpl w:val="72209F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3E0B22"/>
    <w:multiLevelType w:val="hybridMultilevel"/>
    <w:tmpl w:val="0CF80644"/>
    <w:lvl w:ilvl="0" w:tplc="9AD4653A">
      <w:start w:val="1"/>
      <w:numFmt w:val="lowerLetter"/>
      <w:lvlText w:val="%1)"/>
      <w:lvlJc w:val="left"/>
      <w:pPr>
        <w:ind w:left="1080" w:hanging="360"/>
      </w:pPr>
      <w:rPr>
        <w:rFonts w:ascii="Times New Roman" w:eastAsia="Times New Roman" w:hAnsi="Times New Roman" w:cs="Times New Roman"/>
      </w:r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6F866E5"/>
    <w:multiLevelType w:val="hybridMultilevel"/>
    <w:tmpl w:val="71B6BE20"/>
    <w:lvl w:ilvl="0" w:tplc="6C4E7B6C">
      <w:start w:val="1"/>
      <w:numFmt w:val="decimal"/>
      <w:lvlText w:val="%1."/>
      <w:lvlJc w:val="left"/>
      <w:pPr>
        <w:ind w:left="360" w:hanging="360"/>
      </w:pPr>
      <w:rPr>
        <w:rFonts w:cs="Times New Roman"/>
        <w:strike w:val="0"/>
        <w:dstrike w:val="0"/>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784F3601"/>
    <w:multiLevelType w:val="hybridMultilevel"/>
    <w:tmpl w:val="0302D63E"/>
    <w:lvl w:ilvl="0" w:tplc="9A006648">
      <w:start w:val="1"/>
      <w:numFmt w:val="lowerLetter"/>
      <w:lvlText w:val="%1)"/>
      <w:lvlJc w:val="left"/>
      <w:pPr>
        <w:ind w:left="1080" w:hanging="360"/>
      </w:pPr>
      <w:rPr>
        <w:rFonts w:hint="default"/>
        <w:color w:val="0070C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9AB64A6"/>
    <w:multiLevelType w:val="hybridMultilevel"/>
    <w:tmpl w:val="15DAB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1"/>
  </w:num>
  <w:num w:numId="2">
    <w:abstractNumId w:val="27"/>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4"/>
  </w:num>
  <w:num w:numId="18">
    <w:abstractNumId w:val="24"/>
  </w:num>
  <w:num w:numId="19">
    <w:abstractNumId w:val="10"/>
  </w:num>
  <w:num w:numId="20">
    <w:abstractNumId w:val="0"/>
  </w:num>
  <w:num w:numId="21">
    <w:abstractNumId w:val="2"/>
  </w:num>
  <w:num w:numId="22">
    <w:abstractNumId w:val="13"/>
  </w:num>
  <w:num w:numId="23">
    <w:abstractNumId w:val="2"/>
    <w:lvlOverride w:ilvl="0">
      <w:startOverride w:val="1"/>
    </w:lvlOverride>
  </w:num>
  <w:num w:numId="24">
    <w:abstractNumId w:val="11"/>
    <w:lvlOverride w:ilvl="0">
      <w:startOverride w:val="1"/>
    </w:lvlOverride>
  </w:num>
  <w:num w:numId="25">
    <w:abstractNumId w:val="7"/>
  </w:num>
  <w:num w:numId="26">
    <w:abstractNumId w:val="29"/>
  </w:num>
  <w:num w:numId="27">
    <w:abstractNumId w:val="0"/>
    <w:lvlOverride w:ilvl="0">
      <w:startOverride w:val="1"/>
    </w:lvlOverride>
  </w:num>
  <w:num w:numId="28">
    <w:abstractNumId w:val="1"/>
  </w:num>
  <w:num w:numId="29">
    <w:abstractNumId w:val="30"/>
  </w:num>
  <w:num w:numId="30">
    <w:abstractNumId w:val="36"/>
  </w:num>
  <w:num w:numId="31">
    <w:abstractNumId w:val="28"/>
  </w:num>
  <w:num w:numId="32">
    <w:abstractNumId w:val="12"/>
  </w:num>
  <w:num w:numId="33">
    <w:abstractNumId w:val="23"/>
  </w:num>
  <w:num w:numId="34">
    <w:abstractNumId w:val="32"/>
  </w:num>
  <w:num w:numId="35">
    <w:abstractNumId w:val="26"/>
  </w:num>
  <w:num w:numId="36">
    <w:abstractNumId w:val="37"/>
  </w:num>
  <w:num w:numId="37">
    <w:abstractNumId w:val="9"/>
  </w:num>
  <w:num w:numId="38">
    <w:abstractNumId w:val="35"/>
  </w:num>
  <w:num w:numId="39">
    <w:abstractNumId w:val="17"/>
  </w:num>
  <w:num w:numId="40">
    <w:abstractNumId w:val="34"/>
  </w:num>
  <w:num w:numId="41">
    <w:abstractNumId w:val="40"/>
  </w:num>
  <w:num w:numId="42">
    <w:abstractNumId w:val="39"/>
  </w:num>
  <w:num w:numId="43">
    <w:abstractNumId w:val="8"/>
    <w:lvlOverride w:ilvl="0">
      <w:startOverride w:val="1"/>
    </w:lvlOverride>
  </w:num>
  <w:num w:numId="44">
    <w:abstractNumId w:val="8"/>
  </w:num>
  <w:num w:numId="45">
    <w:abstractNumId w:val="18"/>
  </w:num>
  <w:num w:numId="46">
    <w:abstractNumId w:val="22"/>
  </w:num>
  <w:num w:numId="47">
    <w:abstractNumId w:val="15"/>
  </w:num>
  <w:num w:numId="48">
    <w:abstractNumId w:val="19"/>
  </w:num>
  <w:num w:numId="49">
    <w:abstractNumId w:val="3"/>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B3"/>
    <w:rsid w:val="00054C99"/>
    <w:rsid w:val="00066553"/>
    <w:rsid w:val="00066A55"/>
    <w:rsid w:val="000C30D9"/>
    <w:rsid w:val="00107CAA"/>
    <w:rsid w:val="001155A7"/>
    <w:rsid w:val="00123345"/>
    <w:rsid w:val="0013564B"/>
    <w:rsid w:val="001461C2"/>
    <w:rsid w:val="001571D6"/>
    <w:rsid w:val="001637FA"/>
    <w:rsid w:val="001A6F9D"/>
    <w:rsid w:val="001B649F"/>
    <w:rsid w:val="001C4DEF"/>
    <w:rsid w:val="001D788B"/>
    <w:rsid w:val="001E4035"/>
    <w:rsid w:val="002009CE"/>
    <w:rsid w:val="002306CA"/>
    <w:rsid w:val="0024284E"/>
    <w:rsid w:val="00282A5F"/>
    <w:rsid w:val="002915F3"/>
    <w:rsid w:val="002B6533"/>
    <w:rsid w:val="002F3884"/>
    <w:rsid w:val="002F6B4E"/>
    <w:rsid w:val="003451CE"/>
    <w:rsid w:val="003D117F"/>
    <w:rsid w:val="003F5D6D"/>
    <w:rsid w:val="0041016F"/>
    <w:rsid w:val="00413EF1"/>
    <w:rsid w:val="00415282"/>
    <w:rsid w:val="00445125"/>
    <w:rsid w:val="004C1B2E"/>
    <w:rsid w:val="004C1C90"/>
    <w:rsid w:val="004E2D43"/>
    <w:rsid w:val="00502E52"/>
    <w:rsid w:val="00537BC8"/>
    <w:rsid w:val="00540CE7"/>
    <w:rsid w:val="00595981"/>
    <w:rsid w:val="00604D54"/>
    <w:rsid w:val="0061648B"/>
    <w:rsid w:val="00623F4A"/>
    <w:rsid w:val="00666A4B"/>
    <w:rsid w:val="006826E4"/>
    <w:rsid w:val="00692A1D"/>
    <w:rsid w:val="006F1094"/>
    <w:rsid w:val="006F7DCE"/>
    <w:rsid w:val="00721193"/>
    <w:rsid w:val="00747650"/>
    <w:rsid w:val="00765890"/>
    <w:rsid w:val="00777481"/>
    <w:rsid w:val="007B6B72"/>
    <w:rsid w:val="007D1EC9"/>
    <w:rsid w:val="007F5681"/>
    <w:rsid w:val="008853A4"/>
    <w:rsid w:val="00893CF6"/>
    <w:rsid w:val="008B4E36"/>
    <w:rsid w:val="008B63E4"/>
    <w:rsid w:val="008C3042"/>
    <w:rsid w:val="008C7FE0"/>
    <w:rsid w:val="008E3B98"/>
    <w:rsid w:val="00907B8C"/>
    <w:rsid w:val="00916D71"/>
    <w:rsid w:val="00926F84"/>
    <w:rsid w:val="009870CB"/>
    <w:rsid w:val="00993301"/>
    <w:rsid w:val="009942B3"/>
    <w:rsid w:val="00A3109E"/>
    <w:rsid w:val="00A77156"/>
    <w:rsid w:val="00A95E09"/>
    <w:rsid w:val="00AC56D8"/>
    <w:rsid w:val="00AE5200"/>
    <w:rsid w:val="00AE58B0"/>
    <w:rsid w:val="00AF0AC3"/>
    <w:rsid w:val="00B0594A"/>
    <w:rsid w:val="00B56B15"/>
    <w:rsid w:val="00B81AA4"/>
    <w:rsid w:val="00BC18C5"/>
    <w:rsid w:val="00C16606"/>
    <w:rsid w:val="00C23CDC"/>
    <w:rsid w:val="00C40FCC"/>
    <w:rsid w:val="00C656E1"/>
    <w:rsid w:val="00C77737"/>
    <w:rsid w:val="00CE2CA3"/>
    <w:rsid w:val="00D357B7"/>
    <w:rsid w:val="00D37254"/>
    <w:rsid w:val="00D373ED"/>
    <w:rsid w:val="00D55D2D"/>
    <w:rsid w:val="00D61521"/>
    <w:rsid w:val="00D63ACB"/>
    <w:rsid w:val="00D665BB"/>
    <w:rsid w:val="00D85093"/>
    <w:rsid w:val="00DC0853"/>
    <w:rsid w:val="00DC2F3C"/>
    <w:rsid w:val="00E532B4"/>
    <w:rsid w:val="00E73B68"/>
    <w:rsid w:val="00E7628B"/>
    <w:rsid w:val="00E81D7C"/>
    <w:rsid w:val="00E87E22"/>
    <w:rsid w:val="00E925D3"/>
    <w:rsid w:val="00E941D5"/>
    <w:rsid w:val="00EB79A1"/>
    <w:rsid w:val="00EC150E"/>
    <w:rsid w:val="00F14C98"/>
    <w:rsid w:val="00F57FA1"/>
    <w:rsid w:val="00F76B74"/>
    <w:rsid w:val="00F87F4A"/>
    <w:rsid w:val="00F96E90"/>
    <w:rsid w:val="00FE5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A0E40"/>
  <w15:docId w15:val="{B4932297-188B-4EA1-B2F0-86AC7FD8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42B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942B3"/>
    <w:pPr>
      <w:keepNext/>
      <w:spacing w:before="240" w:after="60"/>
      <w:outlineLvl w:val="0"/>
    </w:pPr>
    <w:rPr>
      <w:rFonts w:ascii="Arial" w:hAnsi="Arial"/>
      <w:b/>
      <w:bCs/>
      <w:kern w:val="32"/>
      <w:sz w:val="32"/>
      <w:szCs w:val="32"/>
    </w:rPr>
  </w:style>
  <w:style w:type="paragraph" w:styleId="Nagwek4">
    <w:name w:val="heading 4"/>
    <w:basedOn w:val="Normalny"/>
    <w:next w:val="Normalny"/>
    <w:link w:val="Nagwek4Znak"/>
    <w:semiHidden/>
    <w:unhideWhenUsed/>
    <w:qFormat/>
    <w:rsid w:val="009942B3"/>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
    <w:semiHidden/>
    <w:unhideWhenUsed/>
    <w:qFormat/>
    <w:rsid w:val="009942B3"/>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9942B3"/>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9942B3"/>
    <w:rPr>
      <w:rFonts w:ascii="Calibri" w:eastAsia="Times New Roman" w:hAnsi="Calibri" w:cs="Times New Roman"/>
      <w:b/>
      <w:bCs/>
      <w:sz w:val="28"/>
      <w:szCs w:val="28"/>
      <w:lang w:eastAsia="pl-PL"/>
    </w:rPr>
  </w:style>
  <w:style w:type="paragraph" w:styleId="Akapitzlist">
    <w:name w:val="List Paragraph"/>
    <w:basedOn w:val="Normalny"/>
    <w:uiPriority w:val="34"/>
    <w:qFormat/>
    <w:rsid w:val="009942B3"/>
    <w:pPr>
      <w:widowControl w:val="0"/>
      <w:autoSpaceDE w:val="0"/>
      <w:autoSpaceDN w:val="0"/>
      <w:adjustRightInd w:val="0"/>
      <w:ind w:left="708"/>
    </w:pPr>
    <w:rPr>
      <w:rFonts w:ascii="Arial" w:hAnsi="Arial" w:cs="Arial"/>
    </w:rPr>
  </w:style>
  <w:style w:type="paragraph" w:styleId="Nagwek">
    <w:name w:val="header"/>
    <w:basedOn w:val="Normalny"/>
    <w:link w:val="NagwekZnak"/>
    <w:uiPriority w:val="99"/>
    <w:unhideWhenUsed/>
    <w:rsid w:val="009942B3"/>
    <w:pPr>
      <w:tabs>
        <w:tab w:val="center" w:pos="4536"/>
        <w:tab w:val="right" w:pos="9072"/>
      </w:tabs>
    </w:pPr>
  </w:style>
  <w:style w:type="character" w:customStyle="1" w:styleId="NagwekZnak">
    <w:name w:val="Nagłówek Znak"/>
    <w:basedOn w:val="Domylnaczcionkaakapitu"/>
    <w:link w:val="Nagwek"/>
    <w:uiPriority w:val="99"/>
    <w:rsid w:val="009942B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942B3"/>
    <w:pPr>
      <w:tabs>
        <w:tab w:val="center" w:pos="4536"/>
        <w:tab w:val="right" w:pos="9072"/>
      </w:tabs>
    </w:pPr>
  </w:style>
  <w:style w:type="character" w:customStyle="1" w:styleId="StopkaZnak">
    <w:name w:val="Stopka Znak"/>
    <w:basedOn w:val="Domylnaczcionkaakapitu"/>
    <w:link w:val="Stopka"/>
    <w:uiPriority w:val="99"/>
    <w:rsid w:val="009942B3"/>
    <w:rPr>
      <w:rFonts w:ascii="Times New Roman" w:eastAsia="Times New Roman" w:hAnsi="Times New Roman" w:cs="Times New Roman"/>
      <w:sz w:val="20"/>
      <w:szCs w:val="20"/>
      <w:lang w:eastAsia="pl-PL"/>
    </w:rPr>
  </w:style>
  <w:style w:type="paragraph" w:customStyle="1" w:styleId="tabelatekst">
    <w:name w:val="tabela_tekst"/>
    <w:basedOn w:val="Normalny"/>
    <w:rsid w:val="009942B3"/>
    <w:pPr>
      <w:widowControl w:val="0"/>
      <w:suppressAutoHyphens/>
    </w:pPr>
    <w:rPr>
      <w:rFonts w:ascii="Liberation Serif" w:eastAsia="SimSun" w:hAnsi="Liberation Serif" w:cs="Liberation Serif"/>
      <w:color w:val="000000"/>
      <w:kern w:val="2"/>
      <w:lang w:eastAsia="zh-CN"/>
    </w:rPr>
  </w:style>
  <w:style w:type="character" w:customStyle="1" w:styleId="Nagwek1Znak">
    <w:name w:val="Nagłówek 1 Znak"/>
    <w:basedOn w:val="Domylnaczcionkaakapitu"/>
    <w:link w:val="Nagwek1"/>
    <w:rsid w:val="009942B3"/>
    <w:rPr>
      <w:rFonts w:ascii="Arial" w:eastAsia="Times New Roman" w:hAnsi="Arial" w:cs="Times New Roman"/>
      <w:b/>
      <w:bCs/>
      <w:kern w:val="32"/>
      <w:sz w:val="32"/>
      <w:szCs w:val="32"/>
      <w:lang w:eastAsia="pl-PL"/>
    </w:rPr>
  </w:style>
  <w:style w:type="character" w:customStyle="1" w:styleId="Nagwek7Znak">
    <w:name w:val="Nagłówek 7 Znak"/>
    <w:basedOn w:val="Domylnaczcionkaakapitu"/>
    <w:link w:val="Nagwek7"/>
    <w:uiPriority w:val="9"/>
    <w:semiHidden/>
    <w:rsid w:val="009942B3"/>
    <w:rPr>
      <w:rFonts w:ascii="Calibri" w:eastAsia="Times New Roman" w:hAnsi="Calibri" w:cs="Times New Roman"/>
      <w:sz w:val="24"/>
      <w:szCs w:val="24"/>
    </w:rPr>
  </w:style>
  <w:style w:type="paragraph" w:styleId="Tekstpodstawowy">
    <w:name w:val="Body Text"/>
    <w:basedOn w:val="Normalny"/>
    <w:link w:val="TekstpodstawowyZnak"/>
    <w:rsid w:val="009942B3"/>
    <w:pPr>
      <w:jc w:val="both"/>
    </w:pPr>
    <w:rPr>
      <w:rFonts w:ascii="Tahoma" w:hAnsi="Tahoma"/>
      <w:i/>
    </w:rPr>
  </w:style>
  <w:style w:type="character" w:customStyle="1" w:styleId="TekstpodstawowyZnak">
    <w:name w:val="Tekst podstawowy Znak"/>
    <w:basedOn w:val="Domylnaczcionkaakapitu"/>
    <w:link w:val="Tekstpodstawowy"/>
    <w:rsid w:val="009942B3"/>
    <w:rPr>
      <w:rFonts w:ascii="Tahoma" w:eastAsia="Times New Roman" w:hAnsi="Tahoma" w:cs="Times New Roman"/>
      <w:i/>
      <w:sz w:val="20"/>
      <w:szCs w:val="20"/>
      <w:lang w:eastAsia="pl-PL"/>
    </w:rPr>
  </w:style>
  <w:style w:type="character" w:customStyle="1" w:styleId="Nagwek6Znak">
    <w:name w:val="Nagłówek 6 Znak"/>
    <w:basedOn w:val="Domylnaczcionkaakapitu"/>
    <w:link w:val="Nagwek6"/>
    <w:uiPriority w:val="9"/>
    <w:semiHidden/>
    <w:rsid w:val="009942B3"/>
    <w:rPr>
      <w:rFonts w:asciiTheme="majorHAnsi" w:eastAsiaTheme="majorEastAsia" w:hAnsiTheme="majorHAnsi" w:cstheme="majorBidi"/>
      <w:i/>
      <w:iCs/>
      <w:color w:val="243F60" w:themeColor="accent1" w:themeShade="7F"/>
      <w:sz w:val="20"/>
      <w:szCs w:val="20"/>
      <w:lang w:eastAsia="pl-PL"/>
    </w:rPr>
  </w:style>
  <w:style w:type="paragraph" w:styleId="Tekstpodstawowy3">
    <w:name w:val="Body Text 3"/>
    <w:basedOn w:val="Normalny"/>
    <w:link w:val="Tekstpodstawowy3Znak"/>
    <w:uiPriority w:val="99"/>
    <w:semiHidden/>
    <w:unhideWhenUsed/>
    <w:rsid w:val="008E3B98"/>
    <w:pPr>
      <w:spacing w:after="120"/>
    </w:pPr>
    <w:rPr>
      <w:sz w:val="16"/>
      <w:szCs w:val="16"/>
    </w:rPr>
  </w:style>
  <w:style w:type="character" w:customStyle="1" w:styleId="Tekstpodstawowy3Znak">
    <w:name w:val="Tekst podstawowy 3 Znak"/>
    <w:basedOn w:val="Domylnaczcionkaakapitu"/>
    <w:link w:val="Tekstpodstawowy3"/>
    <w:uiPriority w:val="99"/>
    <w:semiHidden/>
    <w:rsid w:val="008E3B98"/>
    <w:rPr>
      <w:rFonts w:ascii="Times New Roman" w:eastAsia="Times New Roman" w:hAnsi="Times New Roman" w:cs="Times New Roman"/>
      <w:sz w:val="16"/>
      <w:szCs w:val="16"/>
      <w:lang w:eastAsia="pl-PL"/>
    </w:rPr>
  </w:style>
  <w:style w:type="character" w:customStyle="1" w:styleId="markedcontent">
    <w:name w:val="markedcontent"/>
    <w:basedOn w:val="Domylnaczcionkaakapitu"/>
    <w:rsid w:val="00721193"/>
  </w:style>
  <w:style w:type="table" w:styleId="Tabela-Siatka">
    <w:name w:val="Table Grid"/>
    <w:basedOn w:val="Standardowy"/>
    <w:uiPriority w:val="59"/>
    <w:rsid w:val="00D3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95E09"/>
    <w:rPr>
      <w:sz w:val="16"/>
      <w:szCs w:val="16"/>
    </w:rPr>
  </w:style>
  <w:style w:type="paragraph" w:styleId="Tekstkomentarza">
    <w:name w:val="annotation text"/>
    <w:basedOn w:val="Normalny"/>
    <w:link w:val="TekstkomentarzaZnak"/>
    <w:uiPriority w:val="99"/>
    <w:semiHidden/>
    <w:unhideWhenUsed/>
    <w:rsid w:val="00A95E09"/>
  </w:style>
  <w:style w:type="character" w:customStyle="1" w:styleId="TekstkomentarzaZnak">
    <w:name w:val="Tekst komentarza Znak"/>
    <w:basedOn w:val="Domylnaczcionkaakapitu"/>
    <w:link w:val="Tekstkomentarza"/>
    <w:uiPriority w:val="99"/>
    <w:semiHidden/>
    <w:rsid w:val="00A95E0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95E09"/>
    <w:rPr>
      <w:b/>
      <w:bCs/>
    </w:rPr>
  </w:style>
  <w:style w:type="character" w:customStyle="1" w:styleId="TematkomentarzaZnak">
    <w:name w:val="Temat komentarza Znak"/>
    <w:basedOn w:val="TekstkomentarzaZnak"/>
    <w:link w:val="Tematkomentarza"/>
    <w:uiPriority w:val="99"/>
    <w:semiHidden/>
    <w:rsid w:val="00A95E0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95E09"/>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5E09"/>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414320">
      <w:bodyDiv w:val="1"/>
      <w:marLeft w:val="0"/>
      <w:marRight w:val="0"/>
      <w:marTop w:val="0"/>
      <w:marBottom w:val="0"/>
      <w:divBdr>
        <w:top w:val="none" w:sz="0" w:space="0" w:color="auto"/>
        <w:left w:val="none" w:sz="0" w:space="0" w:color="auto"/>
        <w:bottom w:val="none" w:sz="0" w:space="0" w:color="auto"/>
        <w:right w:val="none" w:sz="0" w:space="0" w:color="auto"/>
      </w:divBdr>
    </w:div>
    <w:div w:id="868224202">
      <w:bodyDiv w:val="1"/>
      <w:marLeft w:val="0"/>
      <w:marRight w:val="0"/>
      <w:marTop w:val="0"/>
      <w:marBottom w:val="0"/>
      <w:divBdr>
        <w:top w:val="none" w:sz="0" w:space="0" w:color="auto"/>
        <w:left w:val="none" w:sz="0" w:space="0" w:color="auto"/>
        <w:bottom w:val="none" w:sz="0" w:space="0" w:color="auto"/>
        <w:right w:val="none" w:sz="0" w:space="0" w:color="auto"/>
      </w:divBdr>
      <w:divsChild>
        <w:div w:id="253250742">
          <w:marLeft w:val="0"/>
          <w:marRight w:val="0"/>
          <w:marTop w:val="240"/>
          <w:marBottom w:val="0"/>
          <w:divBdr>
            <w:top w:val="none" w:sz="0" w:space="0" w:color="auto"/>
            <w:left w:val="none" w:sz="0" w:space="0" w:color="auto"/>
            <w:bottom w:val="none" w:sz="0" w:space="0" w:color="auto"/>
            <w:right w:val="none" w:sz="0" w:space="0" w:color="auto"/>
          </w:divBdr>
        </w:div>
        <w:div w:id="119031617">
          <w:marLeft w:val="240"/>
          <w:marRight w:val="0"/>
          <w:marTop w:val="0"/>
          <w:marBottom w:val="0"/>
          <w:divBdr>
            <w:top w:val="none" w:sz="0" w:space="0" w:color="auto"/>
            <w:left w:val="none" w:sz="0" w:space="0" w:color="auto"/>
            <w:bottom w:val="none" w:sz="0" w:space="0" w:color="auto"/>
            <w:right w:val="none" w:sz="0" w:space="0" w:color="auto"/>
          </w:divBdr>
          <w:divsChild>
            <w:div w:id="279382634">
              <w:marLeft w:val="0"/>
              <w:marRight w:val="0"/>
              <w:marTop w:val="240"/>
              <w:marBottom w:val="240"/>
              <w:divBdr>
                <w:top w:val="none" w:sz="0" w:space="0" w:color="auto"/>
                <w:left w:val="none" w:sz="0" w:space="0" w:color="auto"/>
                <w:bottom w:val="none" w:sz="0" w:space="0" w:color="auto"/>
                <w:right w:val="none" w:sz="0" w:space="0" w:color="auto"/>
              </w:divBdr>
            </w:div>
          </w:divsChild>
        </w:div>
        <w:div w:id="228148951">
          <w:marLeft w:val="240"/>
          <w:marRight w:val="0"/>
          <w:marTop w:val="0"/>
          <w:marBottom w:val="0"/>
          <w:divBdr>
            <w:top w:val="none" w:sz="0" w:space="0" w:color="auto"/>
            <w:left w:val="none" w:sz="0" w:space="0" w:color="auto"/>
            <w:bottom w:val="none" w:sz="0" w:space="0" w:color="auto"/>
            <w:right w:val="none" w:sz="0" w:space="0" w:color="auto"/>
          </w:divBdr>
          <w:divsChild>
            <w:div w:id="6078551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5612</Words>
  <Characters>33678</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bwichtowska</dc:creator>
  <cp:lastModifiedBy>Roma Walczewska</cp:lastModifiedBy>
  <cp:revision>2</cp:revision>
  <cp:lastPrinted>2021-02-24T09:12:00Z</cp:lastPrinted>
  <dcterms:created xsi:type="dcterms:W3CDTF">2023-02-13T09:18:00Z</dcterms:created>
  <dcterms:modified xsi:type="dcterms:W3CDTF">2023-02-13T09:18:00Z</dcterms:modified>
</cp:coreProperties>
</file>