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9CE27" w14:textId="77777777" w:rsidR="00A77B3E" w:rsidRDefault="00CC4A71">
      <w:pPr>
        <w:jc w:val="center"/>
        <w:rPr>
          <w:b/>
          <w:caps/>
        </w:rPr>
      </w:pPr>
      <w:r>
        <w:rPr>
          <w:b/>
          <w:caps/>
        </w:rPr>
        <w:t>Uchwała Nr XLVII/544/23</w:t>
      </w:r>
      <w:r>
        <w:rPr>
          <w:b/>
          <w:caps/>
        </w:rPr>
        <w:br/>
        <w:t>Rady Miejskiej w Gostyniu</w:t>
      </w:r>
    </w:p>
    <w:p w14:paraId="21566970" w14:textId="77777777" w:rsidR="00A77B3E" w:rsidRDefault="00CC4A71">
      <w:pPr>
        <w:spacing w:before="280" w:after="280"/>
        <w:jc w:val="center"/>
        <w:rPr>
          <w:b/>
          <w:caps/>
        </w:rPr>
      </w:pPr>
      <w:r>
        <w:t>z dnia 26 stycznia 2023 r.</w:t>
      </w:r>
    </w:p>
    <w:p w14:paraId="0B17BB2B" w14:textId="77777777" w:rsidR="00A77B3E" w:rsidRDefault="00CC4A71">
      <w:pPr>
        <w:keepNext/>
        <w:spacing w:after="480"/>
        <w:jc w:val="center"/>
      </w:pPr>
      <w:r>
        <w:rPr>
          <w:b/>
        </w:rPr>
        <w:t>w sprawie rozpatrzenia petycji dotyczącej upamiętnienia rocznicy uchwalenia konstytucji marcowej</w:t>
      </w:r>
    </w:p>
    <w:p w14:paraId="28740D0E" w14:textId="77777777" w:rsidR="00A77B3E" w:rsidRDefault="00CC4A71">
      <w:pPr>
        <w:keepLines/>
        <w:spacing w:before="120" w:after="120"/>
        <w:ind w:firstLine="227"/>
      </w:pPr>
      <w:r>
        <w:t>Na podstawie art. 18b ust. 1 ustawy z dnia 8 marca 1990 r. o samorządzie gminnym (tekst jednolity Dz.U. z 2023 r., poz. 40) w związku z art.13 ust.1 ustawy z 11 lipca 2014 r. o petycjach (t. j. Dz.U. z 2018 r. poz.870), oraz po zapoznaniu się z opinią Komisji Skarg, Wniosków i Petycji,</w:t>
      </w:r>
    </w:p>
    <w:p w14:paraId="0725A0EA" w14:textId="77777777" w:rsidR="00A77B3E" w:rsidRDefault="00CC4A71">
      <w:pPr>
        <w:spacing w:before="120" w:after="120"/>
        <w:ind w:firstLine="227"/>
      </w:pPr>
      <w:r>
        <w:t>Rada Miejska w Gostyniu uchwala, co następuje:</w:t>
      </w:r>
    </w:p>
    <w:p w14:paraId="499AE7C8" w14:textId="77777777" w:rsidR="00A77B3E" w:rsidRDefault="00CC4A71">
      <w:pPr>
        <w:keepLines/>
        <w:spacing w:before="120" w:after="120"/>
        <w:ind w:firstLine="340"/>
      </w:pPr>
      <w:r>
        <w:rPr>
          <w:b/>
        </w:rPr>
        <w:t>§ 1. </w:t>
      </w:r>
      <w:r>
        <w:t>Po rozpatrzeniu petycji złożonej przez THINK TANK - GENESIS POLONIAE w sprawie uroczystego uczczenia przez polski samorząd 100. rocznicy uchwalenia pierwszej - Polskiej Republikańskiej Konstytucji (Konstytucji Marcowej) z 1921/22 r. i zapoznaniu się z opinią Komisji Skarg, Wniosków i Petycji uznaje się petycję za zasadną poprzez przyjęcie stanowiska w tej sprawie podczas sesji.</w:t>
      </w:r>
    </w:p>
    <w:p w14:paraId="56BAB507" w14:textId="77777777" w:rsidR="00A77B3E" w:rsidRDefault="00CC4A71">
      <w:pPr>
        <w:keepLines/>
        <w:spacing w:before="120" w:after="120"/>
        <w:ind w:firstLine="340"/>
      </w:pPr>
      <w:r>
        <w:rPr>
          <w:b/>
        </w:rPr>
        <w:t>§ 2. </w:t>
      </w:r>
      <w:r>
        <w:t>Zobowiązuje się Przewodniczącego Rady Miejskiej w Gostyniu do poinformowania składającego petycję o sposobie jej załatwienia.</w:t>
      </w:r>
    </w:p>
    <w:p w14:paraId="53BFB16C" w14:textId="77777777" w:rsidR="00A77B3E" w:rsidRDefault="00CC4A71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7C065AF1" w14:textId="77777777" w:rsidR="00A77B3E" w:rsidRDefault="00CC4A71">
      <w:pPr>
        <w:keepNext/>
        <w:keepLines/>
        <w:spacing w:before="120" w:after="120"/>
        <w:ind w:firstLine="227"/>
      </w:pPr>
      <w:r>
        <w:t> </w:t>
      </w:r>
    </w:p>
    <w:p w14:paraId="1ADBC02C" w14:textId="77777777" w:rsidR="00A77B3E" w:rsidRDefault="00CC4A71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870CA0" w14:paraId="1F1F523D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680BC2" w14:textId="77777777" w:rsidR="00870CA0" w:rsidRDefault="00870CA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97FF05" w14:textId="77777777" w:rsidR="00870CA0" w:rsidRDefault="00CC4A7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0FA2A576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DB2554A" w14:textId="77777777" w:rsidR="00870CA0" w:rsidRDefault="00870CA0">
      <w:pPr>
        <w:rPr>
          <w:szCs w:val="20"/>
        </w:rPr>
      </w:pPr>
    </w:p>
    <w:p w14:paraId="6D7EE547" w14:textId="77777777" w:rsidR="00870CA0" w:rsidRDefault="00CC4A71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382EB620" w14:textId="77777777" w:rsidR="00870CA0" w:rsidRDefault="00CC4A7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XLVII/544/23</w:t>
      </w:r>
    </w:p>
    <w:p w14:paraId="730DC1AA" w14:textId="77777777" w:rsidR="00870CA0" w:rsidRDefault="00CC4A7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71CB8101" w14:textId="77777777" w:rsidR="00870CA0" w:rsidRDefault="00CC4A7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26 stycznia 2023 r.</w:t>
      </w:r>
    </w:p>
    <w:p w14:paraId="2720F315" w14:textId="77777777" w:rsidR="00870CA0" w:rsidRDefault="00CC4A71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sprawie rozpatrzenia petycji dotyczącej upamiętnienia rocznicy uchwalenia </w:t>
      </w:r>
    </w:p>
    <w:p w14:paraId="361A3FE0" w14:textId="77777777" w:rsidR="00870CA0" w:rsidRDefault="00CC4A71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konstytucji marcowej </w:t>
      </w:r>
    </w:p>
    <w:p w14:paraId="281146A6" w14:textId="77777777" w:rsidR="00870CA0" w:rsidRDefault="00CC4A7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dniu 1 listopada 2022 r. do Biura Rady Miejskiej w Gostyniu wpłynęła petycja w sprawie uroczystego uczczenia przez polski samorząd 100. rocznicy uchwalenia pierwszej - Polskiej Republikańskiej Konstytucji (Konstytucji Marcowej) z 1921/22 r. Petycja, która wpłynęła od THINK TANK - GENESIS POLONIAE, była przedmiotem posiedzenia Komisji Skarg, Wniosków i Petycji Rady Miejskiej w Gostyniu na jej posiedzeniu dnia 10 stycznia 2023 r.</w:t>
      </w:r>
    </w:p>
    <w:p w14:paraId="39D012B7" w14:textId="77777777" w:rsidR="00870CA0" w:rsidRDefault="00CC4A7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pierwszej kolejności komisja sprawdzała czy petycja spełnia wymogi formalne w myśl art. 4 ustawy o petycjach. Po przeprowadzonej dyskusji, podczas posiedzenia w wyniku głosowania członków Komisji, 3 za wydała opinię o zasadności petycji.</w:t>
      </w:r>
    </w:p>
    <w:p w14:paraId="7E6ACA19" w14:textId="77777777" w:rsidR="00870CA0" w:rsidRDefault="00CC4A7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Wobec powyższego komisja Skarg, Wniosków i Petycji ustaliła, co następuje.</w:t>
      </w:r>
    </w:p>
    <w:p w14:paraId="61D81631" w14:textId="77777777" w:rsidR="00870CA0" w:rsidRDefault="00CC4A7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Rada Miejska w Gostyniu postanawia przyjąć uchwałę okolicznościową oddającą hołd twórcom Konstytucji Marcowej 1921 r. (w pełni wprowadzonej w 1922 r.), uznając tym samym dzieło Konstytucji za akt prawny wyjątkowy w dziejach Polski.</w:t>
      </w:r>
    </w:p>
    <w:p w14:paraId="39D85268" w14:textId="77777777" w:rsidR="00870CA0" w:rsidRDefault="00CC4A7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Konstytucja marcowa była pierwszą w pełni demokratyczną konstytucją w historii Polski i zarazem jedną z najbardziej nowoczesnych w ówczesnej Europie. Opierała się na trójpodziale władzy. Gwarantowała wszystkim obywatelom ochronę życia, wolności i mienia, a także równość wobec prawa. Wprowadzała wolność prasy, swobodę wyrażania myśli, a własność prywatna stanowiła jedną z podstaw ustroju.</w:t>
      </w:r>
    </w:p>
    <w:p w14:paraId="3ADE3C3E" w14:textId="4117C621" w:rsidR="00870CA0" w:rsidRDefault="00CC4A7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Wobec wprowadzenia powyższych wartości, stanowiących również dzisiaj podstawę demokratycznego ustroju, Rada Miejska w Gostyniu uznaje przyjęcie okolicznościowej uchwały za zasadne.</w:t>
      </w:r>
      <w:r w:rsidR="000D0226"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</w:rPr>
        <w:t xml:space="preserve">Na marcowej sesji zostanie </w:t>
      </w:r>
      <w:bookmarkStart w:id="0" w:name="_Hlk126066399"/>
      <w:r>
        <w:rPr>
          <w:color w:val="000000"/>
          <w:szCs w:val="20"/>
          <w:u w:color="000000"/>
        </w:rPr>
        <w:t>odczytana okolicznościowa uchwała oddająca hołd twórcom Konstytucji Marcowej 1921 r.</w:t>
      </w:r>
    </w:p>
    <w:bookmarkEnd w:id="0"/>
    <w:p w14:paraId="7AB9F5E7" w14:textId="77777777" w:rsidR="00870CA0" w:rsidRDefault="00CC4A7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Mając na uwadze powyższe należy petycję uznać za zasadną</w:t>
      </w:r>
    </w:p>
    <w:p w14:paraId="4B1BA7E3" w14:textId="77777777" w:rsidR="00870CA0" w:rsidRDefault="00CC4A71">
      <w:pPr>
        <w:keepNext/>
        <w:keepLines/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powyższym podjęcie uchwały jest zasadne.</w:t>
      </w:r>
    </w:p>
    <w:p w14:paraId="7F048ACD" w14:textId="77777777" w:rsidR="00870CA0" w:rsidRDefault="00CC4A71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870CA0" w14:paraId="71CEDDFE" w14:textId="77777777"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4DC46B" w14:textId="77777777" w:rsidR="00870CA0" w:rsidRDefault="00870CA0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753713" w14:textId="77777777" w:rsidR="00870CA0" w:rsidRDefault="00CC4A71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Mirosław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Żywicki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2827507C" w14:textId="77777777" w:rsidR="00870CA0" w:rsidRDefault="00870CA0">
      <w:pPr>
        <w:keepNext/>
        <w:rPr>
          <w:color w:val="000000"/>
          <w:szCs w:val="20"/>
          <w:u w:color="000000"/>
        </w:rPr>
      </w:pPr>
    </w:p>
    <w:sectPr w:rsidR="00870CA0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CDD8C" w14:textId="77777777" w:rsidR="00410F31" w:rsidRDefault="00CC4A71">
      <w:r>
        <w:separator/>
      </w:r>
    </w:p>
  </w:endnote>
  <w:endnote w:type="continuationSeparator" w:id="0">
    <w:p w14:paraId="5C82E742" w14:textId="77777777" w:rsidR="00410F31" w:rsidRDefault="00CC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70CA0" w14:paraId="2B832273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59DCB43" w14:textId="77777777" w:rsidR="00870CA0" w:rsidRDefault="00CC4A71">
          <w:pPr>
            <w:jc w:val="left"/>
            <w:rPr>
              <w:sz w:val="18"/>
            </w:rPr>
          </w:pPr>
          <w:r>
            <w:rPr>
              <w:sz w:val="18"/>
            </w:rPr>
            <w:t>Id: 529E96AA-E54A-4335-A69E-80429BAC548F.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18BCEA3" w14:textId="77777777" w:rsidR="00870CA0" w:rsidRDefault="00CC4A7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0CD6A72" w14:textId="77777777" w:rsidR="00870CA0" w:rsidRDefault="00870CA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70CA0" w14:paraId="195AF43B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6704B7A" w14:textId="77777777" w:rsidR="00870CA0" w:rsidRDefault="00CC4A71">
          <w:pPr>
            <w:jc w:val="left"/>
            <w:rPr>
              <w:sz w:val="18"/>
            </w:rPr>
          </w:pPr>
          <w:r>
            <w:rPr>
              <w:sz w:val="18"/>
            </w:rPr>
            <w:t>Id: 529E96AA-E54A-4335-A69E-80429BAC548F.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D0C3BB2" w14:textId="77777777" w:rsidR="00870CA0" w:rsidRDefault="00CC4A7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515849BC" w14:textId="77777777" w:rsidR="00870CA0" w:rsidRDefault="00870CA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77E97" w14:textId="77777777" w:rsidR="00410F31" w:rsidRDefault="00CC4A71">
      <w:r>
        <w:separator/>
      </w:r>
    </w:p>
  </w:footnote>
  <w:footnote w:type="continuationSeparator" w:id="0">
    <w:p w14:paraId="36E81C8B" w14:textId="77777777" w:rsidR="00410F31" w:rsidRDefault="00CC4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D0226"/>
    <w:rsid w:val="003D159C"/>
    <w:rsid w:val="00410F31"/>
    <w:rsid w:val="00870CA0"/>
    <w:rsid w:val="00A77B3E"/>
    <w:rsid w:val="00CA2A55"/>
    <w:rsid w:val="00CC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BF8805"/>
  <w15:docId w15:val="{BC70EC31-1AE7-40BE-9208-1ADFD796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2860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XLVII/544/23 z dnia 26 stycznia 2023 r.</dc:title>
  <dc:subject>w sprawie rozpatrzenia petycji dotyczącej upamiętnienia rocznicy uchwalenia konstytucji marcowej</dc:subject>
  <dc:creator>mmajewska</dc:creator>
  <cp:lastModifiedBy>Ewa Gulcz</cp:lastModifiedBy>
  <cp:revision>2</cp:revision>
  <dcterms:created xsi:type="dcterms:W3CDTF">2023-01-31T13:34:00Z</dcterms:created>
  <dcterms:modified xsi:type="dcterms:W3CDTF">2023-01-31T13:34:00Z</dcterms:modified>
  <cp:category>Akt prawny</cp:category>
</cp:coreProperties>
</file>