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7645" w14:textId="77777777" w:rsidR="00A77B3E" w:rsidRDefault="00482698">
      <w:pPr>
        <w:jc w:val="center"/>
        <w:rPr>
          <w:b/>
          <w:caps/>
        </w:rPr>
      </w:pPr>
      <w:r>
        <w:rPr>
          <w:b/>
          <w:caps/>
        </w:rPr>
        <w:t>Uchwała Nr XLVI/524/22</w:t>
      </w:r>
      <w:r>
        <w:rPr>
          <w:b/>
          <w:caps/>
        </w:rPr>
        <w:br/>
        <w:t>Rady Miejskiej w Gostyniu</w:t>
      </w:r>
    </w:p>
    <w:p w14:paraId="7114ED2F" w14:textId="77777777" w:rsidR="00A77B3E" w:rsidRDefault="00482698">
      <w:pPr>
        <w:spacing w:before="280" w:after="280"/>
        <w:jc w:val="center"/>
        <w:rPr>
          <w:b/>
          <w:caps/>
        </w:rPr>
      </w:pPr>
      <w:r>
        <w:t>z dnia 15 grudnia 2022 r.</w:t>
      </w:r>
    </w:p>
    <w:p w14:paraId="4ADC2626" w14:textId="77777777" w:rsidR="00A77B3E" w:rsidRDefault="00482698">
      <w:pPr>
        <w:keepNext/>
        <w:spacing w:after="480"/>
        <w:jc w:val="center"/>
      </w:pPr>
      <w:r>
        <w:rPr>
          <w:b/>
        </w:rPr>
        <w:t>w sprawie zmiany uchwały Nr XXVII/334/21 Rady Miejskiej w Gostyniu w sprawie zasad przyznawania i ustalenia odpłatności za usługi opiekuńcze i specjalistyczne usługi opiekuńcze realizowane w ramach zadań własnych gminy</w:t>
      </w:r>
    </w:p>
    <w:p w14:paraId="7AB0663A" w14:textId="77777777" w:rsidR="00A77B3E" w:rsidRDefault="00482698">
      <w:pPr>
        <w:keepLines/>
        <w:spacing w:before="120" w:after="120"/>
        <w:ind w:firstLine="227"/>
      </w:pPr>
      <w:r>
        <w:t>Na podstawie art. 18 ust. 2 pkt 15 i art. 40 ust.1 z dnia 8 marca 1990 o samorządzie gminnym</w:t>
      </w:r>
      <w:r>
        <w:br/>
        <w:t>(t. j. Dz. U. z 2022 r. poz. 559 ze zmianami) oraz art. 17 ust. 1 pkt 11, art. 50 ust. 6, art. 96 ust. 4 ustawy z dnia 12 marca 2004 r. o pomocy społecznej (t. j. Dz. U. z 2021 r. poz. 2268 ze zmianami) Rada Miejska w Gostyniu uchwala co następuje:</w:t>
      </w:r>
    </w:p>
    <w:p w14:paraId="5C4ECAE3" w14:textId="77777777" w:rsidR="00A77B3E" w:rsidRDefault="00482698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XXVII/334/21 Rady Miejskiej w Gostyniu z dnia 20 maja 2021 r. w sprawie zasad przyznawania i ustalenia odpłatności za usługi opiekuńcze i specjalistyczne usługi opiekuńcze realizowane w ramach zadań własnych gminy § 4 ust. 2 otrzymuje brzmienie:</w:t>
      </w:r>
    </w:p>
    <w:p w14:paraId="55CA3E34" w14:textId="77777777" w:rsidR="00A77B3E" w:rsidRDefault="00482698">
      <w:pPr>
        <w:spacing w:before="120" w:after="120"/>
        <w:ind w:firstLine="227"/>
      </w:pPr>
      <w:r>
        <w:t>"§ 4 ust. 2. Ustala się koszt jednej godziny usług w wysokości:</w:t>
      </w:r>
    </w:p>
    <w:p w14:paraId="4AC145A1" w14:textId="77777777" w:rsidR="00A77B3E" w:rsidRDefault="00482698">
      <w:pPr>
        <w:spacing w:before="120" w:after="120"/>
        <w:ind w:left="340" w:hanging="227"/>
      </w:pPr>
      <w:r>
        <w:t>1) 45,49 zł dla usług opiekuńczych od dnia 1 stycznia 2023 r. do 30 czerwca 2023 r.,</w:t>
      </w:r>
    </w:p>
    <w:p w14:paraId="73990B2D" w14:textId="77777777" w:rsidR="00A77B3E" w:rsidRDefault="00482698">
      <w:pPr>
        <w:spacing w:before="120" w:after="120"/>
        <w:ind w:left="340" w:hanging="227"/>
      </w:pPr>
      <w:r>
        <w:t>2) 45,50 zł dla usług opiekuńczych od dnia 1 lipca 2023 r. do 31 grudnia 2023 r.,</w:t>
      </w:r>
    </w:p>
    <w:p w14:paraId="514EA772" w14:textId="77777777" w:rsidR="00A77B3E" w:rsidRDefault="00482698">
      <w:pPr>
        <w:spacing w:before="120" w:after="120"/>
        <w:ind w:left="340" w:hanging="227"/>
      </w:pPr>
      <w:r>
        <w:t>3) 119,93 zł dla specjalistycznych usług opiekuńczych od dnia 1 stycznia 2023 r.</w:t>
      </w:r>
      <w:r>
        <w:br/>
        <w:t>do 30 czerwca 2023 r.,</w:t>
      </w:r>
    </w:p>
    <w:p w14:paraId="517AA20B" w14:textId="77777777" w:rsidR="00A77B3E" w:rsidRDefault="00482698">
      <w:pPr>
        <w:spacing w:before="120" w:after="120"/>
        <w:ind w:left="340" w:hanging="227"/>
      </w:pPr>
      <w:r>
        <w:t>4) 120,33 zł dla specjalistycznych usług opiekuńczych od dnia 1 lipca 2023 r. do 31 grudnia 2023 r."</w:t>
      </w:r>
    </w:p>
    <w:p w14:paraId="68A773D5" w14:textId="77777777" w:rsidR="00A77B3E" w:rsidRDefault="0048269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B13AB89" w14:textId="77777777" w:rsidR="00A77B3E" w:rsidRDefault="00482698">
      <w:pPr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Wielkopolskiego i wchodzi w życie z dniem 1 stycznia 2023 roku.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300D0D" w14:paraId="667723BD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CA89BF5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B73E324" w14:textId="77777777" w:rsidR="00A77B3E" w:rsidRDefault="00482698">
            <w:pPr>
              <w:jc w:val="center"/>
            </w:pPr>
            <w:r>
              <w:t>Przewodniczący Rady Miejskiej</w:t>
            </w:r>
          </w:p>
          <w:p w14:paraId="17DDAD74" w14:textId="77777777" w:rsidR="00300D0D" w:rsidRDefault="00300D0D">
            <w:pPr>
              <w:jc w:val="center"/>
            </w:pPr>
          </w:p>
          <w:p w14:paraId="2E53F8A8" w14:textId="77777777" w:rsidR="00300D0D" w:rsidRDefault="00482698">
            <w:pPr>
              <w:jc w:val="center"/>
            </w:pPr>
            <w:r>
              <w:rPr>
                <w:b/>
              </w:rPr>
              <w:t xml:space="preserve">Mirosław </w:t>
            </w:r>
            <w:r>
              <w:t>Żywicki</w:t>
            </w:r>
          </w:p>
        </w:tc>
      </w:tr>
    </w:tbl>
    <w:p w14:paraId="03A2FA48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E684FDC" w14:textId="77777777" w:rsidR="00300D0D" w:rsidRDefault="00300D0D">
      <w:pPr>
        <w:rPr>
          <w:szCs w:val="20"/>
        </w:rPr>
      </w:pPr>
    </w:p>
    <w:p w14:paraId="22CC6B23" w14:textId="77777777" w:rsidR="00300D0D" w:rsidRDefault="0048269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736EABE" w14:textId="77777777" w:rsidR="00300D0D" w:rsidRDefault="0048269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XLVI/524/22</w:t>
      </w:r>
    </w:p>
    <w:p w14:paraId="30D84A60" w14:textId="77777777" w:rsidR="00300D0D" w:rsidRDefault="0048269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4AA060F" w14:textId="77777777" w:rsidR="00300D0D" w:rsidRDefault="0048269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15 grudnia 2022 r.</w:t>
      </w:r>
    </w:p>
    <w:p w14:paraId="39B76EB4" w14:textId="77777777" w:rsidR="00300D0D" w:rsidRDefault="00482698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zmiany uchwały Nr XXVII/334/21 Rady Miejskiej w Gostyniu w sprawie zasad przyznawania  i ustalenia odpłatności za usługi opiekuńcze i specjalistyczne usługi opiekuńcze realizowane w ramach zadań własnych gminy</w:t>
      </w:r>
    </w:p>
    <w:p w14:paraId="4D1EAF9B" w14:textId="77777777" w:rsidR="00300D0D" w:rsidRDefault="0048269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Organizowanie i świadczenie usług opiekuńczych w tym specjalistycznych usług opiekuńczych</w:t>
      </w:r>
      <w:r>
        <w:rPr>
          <w:color w:val="000000"/>
          <w:szCs w:val="20"/>
          <w:u w:color="000000"/>
        </w:rPr>
        <w:br/>
        <w:t>w miejscu zamieszkania jest zadaniem własnym gminy o charakterze obowiązkowym.</w:t>
      </w:r>
    </w:p>
    <w:p w14:paraId="2D439A56" w14:textId="77777777" w:rsidR="00300D0D" w:rsidRDefault="0048269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Pomoc w formie usług opiekuńczych stanowi pewną alternatywę i pomaga utrzymać</w:t>
      </w:r>
      <w:r>
        <w:rPr>
          <w:color w:val="000000"/>
          <w:szCs w:val="20"/>
          <w:u w:color="000000"/>
        </w:rPr>
        <w:br/>
        <w:t>w środowisku lokalnym osoby starsze lub chore, aby nie musiały korzystać z domów pomocy społecznej. Wsparcie osób i rodzin w ich rodzinnym środowisku jest najbardziej wskazaną formą środowiskowych usług społecznych, zarówno pod kątem relacyjnym, ale także ekonomicznym.</w:t>
      </w:r>
    </w:p>
    <w:p w14:paraId="1584A498" w14:textId="77777777" w:rsidR="00300D0D" w:rsidRDefault="0048269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Ustawodawca zobowiązał radę gminy do określenia, w drodze uchwały, szczegółowych warunków przyznawania i odpłatności za usługi opiekuńcze i specjalistyczne usługi opiekuńcze,</w:t>
      </w:r>
      <w:r>
        <w:rPr>
          <w:color w:val="000000"/>
          <w:szCs w:val="20"/>
          <w:u w:color="000000"/>
        </w:rPr>
        <w:br/>
        <w:t>z wyłączeniem specjalistycznych usług opiekuńczych dla osób z zaburzeniami psychicznymi, oraz szczegółowych warunków częściowego lub całkowitego zwolnienia od opłat, jak również trybu ich pobierania.</w:t>
      </w:r>
    </w:p>
    <w:p w14:paraId="1CAB1C69" w14:textId="77777777" w:rsidR="00300D0D" w:rsidRDefault="0048269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Projektowana uchwała zmienia dotychczasowo obowiązującą uchwałę w zakresie kosztów jednej godziny usług opiekuńczych i specjalistycznych usług opiekuńczych od dnia 1 stycznia 2023, w związku</w:t>
      </w:r>
      <w:r>
        <w:rPr>
          <w:color w:val="000000"/>
          <w:szCs w:val="20"/>
          <w:u w:color="000000"/>
        </w:rPr>
        <w:br/>
        <w:t>z rozstrzygniętym konkursem o wyborze podmiotu realizującego na terenie gminy Gostyń zadań w zakresie świadczenia usług opiekuńczych i specjalistycznych usług opiekuńczych dla mieszkańców.</w:t>
      </w:r>
    </w:p>
    <w:p w14:paraId="6B6D9CAB" w14:textId="77777777" w:rsidR="00300D0D" w:rsidRDefault="00300D0D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00D0D" w14:paraId="6AC773F7" w14:textId="77777777">
        <w:tc>
          <w:tcPr>
            <w:tcW w:w="2500" w:type="pct"/>
            <w:tcBorders>
              <w:right w:val="nil"/>
            </w:tcBorders>
          </w:tcPr>
          <w:p w14:paraId="6720329F" w14:textId="77777777" w:rsidR="00300D0D" w:rsidRDefault="00300D0D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942EA2F" w14:textId="29E35AC4" w:rsidR="00300D0D" w:rsidRDefault="00482698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Przewodniczący Rady Miejskiej</w:t>
            </w:r>
          </w:p>
          <w:p w14:paraId="771EE08B" w14:textId="77777777" w:rsidR="00300D0D" w:rsidRDefault="00482698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76991BAB" w14:textId="77777777" w:rsidR="00300D0D" w:rsidRDefault="00482698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t>Żywicki</w:t>
            </w:r>
          </w:p>
        </w:tc>
      </w:tr>
    </w:tbl>
    <w:p w14:paraId="00B8CCE3" w14:textId="77777777" w:rsidR="00300D0D" w:rsidRDefault="00300D0D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300D0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448D" w14:textId="77777777" w:rsidR="00CF4C5E" w:rsidRDefault="00482698">
      <w:r>
        <w:separator/>
      </w:r>
    </w:p>
  </w:endnote>
  <w:endnote w:type="continuationSeparator" w:id="0">
    <w:p w14:paraId="2D4EE563" w14:textId="77777777" w:rsidR="00CF4C5E" w:rsidRDefault="0048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00D0D" w14:paraId="01736A4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95FFCBD" w14:textId="77777777" w:rsidR="00300D0D" w:rsidRDefault="00482698">
          <w:pPr>
            <w:jc w:val="left"/>
            <w:rPr>
              <w:sz w:val="18"/>
            </w:rPr>
          </w:pPr>
          <w:r>
            <w:rPr>
              <w:sz w:val="18"/>
            </w:rPr>
            <w:t>Id: A21EF6A8-E5B7-4E84-B414-68DD30D49F6F.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26FAE03" w14:textId="77777777" w:rsidR="00300D0D" w:rsidRDefault="004826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3C100AE" w14:textId="77777777" w:rsidR="00300D0D" w:rsidRDefault="00300D0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00D0D" w14:paraId="51E0407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0CFB300" w14:textId="77777777" w:rsidR="00300D0D" w:rsidRDefault="00482698">
          <w:pPr>
            <w:jc w:val="left"/>
            <w:rPr>
              <w:sz w:val="18"/>
            </w:rPr>
          </w:pPr>
          <w:r>
            <w:rPr>
              <w:sz w:val="18"/>
            </w:rPr>
            <w:t>Id: A21EF6A8-E5B7-4E84-B414-68DD30D49F6F.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B12F8D0" w14:textId="77777777" w:rsidR="00300D0D" w:rsidRDefault="004826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3160DA4" w14:textId="77777777" w:rsidR="00300D0D" w:rsidRDefault="00300D0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C135" w14:textId="77777777" w:rsidR="00CF4C5E" w:rsidRDefault="00482698">
      <w:r>
        <w:separator/>
      </w:r>
    </w:p>
  </w:footnote>
  <w:footnote w:type="continuationSeparator" w:id="0">
    <w:p w14:paraId="735784E4" w14:textId="77777777" w:rsidR="00CF4C5E" w:rsidRDefault="00482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00D0D"/>
    <w:rsid w:val="00482698"/>
    <w:rsid w:val="00A77B3E"/>
    <w:rsid w:val="00CA2A55"/>
    <w:rsid w:val="00CF4C5E"/>
    <w:rsid w:val="00D3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3F8F2"/>
  <w15:docId w15:val="{EFA47D14-C5B9-4B6E-8A5A-F46BE4D9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XLVI/524/22 z dnia 15 grudnia 2022 r.</dc:title>
  <dc:subject>w sprawie zmiany uchwały Nr XXVII/334/21 Rady Miejskiej w^Gostyniu w^sprawie zasad przyznawania i^ustalenia odpłatności za usługi opiekuńcze i^specjalistyczne usługi opiekuńcze realizowane w^ramach zadań własnych gminy</dc:subject>
  <dc:creator>mmajewska</dc:creator>
  <cp:lastModifiedBy>Milena Majewska</cp:lastModifiedBy>
  <cp:revision>3</cp:revision>
  <cp:lastPrinted>2022-12-16T07:09:00Z</cp:lastPrinted>
  <dcterms:created xsi:type="dcterms:W3CDTF">2022-12-16T07:06:00Z</dcterms:created>
  <dcterms:modified xsi:type="dcterms:W3CDTF">2022-12-16T07:09:00Z</dcterms:modified>
  <cp:category>Akt prawny</cp:category>
</cp:coreProperties>
</file>