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D23E" w14:textId="77777777" w:rsidR="00A77B3E" w:rsidRDefault="00CC03EC">
      <w:pPr>
        <w:jc w:val="center"/>
        <w:rPr>
          <w:b/>
          <w:caps/>
        </w:rPr>
      </w:pPr>
      <w:r>
        <w:rPr>
          <w:b/>
          <w:caps/>
        </w:rPr>
        <w:t>Uchwała Nr XXXVII/450/22</w:t>
      </w:r>
      <w:r>
        <w:rPr>
          <w:b/>
          <w:caps/>
        </w:rPr>
        <w:br/>
        <w:t>Rady Miejskiej w Gostyniu</w:t>
      </w:r>
    </w:p>
    <w:p w14:paraId="00DD9CF9" w14:textId="77777777" w:rsidR="00A77B3E" w:rsidRDefault="00CC03EC">
      <w:pPr>
        <w:spacing w:before="280" w:after="280"/>
        <w:jc w:val="center"/>
        <w:rPr>
          <w:b/>
          <w:caps/>
        </w:rPr>
      </w:pPr>
      <w:r>
        <w:t>z dnia 28 kwietnia 2022 r.</w:t>
      </w:r>
    </w:p>
    <w:p w14:paraId="50DBA717" w14:textId="77777777" w:rsidR="00A77B3E" w:rsidRDefault="00CC03EC">
      <w:pPr>
        <w:keepNext/>
        <w:spacing w:after="480"/>
        <w:jc w:val="center"/>
      </w:pPr>
      <w:r>
        <w:rPr>
          <w:b/>
        </w:rPr>
        <w:t>w sprawie udzielenia pomocy finansowej Województwu Wielkopolskiemu</w:t>
      </w:r>
    </w:p>
    <w:p w14:paraId="15A604C3" w14:textId="77777777" w:rsidR="00A77B3E" w:rsidRDefault="00CC03EC">
      <w:pPr>
        <w:keepLines/>
        <w:spacing w:before="120" w:after="120"/>
        <w:ind w:firstLine="227"/>
      </w:pPr>
      <w:r>
        <w:t xml:space="preserve">Na podstawie art. 10 ust. 2 oraz art. 18 ust. 1 ustawy z dnia 8 marca 1990 r. o samorządzie gminnym (tj. </w:t>
      </w:r>
      <w:r>
        <w:t>Dz. U. z 2022 r. poz. 559 ze zm.) w związku z art. 216 ust. 2 pkt 5 oraz art. 220 ust. 1 i 2 ustawy z dnia 27 sierpnia 2009 r. o finansach publicznych (tj. Dz. U z 2021 r. poz. 305 ze zm.)</w:t>
      </w:r>
    </w:p>
    <w:p w14:paraId="1D115EE5" w14:textId="77777777" w:rsidR="00A77B3E" w:rsidRDefault="00CC03EC">
      <w:pPr>
        <w:spacing w:before="120" w:after="120"/>
        <w:ind w:firstLine="227"/>
      </w:pPr>
      <w:r>
        <w:t>Rada Miejska w Gostyniu uchwala, co następuje:</w:t>
      </w:r>
    </w:p>
    <w:p w14:paraId="3E72378E" w14:textId="77777777" w:rsidR="00A77B3E" w:rsidRDefault="00CC03EC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Postanawia się </w:t>
      </w:r>
      <w:r>
        <w:t>udzielić pomocy finansowej Województwu Wielkopolskiemu z przeznaczeniem na budowę drogi łączącej ul. Europejską i ul. Nad Kanią z drogą powiatową w ramach budowy obwodnicy Gostynia w ciągu drogi wojewódzkiej 434.</w:t>
      </w:r>
    </w:p>
    <w:p w14:paraId="3ECA1D8D" w14:textId="77777777" w:rsidR="00A77B3E" w:rsidRDefault="00CC03EC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Pomoc finansowa, o której mowa w § 1, </w:t>
      </w:r>
      <w:r>
        <w:t>zostanie udzielona w formie dotacji celowej ze środków budżetu na 2022 rok w wysokości 900 000,00 zł (słownie: dziewięćset tysięcy 00/100).</w:t>
      </w:r>
    </w:p>
    <w:p w14:paraId="6ADC7154" w14:textId="77777777" w:rsidR="00A77B3E" w:rsidRDefault="00CC03EC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25F48BD1" w14:textId="77777777" w:rsidR="00A77B3E" w:rsidRDefault="00CC03E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31A4A4C6" w14:textId="77777777" w:rsidR="00A77B3E" w:rsidRDefault="00CC03EC">
      <w:pPr>
        <w:keepNext/>
        <w:keepLines/>
        <w:spacing w:before="120" w:after="120"/>
        <w:ind w:firstLine="227"/>
      </w:pPr>
      <w:r>
        <w:t>  </w:t>
      </w:r>
    </w:p>
    <w:p w14:paraId="1451FD39" w14:textId="77777777" w:rsidR="00A77B3E" w:rsidRDefault="00CC03E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90B38" w14:paraId="70B5473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C3D83" w14:textId="77777777" w:rsidR="00790B38" w:rsidRDefault="00790B3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0A135" w14:textId="77777777" w:rsidR="00790B38" w:rsidRDefault="00CC03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</w:t>
            </w:r>
            <w:r>
              <w:rPr>
                <w:color w:val="000000"/>
                <w:szCs w:val="22"/>
              </w:rPr>
              <w:t>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757913F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0FEE92E" w14:textId="77777777" w:rsidR="00790B38" w:rsidRDefault="00790B38">
      <w:pPr>
        <w:rPr>
          <w:szCs w:val="20"/>
        </w:rPr>
      </w:pPr>
    </w:p>
    <w:p w14:paraId="0E446175" w14:textId="77777777" w:rsidR="00790B38" w:rsidRDefault="00CC03E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05B6D83" w14:textId="77777777" w:rsidR="00790B38" w:rsidRDefault="00CC03E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 XXXVII/450/22</w:t>
      </w:r>
    </w:p>
    <w:p w14:paraId="7E853AA4" w14:textId="77777777" w:rsidR="00790B38" w:rsidRDefault="00CC03E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8278FC0" w14:textId="77777777" w:rsidR="00790B38" w:rsidRDefault="00CC03E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28 kwietnia 2022 r.</w:t>
      </w:r>
    </w:p>
    <w:p w14:paraId="00C2A16E" w14:textId="77777777" w:rsidR="00790B38" w:rsidRDefault="00CC03E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</w:t>
      </w:r>
      <w:r>
        <w:rPr>
          <w:szCs w:val="20"/>
        </w:rPr>
        <w:t>sprawie udzielenia pomocy finansowej Województwu Wielkopolskiemu</w:t>
      </w:r>
    </w:p>
    <w:p w14:paraId="45B7A2EC" w14:textId="77777777" w:rsidR="00790B38" w:rsidRDefault="00CC03EC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10 ust. 2 i art. 18 ust.1 ustawy z dnia 8 marca 1990 r. o samorządzie gminnym (tekst jednolity Dz. U. z 2022 r., poz. 559 ze zm.), w związku z art. 216 ust. 2 pkt 5 i art. 2</w:t>
      </w:r>
      <w:r>
        <w:rPr>
          <w:szCs w:val="20"/>
        </w:rPr>
        <w:t>20 ust. 1 i 2 ustawy z dnia 27 sierpnia 2009 r. o finansach publicznych (tekst jednolity Dz. U. z 2021 r., poz. 305 ze zm.), z budżetu jednostek samorządu terytorialnego może zostać udzielona pomoc finansowa innym jednostkom samorządu terytorialnego.</w:t>
      </w:r>
    </w:p>
    <w:p w14:paraId="30F206C9" w14:textId="77777777" w:rsidR="00790B38" w:rsidRDefault="00CC03EC">
      <w:pPr>
        <w:spacing w:before="120" w:after="120"/>
        <w:ind w:firstLine="227"/>
        <w:rPr>
          <w:szCs w:val="20"/>
        </w:rPr>
      </w:pPr>
      <w:r>
        <w:rPr>
          <w:szCs w:val="20"/>
        </w:rPr>
        <w:t>Gmina</w:t>
      </w:r>
      <w:r>
        <w:rPr>
          <w:szCs w:val="20"/>
        </w:rPr>
        <w:t xml:space="preserve"> proponuje udzielić pomocy finansowej na realizację zadania pn: „Budowa drogi łączącej ul. Europejską i ul. Nad Kanią z drogą powiatową w ramach budowy obwodnicy Gostynia w ciągu drogi wojewódzkiej 434”, w wysokości 900 000,00 zł (słownie: dziewięćset tysi</w:t>
      </w:r>
      <w:r>
        <w:rPr>
          <w:szCs w:val="20"/>
        </w:rPr>
        <w:t>ęcy 00/100).</w:t>
      </w:r>
    </w:p>
    <w:p w14:paraId="4FFB2429" w14:textId="77777777" w:rsidR="00790B38" w:rsidRDefault="00CC03EC">
      <w:pPr>
        <w:spacing w:before="120" w:after="120"/>
        <w:ind w:firstLine="227"/>
        <w:rPr>
          <w:szCs w:val="20"/>
        </w:rPr>
      </w:pPr>
      <w:r>
        <w:rPr>
          <w:szCs w:val="20"/>
        </w:rPr>
        <w:t>Budowa drogi łączącej ul. Europejską i ul. Nad Kanią z drogą powiatową w ramach obwodnicy Gostynia w ciągu drogi wojewódzkiej 434, pozwoli na zmniejszenie natężenia ruchu na terenie miasta Gostyń.</w:t>
      </w:r>
    </w:p>
    <w:p w14:paraId="70A71C3F" w14:textId="77777777" w:rsidR="00790B38" w:rsidRDefault="00CC03EC">
      <w:pPr>
        <w:spacing w:before="120" w:after="120"/>
        <w:ind w:firstLine="227"/>
        <w:rPr>
          <w:szCs w:val="20"/>
        </w:rPr>
      </w:pPr>
      <w:r>
        <w:rPr>
          <w:szCs w:val="20"/>
        </w:rPr>
        <w:t>Mając powyższe na uwadze podjęcie niniejszej u</w:t>
      </w:r>
      <w:r>
        <w:rPr>
          <w:szCs w:val="20"/>
        </w:rPr>
        <w:t>chwały jest zasadne.</w:t>
      </w:r>
    </w:p>
    <w:p w14:paraId="55F3978B" w14:textId="77777777" w:rsidR="00790B38" w:rsidRDefault="00790B38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790B38" w14:paraId="0CF7A777" w14:textId="77777777">
        <w:tc>
          <w:tcPr>
            <w:tcW w:w="2500" w:type="pct"/>
            <w:tcBorders>
              <w:right w:val="nil"/>
            </w:tcBorders>
          </w:tcPr>
          <w:p w14:paraId="7D0996AB" w14:textId="77777777" w:rsidR="00790B38" w:rsidRDefault="00790B38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3E622E4" w14:textId="77777777" w:rsidR="00790B38" w:rsidRDefault="00CC03E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ED57FEF" w14:textId="77777777" w:rsidR="00790B38" w:rsidRDefault="00CC03E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F99DE73" w14:textId="77777777" w:rsidR="00790B38" w:rsidRDefault="00CC03E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13E030DD" w14:textId="77777777" w:rsidR="00790B38" w:rsidRDefault="00790B38">
      <w:pPr>
        <w:spacing w:before="120" w:after="120"/>
        <w:ind w:firstLine="227"/>
        <w:rPr>
          <w:szCs w:val="20"/>
        </w:rPr>
      </w:pPr>
    </w:p>
    <w:sectPr w:rsidR="00790B3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D134" w14:textId="77777777" w:rsidR="00000000" w:rsidRDefault="00CC03EC">
      <w:r>
        <w:separator/>
      </w:r>
    </w:p>
  </w:endnote>
  <w:endnote w:type="continuationSeparator" w:id="0">
    <w:p w14:paraId="4CBC0511" w14:textId="77777777" w:rsidR="00000000" w:rsidRDefault="00CC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90B38" w14:paraId="4388999D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D2895D" w14:textId="77777777" w:rsidR="00790B38" w:rsidRDefault="00CC03EC">
          <w:pPr>
            <w:jc w:val="left"/>
            <w:rPr>
              <w:sz w:val="18"/>
            </w:rPr>
          </w:pPr>
          <w:r>
            <w:rPr>
              <w:sz w:val="18"/>
            </w:rPr>
            <w:t>Id: 594AABE7-E7FC-478E-8A11-E8773105EA98.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EC5BBF" w14:textId="77777777" w:rsidR="00790B38" w:rsidRDefault="00CC03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A79E3BD" w14:textId="77777777" w:rsidR="00790B38" w:rsidRDefault="00790B3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90B38" w14:paraId="07C79348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ACE036" w14:textId="77777777" w:rsidR="00790B38" w:rsidRDefault="00CC03EC">
          <w:pPr>
            <w:jc w:val="left"/>
            <w:rPr>
              <w:sz w:val="18"/>
            </w:rPr>
          </w:pPr>
          <w:r>
            <w:rPr>
              <w:sz w:val="18"/>
            </w:rPr>
            <w:t>Id: 594AABE7-E7FC-478E-8A11-E8773105EA98.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2237E8" w14:textId="77777777" w:rsidR="00790B38" w:rsidRDefault="00CC03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E69D606" w14:textId="77777777" w:rsidR="00790B38" w:rsidRDefault="00790B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F3D58" w14:textId="77777777" w:rsidR="00000000" w:rsidRDefault="00CC03EC">
      <w:r>
        <w:separator/>
      </w:r>
    </w:p>
  </w:footnote>
  <w:footnote w:type="continuationSeparator" w:id="0">
    <w:p w14:paraId="7ECEBE6D" w14:textId="77777777" w:rsidR="00000000" w:rsidRDefault="00CC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90B38"/>
    <w:rsid w:val="00A77B3E"/>
    <w:rsid w:val="00CA2A55"/>
    <w:rsid w:val="00CC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11801"/>
  <w15:docId w15:val="{380F7D45-A508-4A00-A0B8-585A517E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XXXVII/450/22 z dnia 28 kwietnia 2022 r.</dc:title>
  <dc:subject>w sprawie udzielenia pomocy finansowej Województwu Wielkopolskiemu</dc:subject>
  <dc:creator>mmajewska</dc:creator>
  <cp:lastModifiedBy>Milena Majewska</cp:lastModifiedBy>
  <cp:revision>2</cp:revision>
  <dcterms:created xsi:type="dcterms:W3CDTF">2022-04-29T11:37:00Z</dcterms:created>
  <dcterms:modified xsi:type="dcterms:W3CDTF">2022-04-29T11:37:00Z</dcterms:modified>
  <cp:category>Akt prawny</cp:category>
</cp:coreProperties>
</file>