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2BA40" w14:textId="77777777" w:rsidR="00A77B3E" w:rsidRDefault="00982DC9">
      <w:pPr>
        <w:jc w:val="center"/>
        <w:rPr>
          <w:b/>
          <w:caps/>
        </w:rPr>
      </w:pPr>
      <w:r>
        <w:rPr>
          <w:b/>
          <w:caps/>
        </w:rPr>
        <w:t>Uchwała Nr XXIX/372/21</w:t>
      </w:r>
      <w:r>
        <w:rPr>
          <w:b/>
          <w:caps/>
        </w:rPr>
        <w:br/>
        <w:t>Rady Miejskiej w Gostyniu</w:t>
      </w:r>
    </w:p>
    <w:p w14:paraId="539FE8A3" w14:textId="77777777" w:rsidR="00A77B3E" w:rsidRDefault="00982DC9">
      <w:pPr>
        <w:spacing w:before="280" w:after="280"/>
        <w:jc w:val="center"/>
        <w:rPr>
          <w:b/>
          <w:caps/>
        </w:rPr>
      </w:pPr>
      <w:r>
        <w:t>z dnia 12 sierpnia 2021 r.</w:t>
      </w:r>
    </w:p>
    <w:p w14:paraId="38ACA8AE" w14:textId="77777777" w:rsidR="00A77B3E" w:rsidRDefault="00982DC9">
      <w:pPr>
        <w:keepNext/>
        <w:spacing w:after="480"/>
        <w:jc w:val="center"/>
      </w:pPr>
      <w:r>
        <w:rPr>
          <w:b/>
        </w:rPr>
        <w:t>w sprawie wyrażenia zgody na odstąpienie od obowiązku przetargowego trybu zawarcia umowy dzierżawy nieruchomości</w:t>
      </w:r>
    </w:p>
    <w:p w14:paraId="52CFF187" w14:textId="77777777" w:rsidR="00A77B3E" w:rsidRDefault="00982DC9">
      <w:pPr>
        <w:keepLines/>
        <w:spacing w:before="120" w:after="120"/>
        <w:ind w:firstLine="227"/>
      </w:pPr>
      <w:r>
        <w:t>Na podstawie art. 18 ust. 2 pkt 9 lit. a ustawy z dnia 8 </w:t>
      </w:r>
      <w:r>
        <w:t>marca 1990 roku o samorządzie gminnym (tekst jednolity Dz.U. z 2021 r. poz. 1372) oraz art. 37 ust. 4 ustawy z dnia 21 sierpnia 1997 r. o gospodarce nieruchomościami (tekst jednolity Dz.U. z 2020 r. poz. 1990 ze zmianami)</w:t>
      </w:r>
    </w:p>
    <w:p w14:paraId="0E71AB7A" w14:textId="77777777" w:rsidR="00A77B3E" w:rsidRDefault="00982DC9">
      <w:pPr>
        <w:spacing w:before="120" w:after="120"/>
        <w:ind w:firstLine="227"/>
        <w:jc w:val="center"/>
      </w:pPr>
      <w:r>
        <w:t>Rada Miejska w Gostyniu uchwala, c</w:t>
      </w:r>
      <w:r>
        <w:t>o następuje:</w:t>
      </w:r>
    </w:p>
    <w:p w14:paraId="39CC1C38" w14:textId="77777777" w:rsidR="00A77B3E" w:rsidRDefault="00982DC9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odstąpienie od obowiązku przetargowego trybu zawarcia umowy dzierżawy nieruchomości, oznaczonej jako działki nr 3211/4 część o powierzchni 0,0128 ha i nr 3256/2 część o powierzchni 0,0297 ha położonej w Gostyniu przy u</w:t>
      </w:r>
      <w:r>
        <w:t>l. gen. W. Sikorskiego, zapisanej w księdze wieczystej KW PO1Y/00036744/8, stanowiącej własność Gminy Gostyń, na czas nieoznaczony.</w:t>
      </w:r>
    </w:p>
    <w:p w14:paraId="66637352" w14:textId="77777777" w:rsidR="00A77B3E" w:rsidRDefault="00982DC9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104C0EF9" w14:textId="77777777" w:rsidR="00A77B3E" w:rsidRDefault="00982DC9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50E71570" w14:textId="77777777" w:rsidR="00A77B3E" w:rsidRDefault="00A77B3E">
      <w:pPr>
        <w:keepNext/>
        <w:keepLines/>
        <w:spacing w:before="120" w:after="120"/>
        <w:ind w:firstLine="340"/>
      </w:pPr>
    </w:p>
    <w:p w14:paraId="4C2E3F41" w14:textId="77777777" w:rsidR="00A77B3E" w:rsidRDefault="00982DC9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336B1C" w14:paraId="381D29AE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3D8B17" w14:textId="77777777" w:rsidR="00336B1C" w:rsidRDefault="00336B1C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0DA91A" w14:textId="77777777" w:rsidR="00336B1C" w:rsidRDefault="00982DC9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</w:t>
            </w:r>
            <w:r>
              <w:rPr>
                <w:color w:val="000000"/>
                <w:szCs w:val="22"/>
              </w:rPr>
              <w:t xml:space="preserve">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51D4CCE1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6BC4B751" w14:textId="77777777" w:rsidR="00336B1C" w:rsidRDefault="00336B1C">
      <w:pPr>
        <w:rPr>
          <w:szCs w:val="20"/>
        </w:rPr>
      </w:pPr>
    </w:p>
    <w:p w14:paraId="74B9879F" w14:textId="77777777" w:rsidR="00336B1C" w:rsidRDefault="00982DC9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0C94DFDE" w14:textId="77777777" w:rsidR="00336B1C" w:rsidRDefault="00982DC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XXIX/372/21</w:t>
      </w:r>
    </w:p>
    <w:p w14:paraId="465CF9ED" w14:textId="77777777" w:rsidR="00336B1C" w:rsidRDefault="00982DC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77ECCE5D" w14:textId="77777777" w:rsidR="00336B1C" w:rsidRDefault="00982DC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12 sierpnia 2021 r.</w:t>
      </w:r>
    </w:p>
    <w:p w14:paraId="52B5BABF" w14:textId="77777777" w:rsidR="00336B1C" w:rsidRDefault="00982DC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w sprawie </w:t>
      </w:r>
      <w:r>
        <w:rPr>
          <w:szCs w:val="20"/>
        </w:rPr>
        <w:t>wyrażenia zgody na odstąpienie od obowiązku przetargowego trybu zawarcia umowy dzierżawy nieruchomości</w:t>
      </w:r>
    </w:p>
    <w:p w14:paraId="20CA200F" w14:textId="77777777" w:rsidR="00336B1C" w:rsidRDefault="00982DC9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18 ust. 2 pkt. 9 lit. a ustawy z dnia 8 marca 1990 r. o samorządzie gminnym, do właściwości rady gminy należy podejmowanie uchwał w sprawa</w:t>
      </w:r>
      <w:r>
        <w:rPr>
          <w:szCs w:val="20"/>
        </w:rPr>
        <w:t>ch majątkowych gminy, przekraczających zakres zwykłego zarządu, dotyczących między innymi zasad wydzierżawiania nieruchomości gminnych na czas nieoznaczony.</w:t>
      </w:r>
    </w:p>
    <w:p w14:paraId="053C9DCB" w14:textId="77777777" w:rsidR="00336B1C" w:rsidRDefault="00982DC9">
      <w:pPr>
        <w:spacing w:before="120" w:after="120"/>
        <w:ind w:firstLine="227"/>
        <w:rPr>
          <w:szCs w:val="20"/>
        </w:rPr>
      </w:pPr>
      <w:r>
        <w:rPr>
          <w:szCs w:val="20"/>
        </w:rPr>
        <w:t>Stosownie do art. 37 ust. 4 ustawy o gospodarce nieruchomościami, odstąpienie od trybu przetargoweg</w:t>
      </w:r>
      <w:r>
        <w:rPr>
          <w:szCs w:val="20"/>
        </w:rPr>
        <w:t>o zawarcia umowy dzierżawy na czas nieoznaczony wymaga zgody rady miejskiej.</w:t>
      </w:r>
    </w:p>
    <w:p w14:paraId="017E2D05" w14:textId="77777777" w:rsidR="00336B1C" w:rsidRDefault="00982DC9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szCs w:val="20"/>
        </w:rPr>
        <w:t xml:space="preserve">Nieruchomość, o której mowa w uchwale jest oddana w tej chwili w dzierżawę. Umowa została zawarta na czas oznaczony i ulegnie rozwiązaniu z dniem 31.08.2021 r. Dzierżawca wyraził </w:t>
      </w:r>
      <w:r>
        <w:rPr>
          <w:szCs w:val="20"/>
        </w:rPr>
        <w:t>chęć dalszej dzierżawy gruntu. Zadeklarował, że będzie użytkował grunt tak jak do tej pory czyli w części jako przydomowy teren zielony, w części jako dojazd do posesji a w części jako grunt pod garażem nietrwale związanym z gruntem o powierzchni 18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 xml:space="preserve">.  </w:t>
      </w:r>
    </w:p>
    <w:p w14:paraId="6091DC1A" w14:textId="77777777" w:rsidR="00336B1C" w:rsidRDefault="00982DC9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Do podpisania umowy w trybie bezprzetargowym potrzebna jest zgoda Rady Miejskiej w Gostyniu.</w:t>
      </w:r>
    </w:p>
    <w:p w14:paraId="56B5AFA1" w14:textId="77777777" w:rsidR="00336B1C" w:rsidRDefault="00982DC9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Zawarcie umowy na czas nieoznaczony umożliwi Gminie Gostyń jej rozwiązanie w każdym czasie z zachowaniem terminów prawem przewidzianych.</w:t>
      </w:r>
    </w:p>
    <w:p w14:paraId="131FA528" w14:textId="77777777" w:rsidR="00336B1C" w:rsidRDefault="00982DC9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ab/>
        <w:t>Biorąc pod uwagę powyższe</w:t>
      </w:r>
      <w:r>
        <w:rPr>
          <w:color w:val="000000"/>
          <w:szCs w:val="20"/>
          <w:u w:color="000000"/>
        </w:rPr>
        <w:t>, podjęcie niniejszej uchwały jest uzasadnione.</w:t>
      </w:r>
    </w:p>
    <w:p w14:paraId="400FB810" w14:textId="77777777" w:rsidR="00336B1C" w:rsidRDefault="00336B1C">
      <w:pPr>
        <w:spacing w:before="120" w:after="120"/>
        <w:ind w:firstLine="227"/>
        <w:rPr>
          <w:color w:val="000000"/>
          <w:szCs w:val="20"/>
          <w:u w:color="00000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336B1C" w14:paraId="6D26C690" w14:textId="77777777">
        <w:tc>
          <w:tcPr>
            <w:tcW w:w="2500" w:type="pct"/>
            <w:tcBorders>
              <w:right w:val="nil"/>
            </w:tcBorders>
          </w:tcPr>
          <w:p w14:paraId="3615110F" w14:textId="77777777" w:rsidR="00336B1C" w:rsidRDefault="00336B1C">
            <w:pPr>
              <w:spacing w:before="120" w:after="120"/>
              <w:rPr>
                <w:color w:val="000000"/>
                <w:szCs w:val="20"/>
                <w:u w:color="00000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613C3EB8" w14:textId="77777777" w:rsidR="00336B1C" w:rsidRDefault="00982DC9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SIGNATURE_0_1_FUNCTION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color w:val="000000"/>
                <w:szCs w:val="20"/>
                <w:u w:color="000000"/>
              </w:rPr>
              <w:t>Przewodniczący Rady Miejskiej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  <w:p w14:paraId="5F3F039D" w14:textId="77777777" w:rsidR="00336B1C" w:rsidRDefault="00982DC9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 xml:space="preserve"> </w:t>
            </w:r>
          </w:p>
          <w:p w14:paraId="0F7A9806" w14:textId="77777777" w:rsidR="00336B1C" w:rsidRDefault="00982DC9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SIGNATURE_0_1_FIRSTNAME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b/>
                <w:color w:val="000000"/>
                <w:szCs w:val="20"/>
                <w:u w:color="000000"/>
              </w:rPr>
              <w:t xml:space="preserve">Mirosław 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SIGNATURE_0_1_LASTNAME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b/>
                <w:color w:val="000000"/>
                <w:szCs w:val="20"/>
                <w:u w:color="000000"/>
              </w:rPr>
              <w:t>Żywicki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</w:tc>
      </w:tr>
    </w:tbl>
    <w:p w14:paraId="039C7ED9" w14:textId="77777777" w:rsidR="00336B1C" w:rsidRDefault="00336B1C">
      <w:pPr>
        <w:spacing w:before="120" w:after="120"/>
        <w:ind w:firstLine="227"/>
        <w:rPr>
          <w:color w:val="000000"/>
          <w:szCs w:val="20"/>
          <w:u w:color="000000"/>
        </w:rPr>
      </w:pPr>
    </w:p>
    <w:sectPr w:rsidR="00336B1C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09989" w14:textId="77777777" w:rsidR="00000000" w:rsidRDefault="00982DC9">
      <w:r>
        <w:separator/>
      </w:r>
    </w:p>
  </w:endnote>
  <w:endnote w:type="continuationSeparator" w:id="0">
    <w:p w14:paraId="7037054F" w14:textId="77777777" w:rsidR="00000000" w:rsidRDefault="00982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36B1C" w14:paraId="3A671DE5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55C176F" w14:textId="77777777" w:rsidR="00336B1C" w:rsidRDefault="00982DC9">
          <w:pPr>
            <w:jc w:val="left"/>
            <w:rPr>
              <w:sz w:val="18"/>
            </w:rPr>
          </w:pPr>
          <w:r>
            <w:rPr>
              <w:sz w:val="18"/>
            </w:rPr>
            <w:t>Id: 1202A671-1DD2-48E5-A072-C2529F07EF26.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8FBAEA1" w14:textId="77777777" w:rsidR="00336B1C" w:rsidRDefault="00982DC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0F2B801" w14:textId="77777777" w:rsidR="00336B1C" w:rsidRDefault="00336B1C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36B1C" w14:paraId="513517C9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1D9BB5D" w14:textId="77777777" w:rsidR="00336B1C" w:rsidRDefault="00982DC9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1202A671-1DD2-48E5-A072-C2529F07EF26.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8F59A82" w14:textId="77777777" w:rsidR="00336B1C" w:rsidRDefault="00982DC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7CDE5A73" w14:textId="77777777" w:rsidR="00336B1C" w:rsidRDefault="00336B1C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AFA1D" w14:textId="77777777" w:rsidR="00000000" w:rsidRDefault="00982DC9">
      <w:r>
        <w:separator/>
      </w:r>
    </w:p>
  </w:footnote>
  <w:footnote w:type="continuationSeparator" w:id="0">
    <w:p w14:paraId="2BF06207" w14:textId="77777777" w:rsidR="00000000" w:rsidRDefault="00982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36B1C"/>
    <w:rsid w:val="00982DC9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EE056F"/>
  <w15:docId w15:val="{91DF8AD9-BA78-4B80-8C54-32972A34E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XXIX/372/21 z dnia 12 sierpnia 2021 r.</dc:title>
  <dc:subject>w sprawie wyrażenia zgody na odstąpienie od obowiązku przetargowego trybu zawarcia umowy dzierżawy nieruchomości</dc:subject>
  <dc:creator>mmajewska</dc:creator>
  <cp:lastModifiedBy>Milena Majewska</cp:lastModifiedBy>
  <cp:revision>2</cp:revision>
  <dcterms:created xsi:type="dcterms:W3CDTF">2021-08-17T12:17:00Z</dcterms:created>
  <dcterms:modified xsi:type="dcterms:W3CDTF">2021-08-17T12:17:00Z</dcterms:modified>
  <cp:category>Akt prawny</cp:category>
</cp:coreProperties>
</file>