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527E9" w14:textId="77777777" w:rsidR="00A77B3E" w:rsidRDefault="0087492D">
      <w:pPr>
        <w:jc w:val="center"/>
        <w:rPr>
          <w:b/>
          <w:caps/>
        </w:rPr>
      </w:pPr>
      <w:r>
        <w:rPr>
          <w:b/>
          <w:caps/>
        </w:rPr>
        <w:t>Uchwała Nr XXVIII/364/21</w:t>
      </w:r>
      <w:r>
        <w:rPr>
          <w:b/>
          <w:caps/>
        </w:rPr>
        <w:br/>
        <w:t>Rady Miejskiej w Gostyniu</w:t>
      </w:r>
    </w:p>
    <w:p w14:paraId="40F8E5E5" w14:textId="77777777" w:rsidR="00A77B3E" w:rsidRDefault="0087492D">
      <w:pPr>
        <w:spacing w:before="280" w:after="280"/>
        <w:jc w:val="center"/>
        <w:rPr>
          <w:b/>
          <w:caps/>
        </w:rPr>
      </w:pPr>
      <w:r>
        <w:t>z dnia 24 czerwca 2021 r.</w:t>
      </w:r>
    </w:p>
    <w:p w14:paraId="27984A46" w14:textId="77777777" w:rsidR="00A77B3E" w:rsidRDefault="0087492D">
      <w:pPr>
        <w:keepNext/>
        <w:spacing w:after="480"/>
        <w:jc w:val="center"/>
      </w:pPr>
      <w:r>
        <w:rPr>
          <w:b/>
        </w:rPr>
        <w:t>w sprawie ustalenia przedterminowych wyborów sołtysa wsi Tworzymirki</w:t>
      </w:r>
    </w:p>
    <w:p w14:paraId="18662F3B" w14:textId="77777777" w:rsidR="00A77B3E" w:rsidRDefault="0087492D">
      <w:pPr>
        <w:keepLines/>
        <w:spacing w:before="120" w:after="120"/>
        <w:ind w:firstLine="227"/>
      </w:pPr>
      <w:r>
        <w:t>Na podstawie art. 36 ust. 2 ustawy z dnia 8 marca 1990 r. o samorządzie gminnym (tekst jednolity Dz. U. z </w:t>
      </w:r>
      <w:r>
        <w:t>2020 r., poz. 713 ze zm.) oraz § 8 ust. 2, § 9 ust. 2, § 10, § 15 pkt 3 w związku z § 16 ust. 1 uchwały nr XL/559/10 z 27 sierpnia 2010 r. Rady Miejskiej w Gostyniu w sprawie uchwalenia statutu sołectwa Tworzymirki (tekst jednolity Dz. Urz. Woj. Wielkopols</w:t>
      </w:r>
      <w:r>
        <w:t>kiego z 2019 r. poz. 11068),</w:t>
      </w:r>
    </w:p>
    <w:p w14:paraId="232EAF12" w14:textId="77777777" w:rsidR="00A77B3E" w:rsidRDefault="0087492D">
      <w:pPr>
        <w:spacing w:before="120" w:after="120"/>
        <w:ind w:firstLine="227"/>
      </w:pPr>
      <w:r>
        <w:t>Rada Miejska w Gostyniu uchwala, co następuje:</w:t>
      </w:r>
    </w:p>
    <w:p w14:paraId="50FF07B3" w14:textId="77777777" w:rsidR="00A77B3E" w:rsidRDefault="0087492D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>1. </w:t>
      </w:r>
      <w:r>
        <w:t>Ustala się termin zebrania wiejskiego w sprawie przedterminowych wyborów sołtysa  w dniu 19 lipca 2021 r. o godzinie 19,30. W przypadku braku wymaganej obecności 1/5 osób p</w:t>
      </w:r>
      <w:r>
        <w:t>osiadających prawo wybierania sołtysa ustala się ponowny termin w tym samym dniu o godzinie 19,45.</w:t>
      </w:r>
    </w:p>
    <w:p w14:paraId="62D746C6" w14:textId="77777777" w:rsidR="00A77B3E" w:rsidRDefault="0087492D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Zebranie wyborcze odbędzie się na terenie przy świetlicy wiejskiej w Tworzymirkach.</w:t>
      </w:r>
    </w:p>
    <w:p w14:paraId="77C31795" w14:textId="77777777" w:rsidR="00A77B3E" w:rsidRDefault="0087492D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Jako przewodniczącego zebrania wyznacza się radną Natalię Busz.</w:t>
      </w:r>
    </w:p>
    <w:p w14:paraId="126CA06C" w14:textId="77777777" w:rsidR="00A77B3E" w:rsidRDefault="0087492D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</w:t>
      </w:r>
      <w:r>
        <w:rPr>
          <w:b/>
        </w:rPr>
        <w:t>. </w:t>
      </w:r>
      <w:r>
        <w:rPr>
          <w:color w:val="000000"/>
          <w:u w:color="000000"/>
        </w:rPr>
        <w:t>Wykonanie uchwały powierza się Burmistrzowi Gostynia.</w:t>
      </w:r>
    </w:p>
    <w:p w14:paraId="6C531B49" w14:textId="77777777" w:rsidR="00A77B3E" w:rsidRDefault="0087492D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Uchwała wchodzi w życie z dniem podjęcia.</w:t>
      </w:r>
    </w:p>
    <w:p w14:paraId="4B4AA75F" w14:textId="77777777" w:rsidR="00A77B3E" w:rsidRDefault="0087492D">
      <w:pPr>
        <w:keepNext/>
        <w:keepLines/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 </w:t>
      </w:r>
    </w:p>
    <w:p w14:paraId="0A03B810" w14:textId="77777777" w:rsidR="00A77B3E" w:rsidRDefault="0087492D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797842" w14:paraId="73857936" w14:textId="77777777">
        <w:tc>
          <w:tcPr>
            <w:tcW w:w="2500" w:type="pct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BB8FB67" w14:textId="77777777" w:rsidR="00797842" w:rsidRDefault="00797842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2918419" w14:textId="77777777" w:rsidR="00797842" w:rsidRDefault="0087492D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Miejskiej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Mirosław Żywicki</w:t>
            </w:r>
          </w:p>
        </w:tc>
      </w:tr>
    </w:tbl>
    <w:p w14:paraId="62880D6B" w14:textId="77777777" w:rsidR="00A77B3E" w:rsidRDefault="00A77B3E">
      <w:pPr>
        <w:keepNext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14:paraId="1877A501" w14:textId="77777777" w:rsidR="00797842" w:rsidRDefault="00797842">
      <w:pPr>
        <w:rPr>
          <w:szCs w:val="20"/>
        </w:rPr>
      </w:pPr>
    </w:p>
    <w:p w14:paraId="4101D6C1" w14:textId="77777777" w:rsidR="00797842" w:rsidRDefault="0087492D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7E987736" w14:textId="77777777" w:rsidR="00797842" w:rsidRDefault="0087492D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do Uchwały Nr XXVIII/364/21</w:t>
      </w:r>
    </w:p>
    <w:p w14:paraId="3A224F4C" w14:textId="77777777" w:rsidR="00797842" w:rsidRDefault="0087492D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Rady Miejskiej w Gostyniu</w:t>
      </w:r>
    </w:p>
    <w:p w14:paraId="5148FA0A" w14:textId="77777777" w:rsidR="00797842" w:rsidRDefault="0087492D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z dnia 24 czerwca 2021 r.</w:t>
      </w:r>
    </w:p>
    <w:p w14:paraId="77AD2CE4" w14:textId="77777777" w:rsidR="00797842" w:rsidRDefault="0087492D">
      <w:pPr>
        <w:spacing w:before="120" w:after="120"/>
        <w:ind w:firstLine="227"/>
        <w:jc w:val="center"/>
        <w:rPr>
          <w:color w:val="000000"/>
          <w:szCs w:val="20"/>
          <w:u w:color="000000"/>
        </w:rPr>
      </w:pPr>
      <w:r>
        <w:rPr>
          <w:b/>
          <w:szCs w:val="20"/>
        </w:rPr>
        <w:t>w sprawie ustalenia przedterminowych wyborów sołtysa wsi Tworzymirki</w:t>
      </w:r>
    </w:p>
    <w:p w14:paraId="49A0302C" w14:textId="77777777" w:rsidR="00797842" w:rsidRDefault="0087492D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 xml:space="preserve">W </w:t>
      </w:r>
      <w:r>
        <w:rPr>
          <w:color w:val="000000"/>
          <w:szCs w:val="20"/>
          <w:u w:color="000000"/>
        </w:rPr>
        <w:t>związku z wygaśnięciem mandatu z powodu śmierci sołtysa wsi Tworzymirki Pana Czesława Frąckowiaka konieczne jest przeprowadzenie przedterminowych wyborów. Rada w drodze uchwały określa miejsce, dzień i godzinę zebrania oraz wyznacza przewodniczącego spośró</w:t>
      </w:r>
      <w:r>
        <w:rPr>
          <w:color w:val="000000"/>
          <w:szCs w:val="20"/>
          <w:u w:color="000000"/>
        </w:rPr>
        <w:t>d radnych.</w:t>
      </w:r>
    </w:p>
    <w:p w14:paraId="2164DFE1" w14:textId="77777777" w:rsidR="00797842" w:rsidRDefault="0087492D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W związku z powyższym podjęcie uchwały jest zasadne.</w:t>
      </w:r>
    </w:p>
    <w:p w14:paraId="35ED70B0" w14:textId="77777777" w:rsidR="00797842" w:rsidRDefault="00797842">
      <w:pPr>
        <w:spacing w:before="120" w:after="120"/>
        <w:ind w:firstLine="227"/>
        <w:rPr>
          <w:color w:val="000000"/>
          <w:szCs w:val="20"/>
          <w:u w:color="000000"/>
        </w:rPr>
      </w:pPr>
    </w:p>
    <w:tbl>
      <w:tblPr>
        <w:tblStyle w:val="Tabela-Prosty1"/>
        <w:tblW w:w="5000" w:type="pct"/>
        <w:tblBorders>
          <w:top w:val="nil"/>
          <w:left w:val="nil"/>
          <w:bottom w:val="nil"/>
          <w:right w:val="nil"/>
        </w:tblBorders>
        <w:tblLook w:val="04A0" w:firstRow="1" w:lastRow="0" w:firstColumn="1" w:lastColumn="0" w:noHBand="0" w:noVBand="1"/>
      </w:tblPr>
      <w:tblGrid>
        <w:gridCol w:w="5103"/>
        <w:gridCol w:w="5103"/>
      </w:tblGrid>
      <w:tr w:rsidR="00797842" w14:paraId="393BB57D" w14:textId="77777777">
        <w:tc>
          <w:tcPr>
            <w:tcW w:w="2500" w:type="pct"/>
            <w:tcBorders>
              <w:right w:val="nil"/>
            </w:tcBorders>
          </w:tcPr>
          <w:p w14:paraId="7108E162" w14:textId="77777777" w:rsidR="00797842" w:rsidRDefault="00797842">
            <w:pPr>
              <w:spacing w:before="120" w:after="120"/>
              <w:rPr>
                <w:color w:val="000000"/>
                <w:szCs w:val="20"/>
                <w:u w:color="000000"/>
              </w:rPr>
            </w:pPr>
          </w:p>
        </w:tc>
        <w:tc>
          <w:tcPr>
            <w:tcW w:w="2500" w:type="pct"/>
            <w:tcBorders>
              <w:left w:val="nil"/>
            </w:tcBorders>
          </w:tcPr>
          <w:p w14:paraId="7CBB5772" w14:textId="77777777" w:rsidR="00797842" w:rsidRDefault="0087492D">
            <w:pPr>
              <w:spacing w:before="120" w:after="12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color w:val="000000"/>
                <w:szCs w:val="20"/>
                <w:u w:color="000000"/>
              </w:rPr>
              <w:fldChar w:fldCharType="begin"/>
            </w:r>
            <w:r>
              <w:rPr>
                <w:color w:val="000000"/>
                <w:szCs w:val="20"/>
                <w:u w:color="000000"/>
              </w:rPr>
              <w:instrText>SIGNATURE_0_1_FUNCTION</w:instrText>
            </w:r>
            <w:r>
              <w:rPr>
                <w:color w:val="000000"/>
                <w:szCs w:val="20"/>
                <w:u w:color="000000"/>
              </w:rPr>
              <w:fldChar w:fldCharType="separate"/>
            </w:r>
            <w:r>
              <w:rPr>
                <w:color w:val="000000"/>
                <w:szCs w:val="20"/>
                <w:u w:color="000000"/>
              </w:rPr>
              <w:t>Przewodniczący Rady Miejskiej</w:t>
            </w:r>
            <w:r>
              <w:rPr>
                <w:color w:val="000000"/>
                <w:szCs w:val="20"/>
                <w:u w:color="000000"/>
              </w:rPr>
              <w:fldChar w:fldCharType="end"/>
            </w:r>
          </w:p>
          <w:p w14:paraId="3A16B184" w14:textId="77777777" w:rsidR="00797842" w:rsidRDefault="0087492D">
            <w:pPr>
              <w:spacing w:before="120" w:after="12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color w:val="000000"/>
                <w:szCs w:val="20"/>
                <w:u w:color="000000"/>
              </w:rPr>
              <w:t xml:space="preserve"> </w:t>
            </w:r>
          </w:p>
          <w:p w14:paraId="13A4ED99" w14:textId="77777777" w:rsidR="00797842" w:rsidRDefault="0087492D">
            <w:pPr>
              <w:spacing w:before="120" w:after="12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color w:val="000000"/>
                <w:szCs w:val="20"/>
                <w:u w:color="000000"/>
              </w:rPr>
              <w:fldChar w:fldCharType="begin"/>
            </w:r>
            <w:r>
              <w:rPr>
                <w:color w:val="000000"/>
                <w:szCs w:val="20"/>
                <w:u w:color="000000"/>
              </w:rPr>
              <w:instrText>SIGNATURE_0_1_FIRSTNAME</w:instrText>
            </w:r>
            <w:r>
              <w:rPr>
                <w:color w:val="000000"/>
                <w:szCs w:val="20"/>
                <w:u w:color="000000"/>
              </w:rPr>
              <w:fldChar w:fldCharType="separate"/>
            </w:r>
            <w:r>
              <w:rPr>
                <w:b/>
                <w:color w:val="000000"/>
                <w:szCs w:val="20"/>
                <w:u w:color="000000"/>
              </w:rPr>
              <w:t xml:space="preserve">Mirosław </w:t>
            </w:r>
            <w:r>
              <w:rPr>
                <w:color w:val="000000"/>
                <w:szCs w:val="20"/>
                <w:u w:color="000000"/>
              </w:rPr>
              <w:fldChar w:fldCharType="end"/>
            </w:r>
            <w:r>
              <w:rPr>
                <w:color w:val="000000"/>
                <w:szCs w:val="20"/>
                <w:u w:color="000000"/>
              </w:rPr>
              <w:fldChar w:fldCharType="begin"/>
            </w:r>
            <w:r>
              <w:rPr>
                <w:color w:val="000000"/>
                <w:szCs w:val="20"/>
                <w:u w:color="000000"/>
              </w:rPr>
              <w:instrText>SIGNATURE_0_1_LASTNAME</w:instrText>
            </w:r>
            <w:r>
              <w:rPr>
                <w:color w:val="000000"/>
                <w:szCs w:val="20"/>
                <w:u w:color="000000"/>
              </w:rPr>
              <w:fldChar w:fldCharType="separate"/>
            </w:r>
            <w:r>
              <w:rPr>
                <w:b/>
                <w:color w:val="000000"/>
                <w:szCs w:val="20"/>
                <w:u w:color="000000"/>
              </w:rPr>
              <w:t>Żywicki</w:t>
            </w:r>
            <w:r>
              <w:rPr>
                <w:color w:val="000000"/>
                <w:szCs w:val="20"/>
                <w:u w:color="000000"/>
              </w:rPr>
              <w:fldChar w:fldCharType="end"/>
            </w:r>
          </w:p>
        </w:tc>
      </w:tr>
    </w:tbl>
    <w:p w14:paraId="42AE4B03" w14:textId="77777777" w:rsidR="00797842" w:rsidRDefault="00797842">
      <w:pPr>
        <w:spacing w:before="120" w:after="120"/>
        <w:ind w:firstLine="227"/>
        <w:rPr>
          <w:color w:val="000000"/>
          <w:szCs w:val="20"/>
          <w:u w:color="000000"/>
        </w:rPr>
      </w:pPr>
    </w:p>
    <w:sectPr w:rsidR="00797842">
      <w:footerReference w:type="default" r:id="rId7"/>
      <w:endnotePr>
        <w:numFmt w:val="decimal"/>
      </w:endnotePr>
      <w:pgSz w:w="11906" w:h="16838"/>
      <w:pgMar w:top="850" w:right="850" w:bottom="1417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D9A5E" w14:textId="77777777" w:rsidR="00000000" w:rsidRDefault="0087492D">
      <w:r>
        <w:separator/>
      </w:r>
    </w:p>
  </w:endnote>
  <w:endnote w:type="continuationSeparator" w:id="0">
    <w:p w14:paraId="71F21814" w14:textId="77777777" w:rsidR="00000000" w:rsidRDefault="00874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797842" w14:paraId="140158D2" w14:textId="77777777"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14:paraId="690B7A22" w14:textId="77777777" w:rsidR="00797842" w:rsidRDefault="0087492D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DA57BACC-AAD2-43A8-9BB1-3E7462C8604F. Podpisany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14:paraId="785946E3" w14:textId="77777777" w:rsidR="00797842" w:rsidRDefault="0087492D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12B92890" w14:textId="77777777" w:rsidR="00797842" w:rsidRDefault="00797842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797842" w14:paraId="49943554" w14:textId="77777777"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14:paraId="4D6FCEC4" w14:textId="77777777" w:rsidR="00797842" w:rsidRDefault="0087492D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DA57BACC-AAD2-43A8-9BB1-3E7462C8604F. Podpisany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14:paraId="555C1B68" w14:textId="77777777" w:rsidR="00797842" w:rsidRDefault="0087492D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55CEBB78" w14:textId="77777777" w:rsidR="00797842" w:rsidRDefault="00797842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07A52" w14:textId="77777777" w:rsidR="00000000" w:rsidRDefault="0087492D">
      <w:r>
        <w:separator/>
      </w:r>
    </w:p>
  </w:footnote>
  <w:footnote w:type="continuationSeparator" w:id="0">
    <w:p w14:paraId="7EFFEC6F" w14:textId="77777777" w:rsidR="00000000" w:rsidRDefault="008749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797842"/>
    <w:rsid w:val="0087492D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2049CE"/>
  <w15:docId w15:val="{72B88F14-819F-4DD4-91DA-9751F0815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Gostyniu</Company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XXVIII/364/21 z dnia 24 czerwca 2021 r.</dc:title>
  <dc:subject>w sprawie ustalenia przedterminowych wyborów sołtysa wsi Tworzymirki</dc:subject>
  <dc:creator>mmajewska</dc:creator>
  <cp:lastModifiedBy>Milena Majewska</cp:lastModifiedBy>
  <cp:revision>2</cp:revision>
  <dcterms:created xsi:type="dcterms:W3CDTF">2021-06-29T05:57:00Z</dcterms:created>
  <dcterms:modified xsi:type="dcterms:W3CDTF">2021-06-29T05:57:00Z</dcterms:modified>
  <cp:category>Akt prawny</cp:category>
</cp:coreProperties>
</file>