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8270" w14:textId="77777777" w:rsidR="00A77B3E" w:rsidRDefault="00F96FAE">
      <w:pPr>
        <w:jc w:val="center"/>
        <w:rPr>
          <w:b/>
          <w:caps/>
        </w:rPr>
      </w:pPr>
      <w:r>
        <w:rPr>
          <w:b/>
          <w:caps/>
        </w:rPr>
        <w:t>Uchwała Nr XXVIII/350/21</w:t>
      </w:r>
      <w:r>
        <w:rPr>
          <w:b/>
          <w:caps/>
        </w:rPr>
        <w:br/>
        <w:t>Rady Miejskiej w Gostyniu</w:t>
      </w:r>
    </w:p>
    <w:p w14:paraId="1AD0FC73" w14:textId="77777777" w:rsidR="00A77B3E" w:rsidRDefault="00F96FAE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5E7198A0" w14:textId="77777777" w:rsidR="00A77B3E" w:rsidRDefault="00F96FAE">
      <w:pPr>
        <w:keepNext/>
        <w:spacing w:after="480"/>
        <w:jc w:val="center"/>
      </w:pPr>
      <w:r>
        <w:rPr>
          <w:b/>
        </w:rPr>
        <w:t>w sprawie udzielenia pomocy finansowej Województwu Wielkopolskiemu w 2021 roku</w:t>
      </w:r>
    </w:p>
    <w:p w14:paraId="46F90B97" w14:textId="77777777" w:rsidR="00A77B3E" w:rsidRDefault="00F96FAE">
      <w:pPr>
        <w:keepLines/>
        <w:spacing w:before="120" w:after="120"/>
        <w:ind w:firstLine="227"/>
      </w:pPr>
      <w:r>
        <w:t>Na podstawie art. 10 ust. 2 ustawy z dnia 8 marca 1990 r. o samorządzie gminnym (tj. Dz. U. z </w:t>
      </w:r>
      <w:r>
        <w:t>2020 r. poz. 713 ze zm.) w związku z art. 216 ust. 2 pkt 5 oraz art. 220 ust. 1 i 2 ustawy z dnia 27 sierpnia 2009 r. o finansach publicznych (tj. Dz. U z 2021 r. poz. 305) Rada Miejska w Gostyniu uchwala, co następuje:</w:t>
      </w:r>
    </w:p>
    <w:p w14:paraId="5B3E750C" w14:textId="77777777" w:rsidR="00A77B3E" w:rsidRDefault="00F96FAE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Postanawia się udzielić pomocy </w:t>
      </w:r>
      <w:r>
        <w:t>finansowej Województwu Wielkopolskiemu w formie dotacji celowej ze środków budżetu Gminy Gostyń na 2021 rok na współfinansowanie kosztów opracowania dokumentacji pn. „Wstępne studium planistyczno-prognostyczne dla projektów w ramach Programu Kolej+ - proje</w:t>
      </w:r>
      <w:r>
        <w:t>kt pn. „Rewitalizacja Linii kolejowej nr 360 na odcinku Gostyń- Kąkolewo” do 13,3% udziału finansowego, jednak nie więcej niż 150 000,00 zł (słownie: sto pięćdziesiąt tysięcy 00/100).</w:t>
      </w:r>
    </w:p>
    <w:p w14:paraId="061D3B5C" w14:textId="77777777" w:rsidR="00A77B3E" w:rsidRDefault="00F96FA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A7ADE6A" w14:textId="77777777" w:rsidR="00A77B3E" w:rsidRDefault="00F96FA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 xml:space="preserve">Uchwała </w:t>
      </w:r>
      <w:r>
        <w:t>wchodzi w życie z dniem podjęcia.</w:t>
      </w:r>
    </w:p>
    <w:p w14:paraId="46B33F81" w14:textId="77777777" w:rsidR="00A77B3E" w:rsidRDefault="00A77B3E">
      <w:pPr>
        <w:keepNext/>
        <w:keepLines/>
        <w:spacing w:before="120" w:after="120"/>
        <w:ind w:firstLine="340"/>
      </w:pPr>
    </w:p>
    <w:p w14:paraId="65981E23" w14:textId="77777777" w:rsidR="00A77B3E" w:rsidRDefault="00F96FA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21C48" w14:paraId="4AD235C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C92299" w14:textId="77777777" w:rsidR="00D21C48" w:rsidRDefault="00D21C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41010E" w14:textId="77777777" w:rsidR="00D21C48" w:rsidRDefault="00F96FA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D65D5E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6CBEB1D" w14:textId="77777777" w:rsidR="00D21C48" w:rsidRDefault="00D21C48">
      <w:pPr>
        <w:rPr>
          <w:szCs w:val="20"/>
        </w:rPr>
      </w:pPr>
    </w:p>
    <w:p w14:paraId="18079C77" w14:textId="77777777" w:rsidR="00D21C48" w:rsidRDefault="00F96FA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70A4E67" w14:textId="77777777" w:rsidR="00D21C48" w:rsidRDefault="00F96FA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XXVIII/350/21</w:t>
      </w:r>
    </w:p>
    <w:p w14:paraId="616EC911" w14:textId="77777777" w:rsidR="00D21C48" w:rsidRDefault="00F96FA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7224708F" w14:textId="77777777" w:rsidR="00D21C48" w:rsidRDefault="00F96FA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 24 czerwca 2021 r.</w:t>
      </w:r>
    </w:p>
    <w:p w14:paraId="7AFF008D" w14:textId="77777777" w:rsidR="00D21C48" w:rsidRDefault="00F96FAE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udzielenia pomocy finansowej Województwu Wielkopolskiemu w 2021 roku</w:t>
      </w:r>
    </w:p>
    <w:p w14:paraId="23C522ED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10 ust. 2 ustawy z dnia 8 marca 1990 r. o samorządzie gminnym (tekst jednolity Dz. U. z 2020 r., poz. 713 ze zm.), w zwią</w:t>
      </w:r>
      <w:r>
        <w:rPr>
          <w:color w:val="000000"/>
          <w:szCs w:val="20"/>
          <w:u w:color="000000"/>
        </w:rPr>
        <w:t>zku z art. 216 ust. 2 pkt 5 i art. 220 ust. 1 i 2 ustawy z dnia 27 sierpnia 2009 r. o finansach publicznych (tekst jednolity Dz. U. z 2021 r., poz. 305), z budżetu jednostek samorządu terytorialnego może zostać udzielona pomoc finansowa innym jednostkom sa</w:t>
      </w:r>
      <w:r>
        <w:rPr>
          <w:color w:val="000000"/>
          <w:szCs w:val="20"/>
          <w:u w:color="000000"/>
        </w:rPr>
        <w:t>morządu terytorialnego.</w:t>
      </w:r>
    </w:p>
    <w:p w14:paraId="5CD9A1C2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Projekt pn. „Rewitalizacja linii kolejowej nr 360 na odcinku Gostyń – Kąkolewo” zgłoszony do „Programu Uzupełniania Lokalnej i Regionalnej Infrastruktury Kolejowej – Kolej+  do 2028 r.” przyjętego Uchwałą nr 151/2019 Rady Ministrów </w:t>
      </w:r>
      <w:r>
        <w:rPr>
          <w:color w:val="000000"/>
          <w:szCs w:val="20"/>
          <w:u w:color="000000"/>
        </w:rPr>
        <w:t>z dnia 3 grudnia 2019 r. uzyskał pozytywną ocenę formalną i został zakwalifikowany do II etapu naboru w ramach Programu Kolej+. Etap II obliguje Lidera Projektu - Województwo Wielkopolskie do przedłożenia Organizatorowi Naboru PKP Polskie Linie Kolejowe S.</w:t>
      </w:r>
      <w:r>
        <w:rPr>
          <w:color w:val="000000"/>
          <w:szCs w:val="20"/>
          <w:u w:color="000000"/>
        </w:rPr>
        <w:t>A. opracowanego wstępnego studium planistyczno-prognostycznego dla projektu, o którym mowa w zdaniu pierwszym.</w:t>
      </w:r>
    </w:p>
    <w:p w14:paraId="241F6A24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9 kwietnia zawarto porozumienie nr 4/2021 pomiędzy:</w:t>
      </w:r>
    </w:p>
    <w:p w14:paraId="6437B8AC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Województwem Wielkopolskim z siedzibą Urzędu Marszałkowskiego Województwa Wielkopolski</w:t>
      </w:r>
      <w:r>
        <w:rPr>
          <w:color w:val="000000"/>
          <w:szCs w:val="20"/>
          <w:u w:color="000000"/>
        </w:rPr>
        <w:t>ego w Poznaniu, a Powiatem Gostyńskim, Powiatem Leszczyńskim, Miastem Leszno, Gminą Gostyń, Gminą Osieczna oraz Gminą Krzemieniewo.</w:t>
      </w:r>
    </w:p>
    <w:p w14:paraId="48B49745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Ustalając wartość udziału procentowego we współfinansowaniu kosztów opracowania przyjęto następujące zasady:</w:t>
      </w:r>
    </w:p>
    <w:p w14:paraId="531C0469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- 50% Województ</w:t>
      </w:r>
      <w:r>
        <w:rPr>
          <w:color w:val="000000"/>
          <w:szCs w:val="20"/>
          <w:u w:color="000000"/>
        </w:rPr>
        <w:t>wo Wielkopolskie</w:t>
      </w:r>
    </w:p>
    <w:p w14:paraId="74E221E2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- 20% Powiaty</w:t>
      </w:r>
    </w:p>
    <w:p w14:paraId="223AD0F7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- 30% Gminy</w:t>
      </w:r>
    </w:p>
    <w:p w14:paraId="456F62EE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Wartość będąca wynikiem ww. podziału została podzielona przez liczbę gmin/powiatów w wyniku czego uzyskano średnią wartość dla gmin i powiatów.</w:t>
      </w:r>
    </w:p>
    <w:p w14:paraId="5D331E13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Udziały Gmin: średnia wartość dla gmin została wymnożona przez </w:t>
      </w:r>
      <w:r>
        <w:rPr>
          <w:color w:val="000000"/>
          <w:szCs w:val="20"/>
          <w:u w:color="000000"/>
        </w:rPr>
        <w:t>2 wskaźniki:</w:t>
      </w:r>
    </w:p>
    <w:p w14:paraId="0D15A209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pierwszy uzależniony od liczby mieszkańców (dane GUS z 2019 r.) drugi uzależniony od dochodu gminy</w:t>
      </w:r>
      <w:r>
        <w:rPr>
          <w:color w:val="000000"/>
          <w:szCs w:val="20"/>
          <w:u w:color="000000"/>
        </w:rPr>
        <w:br/>
        <w:t>w przeliczeniu na jednego mieszkańca  (dane GUS z 2019 r.) . Gmina Gostyń w formularzu zgłoszeniowy do Projektu Kolej +została wskazana jako m</w:t>
      </w:r>
      <w:r>
        <w:rPr>
          <w:color w:val="000000"/>
          <w:szCs w:val="20"/>
          <w:u w:color="000000"/>
        </w:rPr>
        <w:t>iasto uzyskujące połączenie z miastem wojewódzkim, dlatego dla gminy Gostyń zamiast wskaźnika wg dochodu gminy ogółem w przeliczeniu na mieszkańca zastosowano indywidualny wskaźnik.</w:t>
      </w:r>
    </w:p>
    <w:p w14:paraId="11F5F2A9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proponuje się dofinansowanie Projekt pn. „Rewitaliza</w:t>
      </w:r>
      <w:r>
        <w:rPr>
          <w:color w:val="000000"/>
          <w:szCs w:val="20"/>
          <w:u w:color="000000"/>
        </w:rPr>
        <w:t>cja linii kolejowej nr 360 na odcinku Gostyń – Kąkolewo” do 13,3% udziału finansowego. Wykonanie przedmiotowego zadania pozwoli Marszałkowi Województwa Wielkopolskiego przedłożyć odpowiednie dokumenty wymagane do przedłożenia organizatorowi naboru.</w:t>
      </w:r>
    </w:p>
    <w:p w14:paraId="236B0A7F" w14:textId="77777777" w:rsidR="00D21C48" w:rsidRDefault="00F96FA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</w:t>
      </w:r>
      <w:r>
        <w:rPr>
          <w:color w:val="000000"/>
          <w:szCs w:val="20"/>
          <w:u w:color="000000"/>
        </w:rPr>
        <w:t>owyższe na uwadze podjęcie niniejszej uchwały jest zasadne.</w:t>
      </w:r>
    </w:p>
    <w:p w14:paraId="5C7E8074" w14:textId="77777777" w:rsidR="00D21C48" w:rsidRDefault="00D21C48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21C48" w14:paraId="271D2680" w14:textId="77777777">
        <w:tc>
          <w:tcPr>
            <w:tcW w:w="2500" w:type="pct"/>
            <w:tcBorders>
              <w:right w:val="nil"/>
            </w:tcBorders>
          </w:tcPr>
          <w:p w14:paraId="7C12C591" w14:textId="77777777" w:rsidR="00D21C48" w:rsidRDefault="00D21C48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7324D4C" w14:textId="77777777" w:rsidR="00D21C48" w:rsidRDefault="00F96FA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5FCC661A" w14:textId="77777777" w:rsidR="00D21C48" w:rsidRDefault="00F96FA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3F75D946" w14:textId="77777777" w:rsidR="00D21C48" w:rsidRDefault="00F96FA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245ACEB3" w14:textId="77777777" w:rsidR="00D21C48" w:rsidRDefault="00D21C48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sectPr w:rsidR="00D21C4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9F2B" w14:textId="77777777" w:rsidR="00000000" w:rsidRDefault="00F96FAE">
      <w:r>
        <w:separator/>
      </w:r>
    </w:p>
  </w:endnote>
  <w:endnote w:type="continuationSeparator" w:id="0">
    <w:p w14:paraId="7E101F46" w14:textId="77777777" w:rsidR="00000000" w:rsidRDefault="00F9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21C48" w14:paraId="5AF680A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0C7042E" w14:textId="77777777" w:rsidR="00D21C48" w:rsidRDefault="00F96FAE">
          <w:pPr>
            <w:jc w:val="left"/>
            <w:rPr>
              <w:sz w:val="18"/>
            </w:rPr>
          </w:pPr>
          <w:r>
            <w:rPr>
              <w:sz w:val="18"/>
            </w:rPr>
            <w:t>Id: 3E862D62-07BF-4224-9577-AB7531D3BED3.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DF8558B" w14:textId="77777777" w:rsidR="00D21C48" w:rsidRDefault="00F96F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B24143" w14:textId="77777777" w:rsidR="00D21C48" w:rsidRDefault="00D21C4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21C48" w14:paraId="790A95F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26DD089" w14:textId="77777777" w:rsidR="00D21C48" w:rsidRDefault="00F96FA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3E862D62-07BF-4224-9577-AB7531D3BED3.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9E60996" w14:textId="77777777" w:rsidR="00D21C48" w:rsidRDefault="00F96F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627C95F" w14:textId="77777777" w:rsidR="00D21C48" w:rsidRDefault="00D21C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6678" w14:textId="77777777" w:rsidR="00000000" w:rsidRDefault="00F96FAE">
      <w:r>
        <w:separator/>
      </w:r>
    </w:p>
  </w:footnote>
  <w:footnote w:type="continuationSeparator" w:id="0">
    <w:p w14:paraId="70B46E9D" w14:textId="77777777" w:rsidR="00000000" w:rsidRDefault="00F96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D21C48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EE21C"/>
  <w15:docId w15:val="{79D0540E-29D6-44E1-818D-0EEE9E76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XXVIII/350/21 z dnia 24 czerwca 2021 r.</dc:title>
  <dc:subject>w sprawie udzielenia pomocy finansowej Województwu Wielkopolskiemu w^2021 roku</dc:subject>
  <dc:creator>mmajewska</dc:creator>
  <cp:lastModifiedBy>Milena Majewska</cp:lastModifiedBy>
  <cp:revision>2</cp:revision>
  <dcterms:created xsi:type="dcterms:W3CDTF">2021-06-29T05:43:00Z</dcterms:created>
  <dcterms:modified xsi:type="dcterms:W3CDTF">2021-06-29T05:43:00Z</dcterms:modified>
  <cp:category>Akt prawny</cp:category>
</cp:coreProperties>
</file>