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30253" w14:textId="77777777" w:rsidR="00A77B3E" w:rsidRDefault="006B0544">
      <w:pPr>
        <w:jc w:val="center"/>
        <w:rPr>
          <w:b/>
          <w:caps/>
        </w:rPr>
      </w:pPr>
      <w:r>
        <w:rPr>
          <w:b/>
          <w:caps/>
        </w:rPr>
        <w:t>Uchwała Nr XXI/261/20</w:t>
      </w:r>
      <w:r>
        <w:rPr>
          <w:b/>
          <w:caps/>
        </w:rPr>
        <w:br/>
        <w:t>Rady Miejskiej w Gostyniu</w:t>
      </w:r>
    </w:p>
    <w:p w14:paraId="6CFD1D3D" w14:textId="77777777" w:rsidR="00A77B3E" w:rsidRDefault="006B0544">
      <w:pPr>
        <w:spacing w:before="280" w:after="280"/>
        <w:jc w:val="center"/>
        <w:rPr>
          <w:b/>
          <w:caps/>
        </w:rPr>
      </w:pPr>
      <w:r>
        <w:t>z dnia 19 listopada 2020 r.</w:t>
      </w:r>
    </w:p>
    <w:p w14:paraId="4557AD5D" w14:textId="77777777" w:rsidR="00A77B3E" w:rsidRDefault="006B0544">
      <w:pPr>
        <w:keepNext/>
        <w:spacing w:after="480"/>
        <w:jc w:val="center"/>
      </w:pPr>
      <w:r>
        <w:rPr>
          <w:b/>
        </w:rPr>
        <w:t>w sprawie uchylenia Uchwały Nr XIV/200/20 w sprawie udzielenia pomocy finansowej Powiatowi Gostyńskiemu</w:t>
      </w:r>
    </w:p>
    <w:p w14:paraId="4FA29A88" w14:textId="77777777" w:rsidR="00A77B3E" w:rsidRDefault="006B0544">
      <w:pPr>
        <w:keepLines/>
        <w:spacing w:before="120" w:after="120"/>
        <w:ind w:firstLine="227"/>
      </w:pPr>
      <w:r>
        <w:t>Na podstawie art. 10 ust. 2 i art. 18 ust. 2 pkt 15 ustawy z dnia 8 </w:t>
      </w:r>
      <w:r>
        <w:t>marca 1990 r. o samorządzie gminnym (tekst jednolity Dz. U. z 2020 roku, poz. 713 ze zm.), w związku z art. 216 ust. 2 pkt 5 i art. 220 ust. 1 i 2 ustawy z dnia 27 sierpnia 2009 r. o finansach publicznych (tekst jednolity Dz. U. z 2019 roku, poz. 869 ze zm</w:t>
      </w:r>
      <w:r>
        <w:t>.) Rada Miejska w Gostyniu uchwala, co następuje:</w:t>
      </w:r>
    </w:p>
    <w:p w14:paraId="2C0F33C4" w14:textId="77777777" w:rsidR="00A77B3E" w:rsidRDefault="006B054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Uchyla się Uchwałę Nr XIV/200/20 Rady Miejskiej w Gostyniu z dnia 19 marca 2020 roku w sprawie udzielenia pomocy finansowej Powiatowi Gostyńskiemu.</w:t>
      </w:r>
    </w:p>
    <w:p w14:paraId="5E41B04E" w14:textId="77777777" w:rsidR="00A77B3E" w:rsidRDefault="006B054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</w:t>
      </w:r>
      <w:r>
        <w:rPr>
          <w:color w:val="000000"/>
          <w:u w:color="000000"/>
        </w:rPr>
        <w:t>ynia.</w:t>
      </w:r>
    </w:p>
    <w:p w14:paraId="191592D4" w14:textId="77777777" w:rsidR="00A77B3E" w:rsidRDefault="006B0544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6BAE9778" w14:textId="77777777" w:rsidR="00A77B3E" w:rsidRDefault="006B0544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23F5C93C" w14:textId="77777777" w:rsidR="00A77B3E" w:rsidRDefault="006B0544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01504" w14:paraId="3B85ECA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5D957" w14:textId="77777777" w:rsidR="00C01504" w:rsidRDefault="00C0150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FB093" w14:textId="77777777" w:rsidR="00C01504" w:rsidRDefault="006B054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1BD519DD" w14:textId="77777777" w:rsidR="00A77B3E" w:rsidRDefault="006B0544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94E0089" w14:textId="77777777" w:rsidR="00C01504" w:rsidRDefault="00C01504">
      <w:pPr>
        <w:pStyle w:val="Normal0"/>
      </w:pPr>
    </w:p>
    <w:p w14:paraId="20776C07" w14:textId="77777777" w:rsidR="00C01504" w:rsidRDefault="006B0544">
      <w:pPr>
        <w:pStyle w:val="Normal0"/>
        <w:jc w:val="center"/>
      </w:pPr>
      <w:r>
        <w:rPr>
          <w:b/>
        </w:rPr>
        <w:t>Uzasadnienie</w:t>
      </w:r>
    </w:p>
    <w:p w14:paraId="2077FD5F" w14:textId="77777777" w:rsidR="00C01504" w:rsidRDefault="006B0544">
      <w:pPr>
        <w:pStyle w:val="Normal0"/>
        <w:spacing w:before="120" w:after="120"/>
        <w:ind w:firstLine="227"/>
        <w:jc w:val="center"/>
      </w:pPr>
      <w:r>
        <w:t>do Uchwały Nr</w:t>
      </w:r>
      <w:r>
        <w:rPr>
          <w:lang w:bidi="pl-PL"/>
        </w:rPr>
        <w:t xml:space="preserve"> XXI/261/20</w:t>
      </w:r>
    </w:p>
    <w:p w14:paraId="363FDB29" w14:textId="77777777" w:rsidR="00C01504" w:rsidRDefault="006B0544">
      <w:pPr>
        <w:pStyle w:val="Normal0"/>
        <w:spacing w:before="120" w:after="120"/>
        <w:ind w:firstLine="227"/>
        <w:jc w:val="center"/>
      </w:pPr>
      <w:r>
        <w:t>Rady Miejskiej w Gostyniu</w:t>
      </w:r>
    </w:p>
    <w:p w14:paraId="4AC78FD5" w14:textId="77777777" w:rsidR="00C01504" w:rsidRDefault="006B0544">
      <w:pPr>
        <w:pStyle w:val="Normal0"/>
        <w:spacing w:before="120" w:after="120"/>
        <w:ind w:firstLine="227"/>
        <w:jc w:val="center"/>
      </w:pPr>
      <w:r>
        <w:t>z dnia 19 listopada 2020 r.</w:t>
      </w:r>
    </w:p>
    <w:p w14:paraId="64E5B358" w14:textId="77777777" w:rsidR="00C01504" w:rsidRDefault="00C01504">
      <w:pPr>
        <w:pStyle w:val="Normal0"/>
        <w:spacing w:before="120" w:after="120"/>
        <w:ind w:firstLine="227"/>
        <w:jc w:val="center"/>
      </w:pPr>
    </w:p>
    <w:p w14:paraId="5B1E366C" w14:textId="77777777" w:rsidR="00C01504" w:rsidRDefault="006B0544">
      <w:pPr>
        <w:pStyle w:val="Normal0"/>
        <w:spacing w:before="120" w:after="120"/>
        <w:ind w:firstLine="227"/>
        <w:jc w:val="center"/>
      </w:pPr>
      <w:r>
        <w:t>w sprawie uchylenia Uchwały Nr XIV/200/20 w sprawie udzielenia pomocy finansowej Powiatowi Gostyńskiemu</w:t>
      </w:r>
    </w:p>
    <w:p w14:paraId="311AA5F3" w14:textId="77777777" w:rsidR="00C01504" w:rsidRDefault="00C01504">
      <w:pPr>
        <w:pStyle w:val="Normal0"/>
        <w:spacing w:before="120" w:after="120"/>
        <w:ind w:firstLine="227"/>
        <w:jc w:val="center"/>
      </w:pPr>
    </w:p>
    <w:p w14:paraId="665D3783" w14:textId="77777777" w:rsidR="00C01504" w:rsidRDefault="006B0544">
      <w:pPr>
        <w:pStyle w:val="Normal0"/>
        <w:spacing w:before="120" w:after="120"/>
        <w:ind w:firstLine="227"/>
      </w:pPr>
      <w:r>
        <w:t>Powiat Gostyński pismem z dnia 2 października 2020 r. poinformował, iż Warsztaty Ter</w:t>
      </w:r>
      <w:r>
        <w:t xml:space="preserve">apii Zajęciowej w Piaskach otrzymają dofinansowanie z PFRON na zakup samochodu do przewozu uczestników warsztatów. Dofinansowanie maksymalnie wyniesie 82 200 zł, dlatego potrzebne są również środki własne. W związku z powyższym przychylając się do wniosku </w:t>
      </w:r>
      <w:r>
        <w:t>Powiatu Gostyńskiego uchyla się uchwałę Nr XIV/200/20 w sprawie udzielenia pomocy finansowej Powiatowi Gostyńskiemu ze względu na zmianę przeznaczenia przyznanej dotacji celowej.</w:t>
      </w:r>
    </w:p>
    <w:p w14:paraId="21278D6F" w14:textId="77777777" w:rsidR="00C01504" w:rsidRDefault="006B0544">
      <w:pPr>
        <w:pStyle w:val="Normal0"/>
        <w:spacing w:before="120" w:after="120"/>
        <w:ind w:firstLine="227"/>
      </w:pPr>
      <w:r>
        <w:t>Biorąc pod uwagę powyższe, przyjęcie uchwały uznaje się za zasadne.</w:t>
      </w:r>
    </w:p>
    <w:p w14:paraId="0569A3EF" w14:textId="77777777" w:rsidR="00C01504" w:rsidRDefault="00C01504">
      <w:pPr>
        <w:pStyle w:val="Normal0"/>
        <w:spacing w:before="120" w:after="120"/>
        <w:ind w:firstLine="227"/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C01504" w14:paraId="41EF6868" w14:textId="77777777">
        <w:tc>
          <w:tcPr>
            <w:tcW w:w="2500" w:type="pct"/>
            <w:tcBorders>
              <w:right w:val="nil"/>
            </w:tcBorders>
          </w:tcPr>
          <w:p w14:paraId="40C2BBAD" w14:textId="77777777" w:rsidR="00C01504" w:rsidRDefault="00C01504">
            <w:pPr>
              <w:pStyle w:val="Normal0"/>
              <w:spacing w:before="120" w:after="120"/>
            </w:pPr>
          </w:p>
        </w:tc>
        <w:tc>
          <w:tcPr>
            <w:tcW w:w="2500" w:type="pct"/>
            <w:tcBorders>
              <w:left w:val="nil"/>
            </w:tcBorders>
          </w:tcPr>
          <w:p w14:paraId="09A6AA00" w14:textId="77777777" w:rsidR="00C01504" w:rsidRDefault="006B0544">
            <w:pPr>
              <w:pStyle w:val="Normal0"/>
              <w:spacing w:before="120" w:after="120"/>
              <w:jc w:val="center"/>
            </w:pPr>
            <w:r>
              <w:fldChar w:fldCharType="begin"/>
            </w:r>
            <w:r>
              <w:instrText>SIGNATU</w:instrText>
            </w:r>
            <w:r>
              <w:instrText>RE_0_1_FUNCTION</w:instrText>
            </w:r>
            <w:r>
              <w:fldChar w:fldCharType="separate"/>
            </w:r>
            <w:r>
              <w:t>Przewodniczący Rady Miejskiej</w:t>
            </w:r>
            <w:r>
              <w:fldChar w:fldCharType="end"/>
            </w:r>
          </w:p>
          <w:p w14:paraId="59D486C8" w14:textId="77777777" w:rsidR="00C01504" w:rsidRDefault="006B0544">
            <w:pPr>
              <w:pStyle w:val="Normal0"/>
              <w:spacing w:before="120" w:after="120"/>
              <w:jc w:val="center"/>
            </w:pPr>
            <w:r>
              <w:t xml:space="preserve"> </w:t>
            </w:r>
          </w:p>
          <w:p w14:paraId="49439D1E" w14:textId="77777777" w:rsidR="00C01504" w:rsidRDefault="006B0544">
            <w:pPr>
              <w:pStyle w:val="Normal0"/>
              <w:spacing w:before="120" w:after="120"/>
              <w:jc w:val="center"/>
            </w:pPr>
            <w:r>
              <w:fldChar w:fldCharType="begin"/>
            </w:r>
            <w:r>
              <w:instrText>SIGNATURE_0_1_FIRSTNAME</w:instrText>
            </w:r>
            <w:r>
              <w:fldChar w:fldCharType="separate"/>
            </w:r>
            <w:r>
              <w:rPr>
                <w:b/>
              </w:rPr>
              <w:t xml:space="preserve">Mirosław </w:t>
            </w:r>
            <w:r>
              <w:fldChar w:fldCharType="end"/>
            </w:r>
            <w:r>
              <w:fldChar w:fldCharType="begin"/>
            </w:r>
            <w:r>
              <w:instrText>SIGNATURE_0_1_LASTNAME</w:instrText>
            </w:r>
            <w:r>
              <w:fldChar w:fldCharType="separate"/>
            </w:r>
            <w:r>
              <w:rPr>
                <w:b/>
              </w:rPr>
              <w:t>Żywicki</w:t>
            </w:r>
            <w:r>
              <w:fldChar w:fldCharType="end"/>
            </w:r>
          </w:p>
        </w:tc>
      </w:tr>
    </w:tbl>
    <w:p w14:paraId="188535D3" w14:textId="77777777" w:rsidR="00C01504" w:rsidRDefault="00C01504">
      <w:pPr>
        <w:pStyle w:val="Normal0"/>
        <w:spacing w:before="120" w:after="120"/>
        <w:ind w:firstLine="227"/>
      </w:pPr>
    </w:p>
    <w:sectPr w:rsidR="00C01504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4F173" w14:textId="77777777" w:rsidR="00000000" w:rsidRDefault="006B0544">
      <w:r>
        <w:separator/>
      </w:r>
    </w:p>
  </w:endnote>
  <w:endnote w:type="continuationSeparator" w:id="0">
    <w:p w14:paraId="360F984C" w14:textId="77777777" w:rsidR="00000000" w:rsidRDefault="006B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01504" w14:paraId="6C2B1AB7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65AAB9E7" w14:textId="77777777" w:rsidR="00C01504" w:rsidRDefault="006B0544">
          <w:pPr>
            <w:jc w:val="left"/>
            <w:rPr>
              <w:sz w:val="18"/>
            </w:rPr>
          </w:pPr>
          <w:r>
            <w:rPr>
              <w:sz w:val="18"/>
            </w:rPr>
            <w:t>Id: 68C6E292-7D69-4761-8B42-B72A807B4D51.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61AAAFE7" w14:textId="77777777" w:rsidR="00C01504" w:rsidRDefault="006B054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CACCA9A" w14:textId="77777777" w:rsidR="00C01504" w:rsidRDefault="00C0150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01504" w14:paraId="6F595DE1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47D39C73" w14:textId="77777777" w:rsidR="00C01504" w:rsidRDefault="006B0544">
          <w:pPr>
            <w:jc w:val="left"/>
            <w:rPr>
              <w:sz w:val="18"/>
            </w:rPr>
          </w:pPr>
          <w:r>
            <w:rPr>
              <w:sz w:val="18"/>
            </w:rPr>
            <w:t>Id: 68C6E292-7D69-4761-8B42-B72A807B4D51.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1C25C092" w14:textId="77777777" w:rsidR="00C01504" w:rsidRDefault="006B054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2736D75" w14:textId="77777777" w:rsidR="00C01504" w:rsidRDefault="00C0150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EA38A" w14:textId="77777777" w:rsidR="00000000" w:rsidRDefault="006B0544">
      <w:r>
        <w:separator/>
      </w:r>
    </w:p>
  </w:footnote>
  <w:footnote w:type="continuationSeparator" w:id="0">
    <w:p w14:paraId="612104D6" w14:textId="77777777" w:rsidR="00000000" w:rsidRDefault="006B0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04"/>
    <w:rsid w:val="006B0544"/>
    <w:rsid w:val="00C0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131EB7"/>
  <w15:docId w15:val="{3412B721-9F8B-4388-A145-60028D8C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sz w:val="22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XXI/261/20 z dnia 19 listopada 2020 r.</dc:title>
  <dc:subject>w sprawie uchylenia Uchwały Nr XIV/200/20 w^sprawie udzielenia pomocy finansowej Powiatowi Gostyńskiemu</dc:subject>
  <dc:creator>mmajewska</dc:creator>
  <cp:lastModifiedBy>Milena Majewska</cp:lastModifiedBy>
  <cp:revision>2</cp:revision>
  <dcterms:created xsi:type="dcterms:W3CDTF">2020-11-23T13:09:00Z</dcterms:created>
  <dcterms:modified xsi:type="dcterms:W3CDTF">2020-11-23T13:09:00Z</dcterms:modified>
  <cp:category>Akt prawny</cp:category>
</cp:coreProperties>
</file>