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1DDA6" w14:textId="77777777" w:rsidR="003952CF" w:rsidRPr="00CF6C15" w:rsidRDefault="0004192A" w:rsidP="003952CF">
      <w:pPr>
        <w:spacing w:line="360" w:lineRule="auto"/>
        <w:ind w:left="4956" w:firstLine="708"/>
        <w:jc w:val="both"/>
        <w:rPr>
          <w:lang w:eastAsia="pl-PL"/>
        </w:rPr>
      </w:pPr>
      <w:r>
        <w:t xml:space="preserve">         </w:t>
      </w:r>
      <w:r w:rsidR="003952CF">
        <w:rPr>
          <w:lang w:eastAsia="pl-PL"/>
        </w:rPr>
        <w:t xml:space="preserve">Załącznik Nr 1 </w:t>
      </w:r>
    </w:p>
    <w:p w14:paraId="3E712BD5" w14:textId="5752EB78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 Zarządzenia Nr </w:t>
      </w:r>
      <w:r w:rsidR="00223033">
        <w:t>461/2020</w:t>
      </w:r>
    </w:p>
    <w:p w14:paraId="16AB4E0B" w14:textId="77777777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Burmistrza Gostynia</w:t>
      </w:r>
    </w:p>
    <w:p w14:paraId="44DDB04C" w14:textId="53E4D279" w:rsidR="003952CF" w:rsidRDefault="003952CF" w:rsidP="003952CF">
      <w:pPr>
        <w:pStyle w:val="Tekstpodstawowywcity"/>
        <w:tabs>
          <w:tab w:val="left" w:pos="0"/>
        </w:tabs>
        <w:spacing w:after="0" w:line="360" w:lineRule="aut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 dnia </w:t>
      </w:r>
      <w:r w:rsidR="00223033">
        <w:t>18 listopada 2020 r.</w:t>
      </w:r>
    </w:p>
    <w:p w14:paraId="17BD34AE" w14:textId="0E2CF815" w:rsidR="003952CF" w:rsidRPr="000445A3" w:rsidRDefault="003952CF" w:rsidP="000445A3">
      <w:pPr>
        <w:pStyle w:val="Nagwek1"/>
        <w:spacing w:before="78" w:line="362" w:lineRule="auto"/>
      </w:pPr>
      <w:r>
        <w:t xml:space="preserve">Burmistrz Gostynia ogłasza z dniem </w:t>
      </w:r>
      <w:r w:rsidR="00816ADE">
        <w:t>18 listopada</w:t>
      </w:r>
      <w:r>
        <w:t xml:space="preserve"> 2020 roku otwarty konkurs ofert na realizację</w:t>
      </w:r>
      <w:r w:rsidR="000445A3">
        <w:t xml:space="preserve"> </w:t>
      </w:r>
      <w:r>
        <w:t>programu polityki zdrowotnej</w:t>
      </w:r>
      <w:r>
        <w:rPr>
          <w:spacing w:val="68"/>
        </w:rPr>
        <w:t xml:space="preserve"> </w:t>
      </w:r>
      <w:r>
        <w:t>pn.:</w:t>
      </w:r>
    </w:p>
    <w:p w14:paraId="509AA331" w14:textId="77777777" w:rsidR="003952CF" w:rsidRDefault="003952CF" w:rsidP="003952CF">
      <w:pPr>
        <w:pStyle w:val="Tekstpodstawowy"/>
        <w:jc w:val="center"/>
        <w:rPr>
          <w:i/>
          <w:sz w:val="28"/>
          <w:szCs w:val="22"/>
        </w:rPr>
      </w:pPr>
      <w:r w:rsidRPr="0004192A">
        <w:rPr>
          <w:i/>
          <w:sz w:val="28"/>
          <w:szCs w:val="22"/>
        </w:rPr>
        <w:t xml:space="preserve">„Program profilaktyki </w:t>
      </w:r>
      <w:proofErr w:type="spellStart"/>
      <w:r w:rsidRPr="0004192A">
        <w:rPr>
          <w:i/>
          <w:sz w:val="28"/>
          <w:szCs w:val="22"/>
        </w:rPr>
        <w:t>zachorowań</w:t>
      </w:r>
      <w:proofErr w:type="spellEnd"/>
      <w:r w:rsidRPr="0004192A">
        <w:rPr>
          <w:i/>
          <w:sz w:val="28"/>
          <w:szCs w:val="22"/>
        </w:rPr>
        <w:t xml:space="preserve"> na grypę w populacji osób od 60 roku życia z gminy Gostyń na lata 2020-2023”.</w:t>
      </w:r>
    </w:p>
    <w:p w14:paraId="5773808A" w14:textId="77777777" w:rsidR="003952CF" w:rsidRPr="0004192A" w:rsidRDefault="003952CF" w:rsidP="003952CF">
      <w:pPr>
        <w:pStyle w:val="Tekstpodstawowy"/>
        <w:jc w:val="center"/>
        <w:rPr>
          <w:i/>
          <w:sz w:val="42"/>
        </w:rPr>
      </w:pPr>
    </w:p>
    <w:p w14:paraId="05172400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330"/>
        </w:tabs>
      </w:pPr>
      <w:r>
        <w:t>PODSTAWA</w:t>
      </w:r>
      <w:r>
        <w:rPr>
          <w:spacing w:val="-2"/>
        </w:rPr>
        <w:t xml:space="preserve"> </w:t>
      </w:r>
      <w:r>
        <w:t>PRAWNA</w:t>
      </w:r>
    </w:p>
    <w:p w14:paraId="4072577C" w14:textId="724D777C" w:rsidR="003952CF" w:rsidRDefault="003952CF" w:rsidP="000445A3">
      <w:pPr>
        <w:pStyle w:val="Tekstpodstawowy"/>
        <w:spacing w:before="137" w:line="360" w:lineRule="auto"/>
        <w:ind w:left="116" w:right="118"/>
        <w:jc w:val="both"/>
        <w:rPr>
          <w:rFonts w:cs="Tahoma"/>
        </w:rPr>
      </w:pPr>
      <w:r>
        <w:t xml:space="preserve">Konkurs ofert ogłoszony jest na podstawie </w:t>
      </w:r>
      <w:r>
        <w:rPr>
          <w:rFonts w:cs="Tahoma"/>
        </w:rPr>
        <w:t>art. 30 ust. 1 ustawy z dnia 8 marca 1990 roku o</w:t>
      </w:r>
      <w:r w:rsidR="000445A3">
        <w:rPr>
          <w:rFonts w:cs="Tahoma"/>
        </w:rPr>
        <w:t> </w:t>
      </w:r>
      <w:r>
        <w:rPr>
          <w:rFonts w:cs="Tahoma"/>
        </w:rPr>
        <w:t>samorządzie gminnym (tekst jednolity Dz. U. z 20</w:t>
      </w:r>
      <w:r w:rsidR="000445A3">
        <w:rPr>
          <w:rFonts w:cs="Tahoma"/>
        </w:rPr>
        <w:t>20</w:t>
      </w:r>
      <w:r>
        <w:rPr>
          <w:rFonts w:cs="Tahoma"/>
        </w:rPr>
        <w:t xml:space="preserve"> r., poz. </w:t>
      </w:r>
      <w:r w:rsidR="000445A3">
        <w:rPr>
          <w:rFonts w:cs="Tahoma"/>
        </w:rPr>
        <w:t>713</w:t>
      </w:r>
      <w:r w:rsidR="00622FD8">
        <w:rPr>
          <w:rFonts w:cs="Tahoma"/>
        </w:rPr>
        <w:t xml:space="preserve"> ze zmianą</w:t>
      </w:r>
      <w:r>
        <w:rPr>
          <w:rFonts w:cs="Tahoma"/>
        </w:rPr>
        <w:t>) oraz art. 7 ust.1 pkt 5, w</w:t>
      </w:r>
      <w:r w:rsidR="000445A3">
        <w:rPr>
          <w:rFonts w:cs="Tahoma"/>
        </w:rPr>
        <w:t> </w:t>
      </w:r>
      <w:r>
        <w:rPr>
          <w:rFonts w:cs="Tahoma"/>
        </w:rPr>
        <w:t>związku  z art. 48b ust. 1 ustawy z dnia 27 sierpnia 2004 roku o świadczeniach opieki zdrowotnej finansowanych ze środków publicznych (tekst jednolity Dz. U. z 20</w:t>
      </w:r>
      <w:r w:rsidR="000445A3">
        <w:rPr>
          <w:rFonts w:cs="Tahoma"/>
        </w:rPr>
        <w:t>20</w:t>
      </w:r>
      <w:r>
        <w:rPr>
          <w:rFonts w:cs="Tahoma"/>
        </w:rPr>
        <w:t xml:space="preserve"> r., poz. 1</w:t>
      </w:r>
      <w:r w:rsidR="000445A3">
        <w:rPr>
          <w:rFonts w:cs="Tahoma"/>
        </w:rPr>
        <w:t>398</w:t>
      </w:r>
      <w:r w:rsidR="003C217D">
        <w:rPr>
          <w:rFonts w:cs="Tahoma"/>
        </w:rPr>
        <w:t xml:space="preserve"> ze zmian</w:t>
      </w:r>
      <w:r w:rsidR="00622FD8">
        <w:rPr>
          <w:rFonts w:cs="Tahoma"/>
        </w:rPr>
        <w:t>ami</w:t>
      </w:r>
      <w:r>
        <w:rPr>
          <w:rFonts w:cs="Tahoma"/>
        </w:rPr>
        <w:t xml:space="preserve">) oraz Uchwały </w:t>
      </w:r>
      <w:r w:rsidR="000445A3">
        <w:rPr>
          <w:rFonts w:cs="Tahoma"/>
        </w:rPr>
        <w:t xml:space="preserve">Nr XVIII/248/20 Rady Miejskiej w Gostyniu z dnia 20 sierpnia 2020  roku </w:t>
      </w:r>
      <w:r>
        <w:rPr>
          <w:rFonts w:cs="Tahoma"/>
        </w:rPr>
        <w:t>w</w:t>
      </w:r>
      <w:r w:rsidR="000445A3">
        <w:rPr>
          <w:rFonts w:cs="Tahoma"/>
        </w:rPr>
        <w:t> </w:t>
      </w:r>
      <w:r>
        <w:rPr>
          <w:rFonts w:cs="Tahoma"/>
        </w:rPr>
        <w:t xml:space="preserve">sprawie przyjęcia „Programu profilaktyki </w:t>
      </w:r>
      <w:proofErr w:type="spellStart"/>
      <w:r>
        <w:rPr>
          <w:rFonts w:cs="Tahoma"/>
        </w:rPr>
        <w:t>zach</w:t>
      </w:r>
      <w:r w:rsidR="009D53A2">
        <w:rPr>
          <w:rFonts w:cs="Tahoma"/>
        </w:rPr>
        <w:t>o</w:t>
      </w:r>
      <w:r>
        <w:rPr>
          <w:rFonts w:cs="Tahoma"/>
        </w:rPr>
        <w:t>rowań</w:t>
      </w:r>
      <w:proofErr w:type="spellEnd"/>
      <w:r>
        <w:rPr>
          <w:rFonts w:cs="Tahoma"/>
        </w:rPr>
        <w:t xml:space="preserve"> na grypę w populacji osób od 60 roku życia z gminy Gostyń na lata 2020-2023”.</w:t>
      </w:r>
    </w:p>
    <w:p w14:paraId="1655D354" w14:textId="77777777" w:rsidR="000445A3" w:rsidRPr="000445A3" w:rsidRDefault="000445A3" w:rsidP="000445A3">
      <w:pPr>
        <w:pStyle w:val="Tekstpodstawowy"/>
        <w:spacing w:before="137" w:line="360" w:lineRule="auto"/>
        <w:ind w:left="116" w:right="118"/>
        <w:jc w:val="both"/>
        <w:rPr>
          <w:rFonts w:cs="Tahoma"/>
        </w:rPr>
      </w:pPr>
    </w:p>
    <w:p w14:paraId="7D93174B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424"/>
        </w:tabs>
        <w:spacing w:line="360" w:lineRule="auto"/>
        <w:ind w:left="419" w:hanging="306"/>
      </w:pPr>
      <w:r>
        <w:t>ADRESAT</w:t>
      </w:r>
      <w:r>
        <w:rPr>
          <w:spacing w:val="-1"/>
        </w:rPr>
        <w:t xml:space="preserve"> </w:t>
      </w:r>
      <w:r>
        <w:t>KONKURSU</w:t>
      </w:r>
    </w:p>
    <w:p w14:paraId="0EF1A3FE" w14:textId="77777777" w:rsidR="003952CF" w:rsidRDefault="003952CF" w:rsidP="000445A3">
      <w:pPr>
        <w:pStyle w:val="Tekstpodstawowy"/>
        <w:spacing w:line="360" w:lineRule="auto"/>
        <w:ind w:left="113"/>
        <w:rPr>
          <w:b/>
        </w:rPr>
      </w:pPr>
      <w:r>
        <w:t xml:space="preserve">Konkurs skierowany jest do podmiotów leczniczych </w:t>
      </w:r>
      <w:r>
        <w:rPr>
          <w:lang w:eastAsia="pl-PL"/>
        </w:rPr>
        <w:t>wykonujących działalność leczniczą, w rodzaju „ambulatoryjne świadczenia zdrowotne”, zgodnie z art. 8 pkt 2 ustawy o działalności leczniczej z dnia 15 kwietnia 2011 roku (Dz. U. z 2020 r., poz. 295)</w:t>
      </w:r>
      <w:r>
        <w:t xml:space="preserve">, zwanych w dalszej części ogłoszenia konkursowego </w:t>
      </w:r>
      <w:r w:rsidRPr="000445A3">
        <w:rPr>
          <w:bCs/>
        </w:rPr>
        <w:t>„oferentem”.</w:t>
      </w:r>
    </w:p>
    <w:p w14:paraId="672CF19B" w14:textId="77777777" w:rsidR="003952CF" w:rsidRDefault="003952CF" w:rsidP="003952CF">
      <w:pPr>
        <w:pStyle w:val="Tekstpodstawowy"/>
        <w:spacing w:before="1"/>
        <w:rPr>
          <w:b/>
          <w:sz w:val="36"/>
        </w:rPr>
      </w:pPr>
    </w:p>
    <w:p w14:paraId="423DB933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517"/>
        </w:tabs>
        <w:spacing w:before="1"/>
        <w:ind w:left="516" w:hanging="403"/>
      </w:pPr>
      <w:r>
        <w:t>CEL REALIZACJI</w:t>
      </w:r>
      <w:r>
        <w:rPr>
          <w:spacing w:val="-4"/>
        </w:rPr>
        <w:t xml:space="preserve"> </w:t>
      </w:r>
      <w:r>
        <w:t>PROGRAMU</w:t>
      </w:r>
    </w:p>
    <w:p w14:paraId="54F6B6F6" w14:textId="77777777" w:rsidR="003952CF" w:rsidRDefault="003952CF" w:rsidP="003952CF">
      <w:pPr>
        <w:pStyle w:val="Tekstpodstawowy"/>
        <w:spacing w:before="137" w:line="360" w:lineRule="auto"/>
        <w:ind w:left="116" w:right="121"/>
        <w:jc w:val="both"/>
      </w:pPr>
      <w:r>
        <w:t xml:space="preserve">Zmniejszenie częstości występowania </w:t>
      </w:r>
      <w:proofErr w:type="spellStart"/>
      <w:r w:rsidRPr="00E46FAC">
        <w:t>zachorowań</w:t>
      </w:r>
      <w:proofErr w:type="spellEnd"/>
      <w:r w:rsidRPr="00E46FAC">
        <w:t xml:space="preserve"> na grypę sezonową</w:t>
      </w:r>
      <w:r>
        <w:t xml:space="preserve"> wśród mieszkańców gminy Gostyń.</w:t>
      </w:r>
    </w:p>
    <w:p w14:paraId="17D5E89E" w14:textId="77777777" w:rsidR="003952CF" w:rsidRPr="00794D5C" w:rsidRDefault="003952CF" w:rsidP="003952CF">
      <w:pPr>
        <w:pStyle w:val="Tekstpodstawowy"/>
        <w:spacing w:before="137" w:line="360" w:lineRule="auto"/>
        <w:ind w:left="116" w:right="121"/>
        <w:jc w:val="both"/>
      </w:pPr>
    </w:p>
    <w:p w14:paraId="0449A26F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4"/>
        </w:tabs>
        <w:ind w:left="503" w:hanging="388"/>
      </w:pPr>
      <w:r>
        <w:t>TERIMN REALIZACJI</w:t>
      </w:r>
      <w:r>
        <w:rPr>
          <w:spacing w:val="-1"/>
        </w:rPr>
        <w:t xml:space="preserve"> </w:t>
      </w:r>
      <w:r>
        <w:t>PROGRAMU</w:t>
      </w:r>
    </w:p>
    <w:p w14:paraId="17E9362C" w14:textId="61E35E8B" w:rsidR="003952CF" w:rsidRDefault="003952CF" w:rsidP="003952CF">
      <w:pPr>
        <w:pStyle w:val="Tekstpodstawowy"/>
        <w:spacing w:before="137"/>
        <w:ind w:left="116"/>
      </w:pPr>
      <w:r>
        <w:t xml:space="preserve">Zawarcie umowy: </w:t>
      </w:r>
      <w:r w:rsidR="00622FD8">
        <w:t>grudzień</w:t>
      </w:r>
      <w:r>
        <w:t xml:space="preserve"> 2020</w:t>
      </w:r>
      <w:r w:rsidR="009D53A2">
        <w:t xml:space="preserve"> </w:t>
      </w:r>
      <w:r>
        <w:t>r.</w:t>
      </w:r>
    </w:p>
    <w:p w14:paraId="68CFF226" w14:textId="3D7ED2FF" w:rsidR="003952CF" w:rsidRDefault="003952CF" w:rsidP="003952CF">
      <w:pPr>
        <w:pStyle w:val="Tekstpodstawowy"/>
        <w:spacing w:before="137"/>
        <w:ind w:left="116"/>
      </w:pPr>
      <w:r>
        <w:t xml:space="preserve">Wykonywanie szczepień ochronnych: od dnia zawarcia umowy do </w:t>
      </w:r>
      <w:r w:rsidR="00622FD8">
        <w:t>22</w:t>
      </w:r>
      <w:r>
        <w:t>.12.2020</w:t>
      </w:r>
      <w:r w:rsidR="009D53A2">
        <w:t xml:space="preserve"> </w:t>
      </w:r>
      <w:r>
        <w:t>r.</w:t>
      </w:r>
    </w:p>
    <w:p w14:paraId="0C89968A" w14:textId="77777777" w:rsidR="003952CF" w:rsidRDefault="003952CF" w:rsidP="003952CF">
      <w:pPr>
        <w:pStyle w:val="Tekstpodstawowy"/>
        <w:rPr>
          <w:sz w:val="26"/>
        </w:rPr>
      </w:pPr>
    </w:p>
    <w:p w14:paraId="1560F3D8" w14:textId="77777777" w:rsidR="003952CF" w:rsidRDefault="003952CF" w:rsidP="003952CF">
      <w:pPr>
        <w:pStyle w:val="Tekstpodstawowy"/>
        <w:rPr>
          <w:sz w:val="22"/>
        </w:rPr>
      </w:pPr>
    </w:p>
    <w:p w14:paraId="4377526D" w14:textId="77777777" w:rsidR="003952CF" w:rsidRDefault="003952CF" w:rsidP="003952CF">
      <w:pPr>
        <w:sectPr w:rsidR="003952CF" w:rsidSect="00794D5C">
          <w:pgSz w:w="11910" w:h="16840"/>
          <w:pgMar w:top="1320" w:right="1300" w:bottom="280" w:left="1300" w:header="708" w:footer="708" w:gutter="0"/>
          <w:cols w:space="708"/>
        </w:sectPr>
      </w:pPr>
    </w:p>
    <w:p w14:paraId="53A1F8D6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4"/>
        </w:tabs>
        <w:spacing w:before="77"/>
        <w:ind w:left="503" w:hanging="388"/>
      </w:pPr>
      <w:r>
        <w:lastRenderedPageBreak/>
        <w:t>MIEJSCE REALIZACJI</w:t>
      </w:r>
      <w:r>
        <w:rPr>
          <w:spacing w:val="-1"/>
        </w:rPr>
        <w:t xml:space="preserve"> </w:t>
      </w:r>
      <w:r>
        <w:t>PROGRAMU</w:t>
      </w:r>
    </w:p>
    <w:p w14:paraId="07D41066" w14:textId="77777777" w:rsidR="003952CF" w:rsidRDefault="003952CF" w:rsidP="003952CF">
      <w:pPr>
        <w:pStyle w:val="Tekstpodstawowy"/>
        <w:spacing w:before="139"/>
        <w:ind w:left="116"/>
        <w:jc w:val="both"/>
      </w:pPr>
      <w:r>
        <w:t>Miasto Gostyń</w:t>
      </w:r>
    </w:p>
    <w:p w14:paraId="6D85C6AF" w14:textId="77777777" w:rsidR="003952CF" w:rsidRPr="00794D5C" w:rsidRDefault="003952CF" w:rsidP="003952CF">
      <w:pPr>
        <w:pStyle w:val="Tekstpodstawowy"/>
        <w:spacing w:before="139"/>
        <w:ind w:left="116"/>
        <w:jc w:val="both"/>
      </w:pPr>
    </w:p>
    <w:p w14:paraId="4024192A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97"/>
        </w:tabs>
        <w:ind w:left="596" w:hanging="481"/>
      </w:pPr>
      <w:r>
        <w:t>ŚRODKI PRZEZNACZONE NA REALIZACJĘ</w:t>
      </w:r>
      <w:r>
        <w:rPr>
          <w:spacing w:val="-6"/>
        </w:rPr>
        <w:t xml:space="preserve"> </w:t>
      </w:r>
      <w:r>
        <w:t>PROGRAMU</w:t>
      </w:r>
    </w:p>
    <w:p w14:paraId="43E6482F" w14:textId="74C1C955" w:rsidR="003952CF" w:rsidRDefault="003952CF" w:rsidP="003952CF">
      <w:pPr>
        <w:pStyle w:val="Tekstpodstawowy"/>
        <w:spacing w:before="140" w:line="360" w:lineRule="auto"/>
        <w:ind w:left="116" w:right="37"/>
      </w:pPr>
      <w:r>
        <w:t>Gmina Gostyń na realizację ww. programu polityki zdrowotnej w sezonie epide</w:t>
      </w:r>
      <w:r w:rsidR="00BF48B4">
        <w:t xml:space="preserve">micznym </w:t>
      </w:r>
      <w:r>
        <w:t>w</w:t>
      </w:r>
      <w:r w:rsidR="00BF48B4">
        <w:t> </w:t>
      </w:r>
      <w:r>
        <w:t>2020 roku przeznaczy kwotę w wysokości 68 000 zł.</w:t>
      </w:r>
    </w:p>
    <w:p w14:paraId="746C0A70" w14:textId="77777777" w:rsidR="003952CF" w:rsidRDefault="003952CF" w:rsidP="003952CF">
      <w:pPr>
        <w:pStyle w:val="Tekstpodstawowy"/>
        <w:ind w:firstLine="116"/>
        <w:jc w:val="both"/>
      </w:pPr>
      <w:r>
        <w:t>Gmina Gostyń zastrzega sobie prawo do:</w:t>
      </w:r>
    </w:p>
    <w:p w14:paraId="6FD962F2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Odwołania konkursu ofert bez podania przyczyny przed upływem terminu na złożenie ofert.</w:t>
      </w:r>
    </w:p>
    <w:p w14:paraId="01B5CC4A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Przedłużenia terminu złożenia ofert i terminu rozstrzygnięcia konkursu</w:t>
      </w:r>
      <w:r>
        <w:rPr>
          <w:spacing w:val="-4"/>
          <w:sz w:val="24"/>
        </w:rPr>
        <w:t xml:space="preserve"> </w:t>
      </w:r>
      <w:r>
        <w:rPr>
          <w:sz w:val="24"/>
        </w:rPr>
        <w:t>ofert.</w:t>
      </w:r>
    </w:p>
    <w:p w14:paraId="366AD56D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137" w:line="360" w:lineRule="auto"/>
        <w:ind w:right="118"/>
        <w:jc w:val="both"/>
        <w:rPr>
          <w:sz w:val="24"/>
        </w:rPr>
      </w:pPr>
      <w:r>
        <w:rPr>
          <w:sz w:val="24"/>
        </w:rPr>
        <w:t>Zmiany wysokości środków publicznych na realizację Programu w trakcie trwania konkursu.</w:t>
      </w:r>
    </w:p>
    <w:p w14:paraId="3B8A8653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Wezwania</w:t>
      </w:r>
      <w:r>
        <w:rPr>
          <w:spacing w:val="-6"/>
          <w:sz w:val="24"/>
        </w:rPr>
        <w:t xml:space="preserve"> </w:t>
      </w:r>
      <w:r>
        <w:rPr>
          <w:sz w:val="24"/>
        </w:rPr>
        <w:t>oferenta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trybie</w:t>
      </w:r>
      <w:r>
        <w:rPr>
          <w:spacing w:val="-6"/>
          <w:sz w:val="24"/>
        </w:rPr>
        <w:t xml:space="preserve"> </w:t>
      </w:r>
      <w:r>
        <w:rPr>
          <w:sz w:val="24"/>
        </w:rPr>
        <w:t>pilnym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usunięcia</w:t>
      </w:r>
      <w:r>
        <w:rPr>
          <w:spacing w:val="-6"/>
          <w:sz w:val="24"/>
        </w:rPr>
        <w:t xml:space="preserve"> </w:t>
      </w:r>
      <w:r>
        <w:rPr>
          <w:sz w:val="24"/>
        </w:rPr>
        <w:t>braków</w:t>
      </w:r>
      <w:r>
        <w:rPr>
          <w:spacing w:val="-5"/>
          <w:sz w:val="24"/>
        </w:rPr>
        <w:t xml:space="preserve"> </w:t>
      </w:r>
      <w:r>
        <w:rPr>
          <w:sz w:val="24"/>
        </w:rPr>
        <w:t>formalnych z</w:t>
      </w:r>
      <w:r>
        <w:rPr>
          <w:spacing w:val="-13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oferent</w:t>
      </w:r>
      <w:r>
        <w:rPr>
          <w:spacing w:val="-11"/>
          <w:sz w:val="24"/>
        </w:rPr>
        <w:t xml:space="preserve"> </w:t>
      </w:r>
      <w:r>
        <w:rPr>
          <w:sz w:val="24"/>
        </w:rPr>
        <w:t>musi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usunąć</w:t>
      </w:r>
      <w:r>
        <w:rPr>
          <w:spacing w:val="-12"/>
          <w:sz w:val="24"/>
        </w:rPr>
        <w:t xml:space="preserve"> </w:t>
      </w:r>
      <w:r>
        <w:rPr>
          <w:sz w:val="24"/>
        </w:rPr>
        <w:t>braki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terminie</w:t>
      </w:r>
      <w:r>
        <w:rPr>
          <w:spacing w:val="-10"/>
          <w:sz w:val="24"/>
        </w:rPr>
        <w:t xml:space="preserve"> </w:t>
      </w:r>
      <w:r>
        <w:rPr>
          <w:sz w:val="24"/>
        </w:rPr>
        <w:t>wskazanym</w:t>
      </w:r>
      <w:r>
        <w:rPr>
          <w:spacing w:val="-11"/>
          <w:sz w:val="24"/>
        </w:rPr>
        <w:t xml:space="preserve"> </w:t>
      </w:r>
      <w:r>
        <w:rPr>
          <w:sz w:val="24"/>
        </w:rPr>
        <w:t>przez Komisję</w:t>
      </w:r>
      <w:r>
        <w:rPr>
          <w:spacing w:val="-1"/>
          <w:sz w:val="24"/>
        </w:rPr>
        <w:t xml:space="preserve"> </w:t>
      </w:r>
      <w:r>
        <w:rPr>
          <w:sz w:val="24"/>
        </w:rPr>
        <w:t>Konkursową.</w:t>
      </w:r>
    </w:p>
    <w:p w14:paraId="4C4FF2D2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Negocjowania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oferentem</w:t>
      </w:r>
      <w:r>
        <w:rPr>
          <w:spacing w:val="-6"/>
          <w:sz w:val="24"/>
        </w:rPr>
        <w:t xml:space="preserve"> </w:t>
      </w:r>
      <w:r>
        <w:rPr>
          <w:sz w:val="24"/>
        </w:rPr>
        <w:t>warunków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kosztów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Programu,</w:t>
      </w:r>
      <w:r>
        <w:rPr>
          <w:spacing w:val="-7"/>
          <w:sz w:val="24"/>
        </w:rPr>
        <w:t xml:space="preserve"> </w:t>
      </w:r>
      <w:r>
        <w:rPr>
          <w:sz w:val="24"/>
        </w:rPr>
        <w:t>terminu</w:t>
      </w:r>
      <w:r>
        <w:rPr>
          <w:spacing w:val="-7"/>
          <w:sz w:val="24"/>
        </w:rPr>
        <w:t xml:space="preserve"> </w:t>
      </w:r>
      <w:r>
        <w:rPr>
          <w:sz w:val="24"/>
        </w:rPr>
        <w:t>realizacji Programu oraz zakresu rzeczowego</w:t>
      </w:r>
      <w:r>
        <w:rPr>
          <w:spacing w:val="-2"/>
          <w:sz w:val="24"/>
        </w:rPr>
        <w:t xml:space="preserve"> </w:t>
      </w:r>
      <w:r>
        <w:rPr>
          <w:sz w:val="24"/>
        </w:rPr>
        <w:t>Programu.</w:t>
      </w:r>
    </w:p>
    <w:p w14:paraId="322345DF" w14:textId="18701BB0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Wyboru najkorzystniejszej oferty w ramach  środków finansowych przeznaczonych  na realizację Programu w sezonie epidemi</w:t>
      </w:r>
      <w:r w:rsidR="00BF48B4">
        <w:rPr>
          <w:sz w:val="24"/>
        </w:rPr>
        <w:t>cznym</w:t>
      </w:r>
      <w:r>
        <w:rPr>
          <w:sz w:val="24"/>
        </w:rPr>
        <w:t xml:space="preserve"> w 2020 roku.</w:t>
      </w:r>
    </w:p>
    <w:p w14:paraId="0E3C3EDA" w14:textId="77777777" w:rsidR="003952CF" w:rsidRDefault="003952CF" w:rsidP="003952CF">
      <w:pPr>
        <w:pStyle w:val="Tekstpodstawowy"/>
        <w:spacing w:before="11"/>
        <w:rPr>
          <w:sz w:val="35"/>
        </w:rPr>
      </w:pPr>
    </w:p>
    <w:p w14:paraId="3843E592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690"/>
        </w:tabs>
        <w:ind w:left="689" w:hanging="574"/>
      </w:pPr>
      <w:r>
        <w:t>OPIS</w:t>
      </w:r>
      <w:r>
        <w:rPr>
          <w:spacing w:val="-1"/>
        </w:rPr>
        <w:t xml:space="preserve"> </w:t>
      </w:r>
      <w:r>
        <w:t>ZADANIA</w:t>
      </w:r>
    </w:p>
    <w:p w14:paraId="1FCAEA9B" w14:textId="77777777" w:rsidR="003952CF" w:rsidRDefault="003952CF" w:rsidP="003952CF">
      <w:pPr>
        <w:pStyle w:val="Tekstpodstawowy"/>
        <w:tabs>
          <w:tab w:val="left" w:pos="6592"/>
        </w:tabs>
        <w:spacing w:before="139" w:line="360" w:lineRule="auto"/>
        <w:ind w:left="116" w:right="188"/>
      </w:pPr>
      <w:r>
        <w:t>Wykonanie  zadania  programu będzie polegać w szczególności</w:t>
      </w:r>
      <w:r>
        <w:rPr>
          <w:spacing w:val="-3"/>
        </w:rPr>
        <w:t xml:space="preserve"> </w:t>
      </w:r>
      <w:r>
        <w:t>na:</w:t>
      </w:r>
    </w:p>
    <w:p w14:paraId="46970A9C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rPr>
          <w:sz w:val="24"/>
        </w:rPr>
      </w:pPr>
      <w:r>
        <w:rPr>
          <w:sz w:val="24"/>
        </w:rPr>
        <w:t>Przeprowadzeniu kampanii informacyjnej promującej bezpłatne szczepienia ochronne przeciw grypie dla mieszkańców w wieku</w:t>
      </w:r>
      <w:r>
        <w:rPr>
          <w:spacing w:val="-4"/>
          <w:sz w:val="24"/>
        </w:rPr>
        <w:t xml:space="preserve"> </w:t>
      </w:r>
      <w:r w:rsidRPr="003717F1">
        <w:rPr>
          <w:color w:val="000000" w:themeColor="text1"/>
          <w:sz w:val="24"/>
        </w:rPr>
        <w:t>60 lat i starszych</w:t>
      </w:r>
      <w:r>
        <w:rPr>
          <w:sz w:val="24"/>
        </w:rPr>
        <w:t>, dystrybucji ulotek profilaktycznych w zakresie szczepień przeciwko grypie.</w:t>
      </w:r>
    </w:p>
    <w:p w14:paraId="2B7ED565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6"/>
        <w:rPr>
          <w:sz w:val="24"/>
        </w:rPr>
      </w:pPr>
      <w:r>
        <w:rPr>
          <w:sz w:val="24"/>
        </w:rPr>
        <w:t>Przeprowadzeniu</w:t>
      </w:r>
      <w:r>
        <w:rPr>
          <w:spacing w:val="-13"/>
          <w:sz w:val="24"/>
        </w:rPr>
        <w:t xml:space="preserve"> </w:t>
      </w:r>
      <w:r>
        <w:rPr>
          <w:sz w:val="24"/>
        </w:rPr>
        <w:t>wśród</w:t>
      </w:r>
      <w:r>
        <w:rPr>
          <w:spacing w:val="-12"/>
          <w:sz w:val="24"/>
        </w:rPr>
        <w:t xml:space="preserve"> </w:t>
      </w:r>
      <w:r>
        <w:rPr>
          <w:sz w:val="24"/>
        </w:rPr>
        <w:t>mieszkańców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wieku</w:t>
      </w:r>
      <w:r>
        <w:rPr>
          <w:spacing w:val="-12"/>
          <w:sz w:val="24"/>
        </w:rPr>
        <w:t xml:space="preserve"> </w:t>
      </w:r>
      <w:r w:rsidRPr="003717F1">
        <w:rPr>
          <w:color w:val="000000" w:themeColor="text1"/>
          <w:sz w:val="24"/>
        </w:rPr>
        <w:t>60 lat i starszych</w:t>
      </w:r>
      <w:r w:rsidRPr="003717F1">
        <w:rPr>
          <w:color w:val="000000" w:themeColor="text1"/>
          <w:spacing w:val="-15"/>
          <w:sz w:val="24"/>
        </w:rPr>
        <w:t xml:space="preserve"> </w:t>
      </w:r>
      <w:r>
        <w:rPr>
          <w:sz w:val="24"/>
        </w:rPr>
        <w:t>naboru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wykonania szczepień przeciw</w:t>
      </w:r>
      <w:r>
        <w:rPr>
          <w:spacing w:val="-1"/>
          <w:sz w:val="24"/>
        </w:rPr>
        <w:t xml:space="preserve"> </w:t>
      </w:r>
      <w:r>
        <w:rPr>
          <w:sz w:val="24"/>
        </w:rPr>
        <w:t>grypie, uzyskanie pisemnej zgody na wykonanie szczepienia.</w:t>
      </w:r>
    </w:p>
    <w:p w14:paraId="3BCD4B8C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362" w:lineRule="auto"/>
        <w:ind w:right="117"/>
        <w:rPr>
          <w:sz w:val="24"/>
        </w:rPr>
      </w:pPr>
      <w:r>
        <w:rPr>
          <w:sz w:val="24"/>
        </w:rPr>
        <w:t>Prowadzeniu indywidualnej edukacji zdrowotnej oraz podania szczepionki ww. osobom.</w:t>
      </w:r>
    </w:p>
    <w:p w14:paraId="4DD81B1E" w14:textId="77777777" w:rsidR="003952CF" w:rsidRDefault="003952CF" w:rsidP="003952CF">
      <w:pPr>
        <w:pStyle w:val="Akapitzlist"/>
        <w:numPr>
          <w:ilvl w:val="1"/>
          <w:numId w:val="12"/>
        </w:numPr>
        <w:tabs>
          <w:tab w:val="left" w:pos="837"/>
        </w:tabs>
        <w:spacing w:line="271" w:lineRule="exact"/>
        <w:ind w:hanging="361"/>
        <w:rPr>
          <w:sz w:val="24"/>
        </w:rPr>
      </w:pPr>
      <w:r>
        <w:rPr>
          <w:sz w:val="24"/>
        </w:rPr>
        <w:t>Monitorowaniu realizacji zadań Programu i ewaluacji</w:t>
      </w:r>
      <w:r>
        <w:rPr>
          <w:spacing w:val="2"/>
          <w:sz w:val="24"/>
        </w:rPr>
        <w:t xml:space="preserve"> </w:t>
      </w:r>
      <w:r>
        <w:rPr>
          <w:sz w:val="24"/>
        </w:rPr>
        <w:t>końcowej.</w:t>
      </w:r>
    </w:p>
    <w:p w14:paraId="76951EE5" w14:textId="77777777" w:rsidR="003952CF" w:rsidRDefault="003952CF" w:rsidP="003952CF">
      <w:pPr>
        <w:spacing w:line="271" w:lineRule="exact"/>
        <w:rPr>
          <w:sz w:val="24"/>
        </w:rPr>
        <w:sectPr w:rsidR="003952CF">
          <w:pgSz w:w="11910" w:h="16840"/>
          <w:pgMar w:top="1320" w:right="1300" w:bottom="280" w:left="1300" w:header="708" w:footer="708" w:gutter="0"/>
          <w:cols w:space="708"/>
        </w:sectPr>
      </w:pPr>
    </w:p>
    <w:p w14:paraId="51CF1E97" w14:textId="77777777" w:rsidR="003952CF" w:rsidRDefault="003952CF" w:rsidP="003952CF">
      <w:pPr>
        <w:pStyle w:val="Tekstpodstawowy"/>
        <w:spacing w:before="4"/>
        <w:rPr>
          <w:sz w:val="12"/>
        </w:rPr>
      </w:pPr>
    </w:p>
    <w:p w14:paraId="11D57A2C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504"/>
        </w:tabs>
        <w:spacing w:line="360" w:lineRule="auto"/>
        <w:ind w:left="503" w:hanging="388"/>
      </w:pPr>
      <w:r>
        <w:t>WARUNKI REALIZACJI</w:t>
      </w:r>
      <w:r>
        <w:rPr>
          <w:spacing w:val="-1"/>
        </w:rPr>
        <w:t xml:space="preserve"> </w:t>
      </w:r>
      <w:r>
        <w:t>ZADANIA</w:t>
      </w:r>
    </w:p>
    <w:p w14:paraId="45BCB25D" w14:textId="2B66189B" w:rsidR="003952CF" w:rsidRPr="009D53A2" w:rsidRDefault="003952CF" w:rsidP="000445A3">
      <w:pPr>
        <w:pStyle w:val="Akapitzlist"/>
        <w:numPr>
          <w:ilvl w:val="1"/>
          <w:numId w:val="12"/>
        </w:numPr>
        <w:spacing w:line="360" w:lineRule="auto"/>
        <w:ind w:left="833" w:hanging="357"/>
        <w:jc w:val="both"/>
        <w:rPr>
          <w:rFonts w:ascii="Verdana" w:hAnsi="Verdana"/>
          <w:sz w:val="24"/>
          <w:szCs w:val="24"/>
        </w:rPr>
      </w:pPr>
      <w:r w:rsidRPr="009D53A2">
        <w:rPr>
          <w:sz w:val="24"/>
          <w:szCs w:val="24"/>
          <w:lang w:eastAsia="pl-PL"/>
        </w:rPr>
        <w:t>Każdy mieszkaniec z gminy Gostyń, z grupy docelowej, spełniający warunki włączenia do programu, będzie mógł skorzystać z bezpłatnego szczepienia przeciw grypie.</w:t>
      </w:r>
      <w:r w:rsidR="00856999" w:rsidRPr="009D53A2">
        <w:rPr>
          <w:sz w:val="24"/>
          <w:szCs w:val="24"/>
          <w:lang w:eastAsia="pl-PL"/>
        </w:rPr>
        <w:t xml:space="preserve"> </w:t>
      </w:r>
      <w:r w:rsidR="00856999" w:rsidRPr="009D53A2">
        <w:rPr>
          <w:sz w:val="24"/>
          <w:szCs w:val="24"/>
        </w:rPr>
        <w:t>Z powodów organizacyjnych i finansowych nie sposób jest zaszczepić tak liczną grupę osób powyżej 60 roku życia.</w:t>
      </w:r>
      <w:r w:rsidR="00856999" w:rsidRPr="009D53A2">
        <w:rPr>
          <w:rFonts w:ascii="Verdana" w:hAnsi="Verdana"/>
          <w:sz w:val="24"/>
          <w:szCs w:val="24"/>
        </w:rPr>
        <w:t xml:space="preserve"> </w:t>
      </w:r>
      <w:r w:rsidR="00856999" w:rsidRPr="009D53A2">
        <w:rPr>
          <w:sz w:val="24"/>
          <w:szCs w:val="24"/>
        </w:rPr>
        <w:t>W związku z powyższym szczepieniami ochronnymi przeciw grypie planuje się objąć 1 360 osób, czyli 20% populacji osób po 60 roku życia.</w:t>
      </w:r>
      <w:r w:rsidR="00856999" w:rsidRPr="009D53A2">
        <w:rPr>
          <w:rFonts w:ascii="Verdana" w:hAnsi="Verdana"/>
          <w:sz w:val="24"/>
          <w:szCs w:val="24"/>
        </w:rPr>
        <w:t xml:space="preserve"> </w:t>
      </w:r>
      <w:r w:rsidRPr="009D53A2">
        <w:rPr>
          <w:sz w:val="24"/>
          <w:szCs w:val="24"/>
          <w:lang w:eastAsia="pl-PL"/>
        </w:rPr>
        <w:t xml:space="preserve"> </w:t>
      </w:r>
    </w:p>
    <w:p w14:paraId="73138574" w14:textId="77777777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33" w:hanging="357"/>
        <w:jc w:val="both"/>
        <w:rPr>
          <w:sz w:val="24"/>
          <w:szCs w:val="24"/>
          <w:lang w:eastAsia="pl-PL"/>
        </w:rPr>
      </w:pPr>
      <w:r w:rsidRPr="009D53A2">
        <w:rPr>
          <w:sz w:val="24"/>
          <w:szCs w:val="24"/>
          <w:lang w:eastAsia="pl-PL"/>
        </w:rPr>
        <w:t xml:space="preserve">Przy okazji badania lekarskiego związanego z podaniem szczepionki personel biorący udział w interwencji przeprowadzi działania z zakresu promocji zdrowia. Uczestnikowi programu zostaną przedstawione informacje na temat dróg szerzenia, objawów, powikłań oraz przede wszystkim profilaktyki grypy sezonowej. </w:t>
      </w:r>
    </w:p>
    <w:p w14:paraId="4EF3B404" w14:textId="2800F1AE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eastAsia="pl-PL"/>
        </w:rPr>
      </w:pPr>
      <w:r w:rsidRPr="009D53A2">
        <w:rPr>
          <w:sz w:val="24"/>
          <w:szCs w:val="24"/>
          <w:lang w:eastAsia="pl-PL"/>
        </w:rPr>
        <w:t>Wizyta związana z podaniem szczepionki będzie rozpoczynała się konsultacją lekarską (w celu wykluczenia przeciwwskazań) i zakwalifikowaniem pacjenta do szczepienia. W</w:t>
      </w:r>
      <w:r w:rsidR="009D53A2">
        <w:rPr>
          <w:sz w:val="24"/>
          <w:szCs w:val="24"/>
          <w:lang w:eastAsia="pl-PL"/>
        </w:rPr>
        <w:t> </w:t>
      </w:r>
      <w:r w:rsidRPr="009D53A2">
        <w:rPr>
          <w:sz w:val="24"/>
          <w:szCs w:val="24"/>
          <w:lang w:eastAsia="pl-PL"/>
        </w:rPr>
        <w:t>razie wystąpienia czasowych przeciwwskazań związanych z np. chorobą, zostanie wyznaczony kolejny termin wizyty. Ponadto w trakcie konsultacji lekarskiej uczestnik programu zostanie poinformowany o zagrożeniach związanych z zakażeniami grypowymi, powikłaniach, o samym szczepieniu oraz możliwej reakcji organizmu na podana szczepio</w:t>
      </w:r>
      <w:r w:rsidR="009D53A2">
        <w:rPr>
          <w:sz w:val="24"/>
          <w:szCs w:val="24"/>
          <w:lang w:eastAsia="pl-PL"/>
        </w:rPr>
        <w:t>n</w:t>
      </w:r>
      <w:r w:rsidRPr="009D53A2">
        <w:rPr>
          <w:sz w:val="24"/>
          <w:szCs w:val="24"/>
          <w:lang w:eastAsia="pl-PL"/>
        </w:rPr>
        <w:t xml:space="preserve">kę. Dodatkowym kryterium formalnym będzie podpisanie zgody na udział w szczepieniu. Podpisane oświadczenia zostaną dołączone do dokumentacji medycznej pacjenta. Uczestnicy programu zostaną także poinstruowani o sposobie postępowania w razie pojawienia się niepożądanego odczynu poszczepiennego, otrzymają informację o tym, gdzie można się zgłosić w razie ewentualnych działań niepożądanych (już poza programem, w ramach świadczeń gwarantowanych przez NFZ). </w:t>
      </w:r>
    </w:p>
    <w:p w14:paraId="764DE779" w14:textId="287B5A79" w:rsidR="003952CF" w:rsidRPr="009D53A2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2"/>
        <w:rPr>
          <w:sz w:val="28"/>
          <w:szCs w:val="24"/>
        </w:rPr>
      </w:pPr>
      <w:r w:rsidRPr="009D53A2">
        <w:rPr>
          <w:sz w:val="24"/>
          <w:szCs w:val="24"/>
          <w:lang w:eastAsia="pl-PL"/>
        </w:rPr>
        <w:tab/>
        <w:t>Szczepienia prowadzone będą na ter</w:t>
      </w:r>
      <w:r w:rsidR="009D53A2">
        <w:rPr>
          <w:sz w:val="24"/>
          <w:szCs w:val="24"/>
          <w:lang w:eastAsia="pl-PL"/>
        </w:rPr>
        <w:t>e</w:t>
      </w:r>
      <w:r w:rsidRPr="009D53A2">
        <w:rPr>
          <w:sz w:val="24"/>
          <w:szCs w:val="24"/>
          <w:lang w:eastAsia="pl-PL"/>
        </w:rPr>
        <w:t>nie miasta Gosty</w:t>
      </w:r>
      <w:r w:rsidR="00622FD8">
        <w:rPr>
          <w:sz w:val="24"/>
          <w:szCs w:val="24"/>
          <w:lang w:eastAsia="pl-PL"/>
        </w:rPr>
        <w:t>ń</w:t>
      </w:r>
      <w:r w:rsidRPr="009D53A2">
        <w:rPr>
          <w:sz w:val="24"/>
          <w:szCs w:val="24"/>
          <w:lang w:eastAsia="pl-PL"/>
        </w:rPr>
        <w:t xml:space="preserve"> w miejscu lub miejscach wskazanych przez oferenta. W akcji szczepień zostaną wykorzystane dostępne, dopuszczone do użytkowania preparaty wybrane przez realizatora, odpowiednie i rekomendowane dla danego sezonu grypowego.</w:t>
      </w:r>
    </w:p>
    <w:p w14:paraId="25B60DFC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Oferent będzie realizował Program z należytą starannością przy wykorzystaniu aktualnej wiedzy</w:t>
      </w:r>
      <w:r>
        <w:rPr>
          <w:spacing w:val="-1"/>
          <w:sz w:val="24"/>
        </w:rPr>
        <w:t xml:space="preserve"> </w:t>
      </w:r>
      <w:r>
        <w:rPr>
          <w:sz w:val="24"/>
        </w:rPr>
        <w:t>medycznej.</w:t>
      </w:r>
    </w:p>
    <w:p w14:paraId="54434E4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rPr>
          <w:sz w:val="24"/>
        </w:rPr>
      </w:pPr>
      <w:r>
        <w:rPr>
          <w:sz w:val="24"/>
        </w:rPr>
        <w:t>Oferent we własnym zakresie będzie prowadził nabór osób do Programu i kwalifikację do szczepień przeciw</w:t>
      </w:r>
      <w:r>
        <w:rPr>
          <w:spacing w:val="-1"/>
          <w:sz w:val="24"/>
        </w:rPr>
        <w:t xml:space="preserve"> </w:t>
      </w:r>
      <w:r>
        <w:rPr>
          <w:sz w:val="24"/>
        </w:rPr>
        <w:t>grypie.</w:t>
      </w:r>
    </w:p>
    <w:p w14:paraId="351F739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0"/>
        <w:rPr>
          <w:sz w:val="24"/>
        </w:rPr>
      </w:pPr>
      <w:r>
        <w:rPr>
          <w:sz w:val="24"/>
        </w:rPr>
        <w:t>Oferent musi dysponować zespołem specjalistów z odpowiednimi kwalifikacjami zawodowymi koniecznymi do wykonania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12A2CB6A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hanging="361"/>
        <w:rPr>
          <w:sz w:val="24"/>
        </w:rPr>
      </w:pPr>
      <w:r>
        <w:rPr>
          <w:sz w:val="24"/>
        </w:rPr>
        <w:t>Oferent zobowiązany jest do zapewnienia podczas realizacji Programu:</w:t>
      </w:r>
    </w:p>
    <w:p w14:paraId="0A626DA3" w14:textId="77777777" w:rsidR="003952CF" w:rsidRDefault="003952CF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t>Koordynacji zadań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</w:p>
    <w:p w14:paraId="7D14CEAB" w14:textId="77777777" w:rsidR="003952CF" w:rsidRDefault="003952CF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t>Zakupu szczepionki przeciw</w:t>
      </w:r>
      <w:r>
        <w:rPr>
          <w:spacing w:val="-1"/>
          <w:sz w:val="24"/>
        </w:rPr>
        <w:t xml:space="preserve"> </w:t>
      </w:r>
      <w:r>
        <w:rPr>
          <w:sz w:val="24"/>
        </w:rPr>
        <w:t>grypie</w:t>
      </w:r>
    </w:p>
    <w:p w14:paraId="224968C3" w14:textId="77777777" w:rsidR="003952CF" w:rsidRDefault="003952CF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right="120"/>
        <w:rPr>
          <w:sz w:val="24"/>
        </w:rPr>
      </w:pPr>
      <w:r>
        <w:rPr>
          <w:sz w:val="24"/>
        </w:rPr>
        <w:lastRenderedPageBreak/>
        <w:t>Zorganizowania i przeprowadzenia kampanii informacyjnej, umożliwiającej mieszkańcom udział 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Programie. Dystrybucji ulotek profilaktycznych w zakresie szczepień przeciwko grypie </w:t>
      </w:r>
    </w:p>
    <w:p w14:paraId="7544D761" w14:textId="3E8C63E2" w:rsidR="003952CF" w:rsidRDefault="003952CF" w:rsidP="000445A3">
      <w:pPr>
        <w:pStyle w:val="Akapitzlist"/>
        <w:numPr>
          <w:ilvl w:val="2"/>
          <w:numId w:val="12"/>
        </w:numPr>
        <w:tabs>
          <w:tab w:val="left" w:pos="1196"/>
          <w:tab w:val="left" w:pos="1197"/>
        </w:tabs>
        <w:spacing w:line="360" w:lineRule="auto"/>
        <w:ind w:hanging="361"/>
        <w:rPr>
          <w:sz w:val="24"/>
        </w:rPr>
      </w:pPr>
      <w:r>
        <w:rPr>
          <w:sz w:val="24"/>
        </w:rPr>
        <w:t>Podania szczepionki przeciw grypie osobom w wieku</w:t>
      </w:r>
      <w:r>
        <w:rPr>
          <w:spacing w:val="-3"/>
          <w:sz w:val="24"/>
        </w:rPr>
        <w:t xml:space="preserve"> </w:t>
      </w:r>
      <w:r w:rsidRPr="003717F1">
        <w:rPr>
          <w:color w:val="000000" w:themeColor="text1"/>
          <w:sz w:val="24"/>
        </w:rPr>
        <w:t>60</w:t>
      </w:r>
      <w:r w:rsidR="00856999" w:rsidRPr="003717F1">
        <w:rPr>
          <w:color w:val="000000" w:themeColor="text1"/>
          <w:sz w:val="24"/>
        </w:rPr>
        <w:t xml:space="preserve"> </w:t>
      </w:r>
      <w:r w:rsidRPr="003717F1">
        <w:rPr>
          <w:color w:val="000000" w:themeColor="text1"/>
          <w:sz w:val="24"/>
        </w:rPr>
        <w:t>lat i starszych.</w:t>
      </w:r>
    </w:p>
    <w:p w14:paraId="6D079C92" w14:textId="77777777" w:rsidR="003952CF" w:rsidRDefault="003952CF" w:rsidP="000445A3">
      <w:pPr>
        <w:pStyle w:val="Akapitzlist"/>
        <w:numPr>
          <w:ilvl w:val="2"/>
          <w:numId w:val="12"/>
        </w:numPr>
        <w:tabs>
          <w:tab w:val="left" w:pos="1197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Przeprowadzenia edukacji zdrowotnej wśród osób objętych Programem nt. szczepień ochronnych, zachorowania na grypę, możliwych powikłaniach poszczepiennych, sposobie postępowania, miejscu, do którego należy się zgłosić  w razie objawów niepożądanych</w:t>
      </w:r>
      <w:r>
        <w:rPr>
          <w:spacing w:val="57"/>
          <w:sz w:val="24"/>
        </w:rPr>
        <w:t xml:space="preserve"> </w:t>
      </w:r>
      <w:r>
        <w:rPr>
          <w:sz w:val="24"/>
        </w:rPr>
        <w:t>itp.</w:t>
      </w:r>
    </w:p>
    <w:p w14:paraId="580E8273" w14:textId="77777777" w:rsidR="003952CF" w:rsidRDefault="003952CF" w:rsidP="000445A3">
      <w:pPr>
        <w:pStyle w:val="Akapitzlist"/>
        <w:numPr>
          <w:ilvl w:val="2"/>
          <w:numId w:val="12"/>
        </w:numPr>
        <w:tabs>
          <w:tab w:val="left" w:pos="1197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Zamieszczenia w miejscu widocznym informacji o realizowanym Programie oraz źródle jego</w:t>
      </w:r>
      <w:r>
        <w:rPr>
          <w:spacing w:val="-3"/>
          <w:sz w:val="24"/>
        </w:rPr>
        <w:t xml:space="preserve"> </w:t>
      </w:r>
      <w:r>
        <w:rPr>
          <w:sz w:val="24"/>
        </w:rPr>
        <w:t>finansowania</w:t>
      </w:r>
    </w:p>
    <w:p w14:paraId="3FAF67E5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Oferent nie może pobierać od uczestników opłat, za żadne czynności, które będą wykonywane w ramach realizowanego</w:t>
      </w:r>
      <w:r>
        <w:rPr>
          <w:spacing w:val="-1"/>
          <w:sz w:val="24"/>
        </w:rPr>
        <w:t xml:space="preserve"> </w:t>
      </w:r>
      <w:r>
        <w:rPr>
          <w:sz w:val="24"/>
        </w:rPr>
        <w:t>Programu.</w:t>
      </w:r>
    </w:p>
    <w:p w14:paraId="4731882B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Oferent w ramach oceny jakości świadczeń zdrowotnych udzielanych w programie, zobowiązany jest do przeprowadzenia ankiety satysfakcji wśród osób objętych szczepieniami.</w:t>
      </w:r>
    </w:p>
    <w:p w14:paraId="5241BA81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Oferent zobowiązany jest do prowadzenia i archiwizowania wyodrębnionej dokumentacji</w:t>
      </w:r>
      <w:r>
        <w:rPr>
          <w:spacing w:val="-11"/>
          <w:sz w:val="24"/>
        </w:rPr>
        <w:t xml:space="preserve"> </w:t>
      </w:r>
      <w:r>
        <w:rPr>
          <w:sz w:val="24"/>
        </w:rPr>
        <w:t>medycznej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finansowo-księgowej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9"/>
          <w:sz w:val="24"/>
        </w:rPr>
        <w:t xml:space="preserve"> </w:t>
      </w:r>
      <w:r>
        <w:rPr>
          <w:sz w:val="24"/>
        </w:rPr>
        <w:t>programu</w:t>
      </w:r>
      <w:r>
        <w:rPr>
          <w:spacing w:val="-12"/>
          <w:sz w:val="24"/>
        </w:rPr>
        <w:t xml:space="preserve"> </w:t>
      </w:r>
      <w:r>
        <w:rPr>
          <w:sz w:val="24"/>
        </w:rPr>
        <w:t>polityki zdrowotnej, zgodnie z obowiązującymi w tym zakresie przepisami</w:t>
      </w:r>
      <w:r>
        <w:rPr>
          <w:spacing w:val="-6"/>
          <w:sz w:val="24"/>
        </w:rPr>
        <w:t xml:space="preserve"> </w:t>
      </w:r>
      <w:r>
        <w:rPr>
          <w:sz w:val="24"/>
        </w:rPr>
        <w:t>prawa.</w:t>
      </w:r>
    </w:p>
    <w:p w14:paraId="1DCD743F" w14:textId="115EF745" w:rsidR="003952CF" w:rsidRPr="000445A3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9"/>
        <w:jc w:val="both"/>
        <w:rPr>
          <w:sz w:val="24"/>
        </w:rPr>
      </w:pPr>
      <w:r>
        <w:rPr>
          <w:sz w:val="24"/>
        </w:rPr>
        <w:t>Oferent zobowiązany jest do przetwarzania danych osobowych osób objętych szczepieniami w zakresie, w jakim jest to potrzebne do realizacji przedmiotu umowy, zgodnie z obowiązującymi w tym zakresie przepisami</w:t>
      </w:r>
      <w:r>
        <w:rPr>
          <w:spacing w:val="-6"/>
          <w:sz w:val="24"/>
        </w:rPr>
        <w:t xml:space="preserve"> </w:t>
      </w:r>
      <w:r>
        <w:rPr>
          <w:sz w:val="24"/>
        </w:rPr>
        <w:t>prawa.</w:t>
      </w:r>
    </w:p>
    <w:p w14:paraId="6DF15FF6" w14:textId="77777777" w:rsidR="003952CF" w:rsidRPr="002058C2" w:rsidRDefault="003952CF" w:rsidP="000445A3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22"/>
        <w:rPr>
          <w:sz w:val="24"/>
        </w:rPr>
      </w:pPr>
      <w:r w:rsidRPr="002058C2">
        <w:rPr>
          <w:sz w:val="24"/>
        </w:rPr>
        <w:t>Oferent ponosi odpowiedzialność za szkody wyrządzone przy realizacji programu polityki</w:t>
      </w:r>
      <w:r w:rsidRPr="002058C2">
        <w:rPr>
          <w:spacing w:val="-1"/>
          <w:sz w:val="24"/>
        </w:rPr>
        <w:t xml:space="preserve"> </w:t>
      </w:r>
      <w:r w:rsidRPr="002058C2">
        <w:rPr>
          <w:sz w:val="24"/>
        </w:rPr>
        <w:t>zdrowotnej.</w:t>
      </w:r>
    </w:p>
    <w:p w14:paraId="5FFB60B8" w14:textId="77777777" w:rsidR="003952CF" w:rsidRDefault="003952CF" w:rsidP="000445A3">
      <w:pPr>
        <w:pStyle w:val="Akapitzlist"/>
        <w:numPr>
          <w:ilvl w:val="1"/>
          <w:numId w:val="12"/>
        </w:numPr>
        <w:tabs>
          <w:tab w:val="left" w:pos="786"/>
        </w:tabs>
        <w:spacing w:line="360" w:lineRule="auto"/>
        <w:ind w:right="123"/>
        <w:rPr>
          <w:sz w:val="24"/>
        </w:rPr>
      </w:pPr>
      <w:r>
        <w:rPr>
          <w:sz w:val="24"/>
        </w:rPr>
        <w:t>Warunkiem realizacji Programu jest zawarcie umowy w formie pisemnej pod rygorem nieważności.</w:t>
      </w:r>
    </w:p>
    <w:p w14:paraId="49BA5287" w14:textId="77777777" w:rsidR="003952CF" w:rsidRPr="002058C2" w:rsidRDefault="003952CF" w:rsidP="000445A3">
      <w:pPr>
        <w:pStyle w:val="Akapitzlist"/>
        <w:numPr>
          <w:ilvl w:val="1"/>
          <w:numId w:val="12"/>
        </w:numPr>
        <w:tabs>
          <w:tab w:val="left" w:pos="777"/>
        </w:tabs>
        <w:spacing w:line="360" w:lineRule="auto"/>
        <w:rPr>
          <w:sz w:val="24"/>
        </w:rPr>
      </w:pPr>
      <w:r w:rsidRPr="002058C2">
        <w:rPr>
          <w:sz w:val="24"/>
        </w:rPr>
        <w:t>Umowy zawierane będą po zatwierdzeniu i opublikowaniu wyników konkursu</w:t>
      </w:r>
      <w:r w:rsidRPr="002058C2">
        <w:rPr>
          <w:spacing w:val="-13"/>
          <w:sz w:val="24"/>
        </w:rPr>
        <w:t xml:space="preserve"> </w:t>
      </w:r>
      <w:r w:rsidRPr="002058C2">
        <w:rPr>
          <w:sz w:val="24"/>
        </w:rPr>
        <w:t>ofert.</w:t>
      </w:r>
    </w:p>
    <w:p w14:paraId="0BFCDD2A" w14:textId="0586B389" w:rsidR="003952CF" w:rsidRPr="002058C2" w:rsidRDefault="003952CF" w:rsidP="000445A3">
      <w:pPr>
        <w:pStyle w:val="Akapitzlist"/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 xml:space="preserve">Monitorowanie programu prowadzone będzie na bieżąco poprzez stworzenie raportów okresowych i zostanie zakończone wraz z końcem realizacji programu (tj. zakończeniem cyklu szczepień w danym sezonie) i składać się będzie z oceny zgłaszalności  oraz oceny jakości świadczeń zdrowotnych. W ramach monitorowania programu zbierane będą dane, które umożliwią przeprowadzenie analizy zgłoszeń do programu, wykonanych szczepień, przeprowadzonych działań edukacyjnych oraz oceny udzielanych świadczeń. Na bieżąco uzupełnianie będą </w:t>
      </w:r>
      <w:r w:rsidR="0018705C" w:rsidRPr="002058C2">
        <w:rPr>
          <w:sz w:val="24"/>
          <w:szCs w:val="24"/>
          <w:lang w:eastAsia="pl-PL"/>
        </w:rPr>
        <w:t>indywidu</w:t>
      </w:r>
      <w:r w:rsidR="0018705C">
        <w:rPr>
          <w:sz w:val="24"/>
          <w:szCs w:val="24"/>
          <w:lang w:eastAsia="pl-PL"/>
        </w:rPr>
        <w:t>a</w:t>
      </w:r>
      <w:r w:rsidR="0018705C" w:rsidRPr="002058C2">
        <w:rPr>
          <w:sz w:val="24"/>
          <w:szCs w:val="24"/>
          <w:lang w:eastAsia="pl-PL"/>
        </w:rPr>
        <w:t>lne</w:t>
      </w:r>
      <w:r w:rsidRPr="002058C2">
        <w:rPr>
          <w:sz w:val="24"/>
          <w:szCs w:val="24"/>
          <w:lang w:eastAsia="pl-PL"/>
        </w:rPr>
        <w:t xml:space="preserve"> informacje o każdym z uczestników programu poprzez stworzenie elektronicznej bazy danych, zawierające: </w:t>
      </w:r>
    </w:p>
    <w:p w14:paraId="7EBD38BF" w14:textId="77777777" w:rsidR="003952CF" w:rsidRPr="002058C2" w:rsidRDefault="003952CF" w:rsidP="000445A3">
      <w:pPr>
        <w:pStyle w:val="Akapitzlist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>Datę wyrażenia zgody na uczestnictwo w programie, w tym udzielenie zgody na kontakt w celu oceny efektywności szczepień oraz przetwarzanie danych osobowych.</w:t>
      </w:r>
    </w:p>
    <w:p w14:paraId="3C36E2D6" w14:textId="77777777" w:rsidR="003952CF" w:rsidRPr="002058C2" w:rsidRDefault="003952CF" w:rsidP="000445A3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lastRenderedPageBreak/>
        <w:t xml:space="preserve">Dla każdego uczestnika programu zbierane będą dane: </w:t>
      </w:r>
    </w:p>
    <w:p w14:paraId="20A8F181" w14:textId="77777777" w:rsidR="003952CF" w:rsidRPr="002058C2" w:rsidRDefault="003952CF" w:rsidP="000445A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>Numer PESEL – w przyszłości będzie on wykorzystywany w ocenie efektów zdrowotnych szczepienia przeciwko grypie pod kątem zapadalności populacyjnej;</w:t>
      </w:r>
    </w:p>
    <w:p w14:paraId="27C1C92C" w14:textId="62FC9DD0" w:rsidR="003952CF" w:rsidRDefault="003952CF" w:rsidP="000445A3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2058C2">
        <w:rPr>
          <w:sz w:val="24"/>
          <w:szCs w:val="24"/>
          <w:lang w:eastAsia="pl-PL"/>
        </w:rPr>
        <w:t xml:space="preserve">Informacja o każdym szczepieniu: data i godzina szczepienia, nazwa preparatu, dawka, miejsce podania.  </w:t>
      </w:r>
    </w:p>
    <w:p w14:paraId="103F1A78" w14:textId="77777777" w:rsidR="000445A3" w:rsidRPr="000445A3" w:rsidRDefault="000445A3" w:rsidP="000445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1440"/>
        <w:jc w:val="both"/>
        <w:rPr>
          <w:sz w:val="24"/>
          <w:szCs w:val="24"/>
          <w:lang w:eastAsia="pl-PL"/>
        </w:rPr>
      </w:pPr>
    </w:p>
    <w:p w14:paraId="504F5973" w14:textId="77777777" w:rsidR="003952CF" w:rsidRDefault="003952CF" w:rsidP="000445A3">
      <w:pPr>
        <w:pStyle w:val="Nagwek2"/>
        <w:numPr>
          <w:ilvl w:val="0"/>
          <w:numId w:val="12"/>
        </w:numPr>
        <w:tabs>
          <w:tab w:val="left" w:pos="410"/>
        </w:tabs>
        <w:spacing w:line="360" w:lineRule="auto"/>
        <w:ind w:left="409" w:hanging="294"/>
      </w:pPr>
      <w:r>
        <w:t>KOSZTY REALIZACJI</w:t>
      </w:r>
      <w:r>
        <w:rPr>
          <w:spacing w:val="-1"/>
        </w:rPr>
        <w:t xml:space="preserve"> </w:t>
      </w:r>
      <w:r>
        <w:t>ZADANIA</w:t>
      </w:r>
    </w:p>
    <w:p w14:paraId="0F278106" w14:textId="4A92B690" w:rsidR="003952CF" w:rsidRPr="000B53A6" w:rsidRDefault="000445A3" w:rsidP="000445A3">
      <w:pPr>
        <w:pStyle w:val="11Trescpisma"/>
        <w:spacing w:before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3952CF" w:rsidRPr="000B53A6">
        <w:rPr>
          <w:rFonts w:ascii="Times New Roman" w:hAnsi="Times New Roman"/>
          <w:sz w:val="24"/>
        </w:rPr>
        <w:t xml:space="preserve">oszt wykonania pojedynczego świadczenia zdrowotnego oraz czynności dodatkowych dla jednej osoby </w:t>
      </w:r>
      <w:r>
        <w:rPr>
          <w:rFonts w:ascii="Times New Roman" w:hAnsi="Times New Roman"/>
          <w:sz w:val="24"/>
        </w:rPr>
        <w:t>obejmować będzie:</w:t>
      </w:r>
    </w:p>
    <w:p w14:paraId="798D7A66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zakup szczepionki przeciwko grypie na właściwy sezon grypowy,</w:t>
      </w:r>
    </w:p>
    <w:p w14:paraId="439D963D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 xml:space="preserve">badanie lekarskie- kwalifikację do wykonania szczepienia, </w:t>
      </w:r>
    </w:p>
    <w:p w14:paraId="0F996D51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 xml:space="preserve">zakup materiałów edukacyjnych (ulotek, broszur na temat szczepień przeciwko grypie), </w:t>
      </w:r>
    </w:p>
    <w:p w14:paraId="0C037706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podanie szczepionki zgodnie ze schematem określonym przez producenta,</w:t>
      </w:r>
    </w:p>
    <w:p w14:paraId="7BF9D64D" w14:textId="77777777" w:rsidR="003952CF" w:rsidRPr="000445A3" w:rsidRDefault="003952CF" w:rsidP="000445A3">
      <w:pPr>
        <w:pStyle w:val="11Trescpisma"/>
        <w:numPr>
          <w:ilvl w:val="0"/>
          <w:numId w:val="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0445A3">
        <w:rPr>
          <w:rFonts w:ascii="Times New Roman" w:hAnsi="Times New Roman"/>
          <w:sz w:val="24"/>
          <w:szCs w:val="24"/>
        </w:rPr>
        <w:t>sporządzenie dokumentacji medycznej z przeprowadzonych szczepień (zgodnie z obowiązującymi przepisami w tym zakresie i standardami stosowanymi przez Narodowy Fundusz Zdrowia oraz archiwizowanie danych,</w:t>
      </w:r>
    </w:p>
    <w:p w14:paraId="3A9F3FDC" w14:textId="77777777" w:rsidR="003952CF" w:rsidRPr="000445A3" w:rsidRDefault="003952CF" w:rsidP="000445A3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0445A3">
        <w:rPr>
          <w:sz w:val="24"/>
          <w:szCs w:val="24"/>
        </w:rPr>
        <w:t>czynności organizacyjno-administracyjne.</w:t>
      </w:r>
    </w:p>
    <w:p w14:paraId="0A61A661" w14:textId="77777777" w:rsidR="003952CF" w:rsidRPr="00123F99" w:rsidRDefault="003952CF" w:rsidP="003952CF">
      <w:pPr>
        <w:pStyle w:val="Akapitzlist"/>
        <w:tabs>
          <w:tab w:val="left" w:pos="1557"/>
        </w:tabs>
        <w:spacing w:before="138"/>
        <w:ind w:left="1556" w:firstLine="0"/>
        <w:rPr>
          <w:sz w:val="24"/>
        </w:rPr>
      </w:pPr>
    </w:p>
    <w:p w14:paraId="5F388757" w14:textId="77777777" w:rsidR="003952CF" w:rsidRDefault="003952CF" w:rsidP="003952CF">
      <w:pPr>
        <w:pStyle w:val="Nagwek2"/>
        <w:numPr>
          <w:ilvl w:val="0"/>
          <w:numId w:val="12"/>
        </w:numPr>
        <w:tabs>
          <w:tab w:val="left" w:pos="503"/>
        </w:tabs>
        <w:spacing w:before="230"/>
        <w:ind w:left="502" w:hanging="387"/>
      </w:pPr>
      <w:r>
        <w:t>WARUNKI SKŁADANIA</w:t>
      </w:r>
      <w:r>
        <w:rPr>
          <w:spacing w:val="-3"/>
        </w:rPr>
        <w:t xml:space="preserve"> </w:t>
      </w:r>
      <w:r>
        <w:t>OFERT</w:t>
      </w:r>
    </w:p>
    <w:p w14:paraId="16AD05FA" w14:textId="77777777" w:rsidR="003952CF" w:rsidRDefault="003952CF" w:rsidP="003952CF">
      <w:pPr>
        <w:pStyle w:val="Nagwek2"/>
        <w:tabs>
          <w:tab w:val="left" w:pos="503"/>
        </w:tabs>
        <w:spacing w:before="230"/>
        <w:ind w:left="502"/>
      </w:pPr>
    </w:p>
    <w:p w14:paraId="06CAF47B" w14:textId="6FD9B95F" w:rsidR="003952CF" w:rsidRPr="009D53A2" w:rsidRDefault="003952CF" w:rsidP="000445A3">
      <w:pPr>
        <w:pStyle w:val="Tekstpodstawowywcity"/>
        <w:numPr>
          <w:ilvl w:val="1"/>
          <w:numId w:val="12"/>
        </w:numPr>
        <w:tabs>
          <w:tab w:val="left" w:pos="0"/>
        </w:tabs>
        <w:spacing w:after="0" w:line="360" w:lineRule="auto"/>
        <w:jc w:val="both"/>
      </w:pPr>
      <w:r w:rsidRPr="009D53A2">
        <w:t xml:space="preserve">Ofertę należy złożyć w formie pisemnej, w zamkniętej kopercie z dopiskiem „Konkurs ofert na program polityki zdrowotnej – </w:t>
      </w:r>
      <w:r w:rsidRPr="009D53A2">
        <w:rPr>
          <w:rFonts w:cs="Tahoma"/>
        </w:rPr>
        <w:t xml:space="preserve">Program profilaktyki </w:t>
      </w:r>
      <w:proofErr w:type="spellStart"/>
      <w:r w:rsidRPr="009D53A2">
        <w:rPr>
          <w:rFonts w:cs="Tahoma"/>
        </w:rPr>
        <w:t>zach</w:t>
      </w:r>
      <w:r w:rsidR="0018705C">
        <w:rPr>
          <w:rFonts w:cs="Tahoma"/>
        </w:rPr>
        <w:t>o</w:t>
      </w:r>
      <w:r w:rsidRPr="009D53A2">
        <w:rPr>
          <w:rFonts w:cs="Tahoma"/>
        </w:rPr>
        <w:t>rowań</w:t>
      </w:r>
      <w:proofErr w:type="spellEnd"/>
      <w:r w:rsidRPr="009D53A2">
        <w:rPr>
          <w:rFonts w:cs="Tahoma"/>
        </w:rPr>
        <w:t xml:space="preserve"> na grypę w</w:t>
      </w:r>
      <w:r w:rsidR="009D53A2">
        <w:rPr>
          <w:rFonts w:cs="Tahoma"/>
        </w:rPr>
        <w:t> </w:t>
      </w:r>
      <w:r w:rsidRPr="009D53A2">
        <w:rPr>
          <w:rFonts w:cs="Tahoma"/>
        </w:rPr>
        <w:t>populacji osób od 60 roku życia z gminy Gostyń na lata 2020-2023</w:t>
      </w:r>
      <w:r w:rsidRPr="009D53A2">
        <w:t xml:space="preserve">” w Urzędzie Miejskim w Gostyniu, Rynek 2 w terminie do </w:t>
      </w:r>
      <w:r w:rsidR="00622FD8">
        <w:t>7</w:t>
      </w:r>
      <w:r w:rsidR="003717F1">
        <w:t xml:space="preserve"> </w:t>
      </w:r>
      <w:r w:rsidR="00622FD8">
        <w:t>grudnia</w:t>
      </w:r>
      <w:r w:rsidRPr="009D53A2">
        <w:t xml:space="preserve"> 2020 roku do godz. 15.30. Termin ten dotyczy również ofert przesłanych pocztą. Formularz stanowi załącznik nr 2 do zarządzenia. Wersję elektroniczną formularza można pobrać ze strony internetowej Urzędu Miejskiego w Gostyniu – </w:t>
      </w:r>
      <w:hyperlink r:id="rId5" w:history="1">
        <w:r w:rsidRPr="009D53A2">
          <w:rPr>
            <w:rStyle w:val="Hipercze"/>
          </w:rPr>
          <w:t>www.gostyn.pl</w:t>
        </w:r>
      </w:hyperlink>
      <w:r w:rsidRPr="009D53A2">
        <w:t xml:space="preserve">  lub w Urzędzie Miejskim  w Gostyniu, Rynek 2, pok. 9.                                                                        </w:t>
      </w:r>
    </w:p>
    <w:p w14:paraId="3311D00D" w14:textId="77777777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firstLine="143"/>
        <w:jc w:val="both"/>
      </w:pPr>
      <w:r w:rsidRPr="009D53A2">
        <w:t>2. Wraz z ofertą należy przedłożyć następujące dokumenty:</w:t>
      </w:r>
    </w:p>
    <w:p w14:paraId="4D67537F" w14:textId="77777777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</w:pPr>
      <w:r w:rsidRPr="009D53A2">
        <w:t>1) kopia aktualnego wypisu z rejestru,</w:t>
      </w:r>
    </w:p>
    <w:p w14:paraId="0FFB01A3" w14:textId="77777777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</w:pPr>
      <w:r w:rsidRPr="009D53A2">
        <w:t>2) kopia polisy ubezpieczenia od odpowiedzialności cywilnej,</w:t>
      </w:r>
    </w:p>
    <w:p w14:paraId="2B7A7D2B" w14:textId="1899D7C8" w:rsidR="003952CF" w:rsidRPr="009D53A2" w:rsidRDefault="003952CF" w:rsidP="000445A3">
      <w:pPr>
        <w:tabs>
          <w:tab w:val="left" w:pos="357"/>
        </w:tabs>
        <w:spacing w:line="360" w:lineRule="auto"/>
        <w:ind w:left="-189" w:firstLine="1182"/>
        <w:rPr>
          <w:sz w:val="24"/>
          <w:szCs w:val="24"/>
        </w:rPr>
      </w:pPr>
      <w:r w:rsidRPr="009D53A2">
        <w:rPr>
          <w:sz w:val="24"/>
          <w:szCs w:val="24"/>
        </w:rPr>
        <w:t xml:space="preserve">3) </w:t>
      </w:r>
      <w:r w:rsidR="009D53A2" w:rsidRPr="009D53A2">
        <w:rPr>
          <w:sz w:val="24"/>
          <w:szCs w:val="24"/>
        </w:rPr>
        <w:t>k</w:t>
      </w:r>
      <w:r w:rsidRPr="009D53A2">
        <w:rPr>
          <w:sz w:val="24"/>
          <w:szCs w:val="24"/>
        </w:rPr>
        <w:t>opie kwalifikacji zawodowych personelu medycznego i pomocniczeg</w:t>
      </w:r>
      <w:r w:rsidR="009D53A2">
        <w:rPr>
          <w:sz w:val="24"/>
          <w:szCs w:val="24"/>
        </w:rPr>
        <w:t>o,</w:t>
      </w:r>
    </w:p>
    <w:p w14:paraId="1520A1E1" w14:textId="36B04C5A" w:rsidR="003952CF" w:rsidRPr="009D53A2" w:rsidRDefault="003952CF" w:rsidP="000445A3">
      <w:pPr>
        <w:pStyle w:val="Tekstpodstawowywcity"/>
        <w:tabs>
          <w:tab w:val="left" w:pos="0"/>
        </w:tabs>
        <w:spacing w:after="0" w:line="360" w:lineRule="auto"/>
        <w:ind w:left="329" w:firstLine="664"/>
        <w:jc w:val="both"/>
        <w:rPr>
          <w:spacing w:val="-8"/>
        </w:rPr>
      </w:pPr>
      <w:r w:rsidRPr="009D53A2">
        <w:t>4) inne informacje, które oferent chce przedstawić (np. rekomendacje, dotychczasowe osiągnięcia, dokumentacja prasowa dotycząca działalności itp.)</w:t>
      </w:r>
      <w:r w:rsidR="009D53A2">
        <w:rPr>
          <w:spacing w:val="-8"/>
        </w:rPr>
        <w:t>.</w:t>
      </w:r>
    </w:p>
    <w:p w14:paraId="1FEF049D" w14:textId="77777777" w:rsidR="003952CF" w:rsidRPr="009D53A2" w:rsidRDefault="003952CF" w:rsidP="000445A3">
      <w:pPr>
        <w:pStyle w:val="Akapitzlist"/>
        <w:spacing w:line="360" w:lineRule="auto"/>
        <w:ind w:left="329" w:firstLine="238"/>
        <w:jc w:val="both"/>
        <w:rPr>
          <w:sz w:val="24"/>
          <w:szCs w:val="24"/>
        </w:rPr>
      </w:pPr>
      <w:r w:rsidRPr="009D53A2">
        <w:rPr>
          <w:sz w:val="24"/>
          <w:szCs w:val="24"/>
        </w:rPr>
        <w:t xml:space="preserve">3. Komisja Konkursowa dokona wyboru oferty w terminie 14 dni od terminu określonego </w:t>
      </w:r>
      <w:r w:rsidRPr="009D53A2">
        <w:rPr>
          <w:sz w:val="24"/>
          <w:szCs w:val="24"/>
        </w:rPr>
        <w:lastRenderedPageBreak/>
        <w:t>do ich złożenia.</w:t>
      </w:r>
    </w:p>
    <w:p w14:paraId="2F90C6A4" w14:textId="77777777" w:rsidR="003952CF" w:rsidRPr="009D53A2" w:rsidRDefault="003952CF" w:rsidP="000445A3">
      <w:pPr>
        <w:tabs>
          <w:tab w:val="left" w:pos="837"/>
        </w:tabs>
        <w:spacing w:line="360" w:lineRule="auto"/>
        <w:ind w:left="476" w:right="232"/>
        <w:rPr>
          <w:sz w:val="24"/>
          <w:szCs w:val="24"/>
        </w:rPr>
      </w:pPr>
      <w:r w:rsidRPr="009D53A2">
        <w:rPr>
          <w:sz w:val="24"/>
          <w:szCs w:val="24"/>
        </w:rPr>
        <w:t>4. Oferent może złożyć w konkursie tylko jedną ofertę (w przypadku złożenia większej liczby ofert, wszystkie zostaną odrzucone ze względów</w:t>
      </w:r>
      <w:r w:rsidRPr="009D53A2">
        <w:rPr>
          <w:spacing w:val="-8"/>
          <w:sz w:val="24"/>
          <w:szCs w:val="24"/>
        </w:rPr>
        <w:t xml:space="preserve"> </w:t>
      </w:r>
      <w:r w:rsidRPr="009D53A2">
        <w:rPr>
          <w:sz w:val="24"/>
          <w:szCs w:val="24"/>
        </w:rPr>
        <w:t>formalnych).</w:t>
      </w:r>
    </w:p>
    <w:p w14:paraId="60213F9E" w14:textId="77777777" w:rsidR="003952CF" w:rsidRPr="009D53A2" w:rsidRDefault="003952CF" w:rsidP="000445A3">
      <w:pPr>
        <w:tabs>
          <w:tab w:val="left" w:pos="837"/>
        </w:tabs>
        <w:spacing w:line="360" w:lineRule="auto"/>
        <w:ind w:left="476" w:right="226"/>
        <w:rPr>
          <w:sz w:val="24"/>
          <w:szCs w:val="24"/>
        </w:rPr>
      </w:pPr>
      <w:r w:rsidRPr="009D53A2">
        <w:rPr>
          <w:sz w:val="24"/>
          <w:szCs w:val="24"/>
        </w:rPr>
        <w:t>5. Oferent</w:t>
      </w:r>
      <w:r w:rsidRPr="009D53A2">
        <w:rPr>
          <w:spacing w:val="-12"/>
          <w:sz w:val="24"/>
          <w:szCs w:val="24"/>
        </w:rPr>
        <w:t xml:space="preserve"> </w:t>
      </w:r>
      <w:r w:rsidRPr="009D53A2">
        <w:rPr>
          <w:sz w:val="24"/>
          <w:szCs w:val="24"/>
        </w:rPr>
        <w:t>jest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zobowiązany</w:t>
      </w:r>
      <w:r w:rsidRPr="009D53A2">
        <w:rPr>
          <w:spacing w:val="-10"/>
          <w:sz w:val="24"/>
          <w:szCs w:val="24"/>
        </w:rPr>
        <w:t xml:space="preserve"> </w:t>
      </w:r>
      <w:r w:rsidRPr="009D53A2">
        <w:rPr>
          <w:sz w:val="24"/>
          <w:szCs w:val="24"/>
        </w:rPr>
        <w:t>do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złożenia</w:t>
      </w:r>
      <w:r w:rsidRPr="009D53A2">
        <w:rPr>
          <w:spacing w:val="-10"/>
          <w:sz w:val="24"/>
          <w:szCs w:val="24"/>
        </w:rPr>
        <w:t xml:space="preserve"> </w:t>
      </w:r>
      <w:r w:rsidRPr="009D53A2">
        <w:rPr>
          <w:sz w:val="24"/>
          <w:szCs w:val="24"/>
        </w:rPr>
        <w:t>oferty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realizacji</w:t>
      </w:r>
      <w:r w:rsidRPr="009D53A2">
        <w:rPr>
          <w:spacing w:val="-11"/>
          <w:sz w:val="24"/>
          <w:szCs w:val="24"/>
        </w:rPr>
        <w:t xml:space="preserve"> </w:t>
      </w:r>
      <w:r w:rsidRPr="009D53A2">
        <w:rPr>
          <w:sz w:val="24"/>
          <w:szCs w:val="24"/>
        </w:rPr>
        <w:t>zadania</w:t>
      </w:r>
      <w:r w:rsidRPr="009D53A2">
        <w:rPr>
          <w:spacing w:val="-9"/>
          <w:sz w:val="24"/>
          <w:szCs w:val="24"/>
        </w:rPr>
        <w:t xml:space="preserve"> </w:t>
      </w:r>
      <w:r w:rsidRPr="009D53A2">
        <w:rPr>
          <w:sz w:val="24"/>
          <w:szCs w:val="24"/>
        </w:rPr>
        <w:t>w</w:t>
      </w:r>
      <w:r w:rsidRPr="009D53A2">
        <w:rPr>
          <w:spacing w:val="-12"/>
          <w:sz w:val="24"/>
          <w:szCs w:val="24"/>
        </w:rPr>
        <w:t xml:space="preserve"> </w:t>
      </w:r>
      <w:r w:rsidRPr="009D53A2">
        <w:rPr>
          <w:sz w:val="24"/>
          <w:szCs w:val="24"/>
        </w:rPr>
        <w:t>jednym</w:t>
      </w:r>
      <w:r w:rsidRPr="009D53A2">
        <w:rPr>
          <w:spacing w:val="-9"/>
          <w:sz w:val="24"/>
          <w:szCs w:val="24"/>
        </w:rPr>
        <w:t xml:space="preserve"> </w:t>
      </w:r>
      <w:r w:rsidRPr="009D53A2">
        <w:rPr>
          <w:sz w:val="24"/>
          <w:szCs w:val="24"/>
        </w:rPr>
        <w:t>egzemplarzu, która jest zgodna z wzorem oferty.</w:t>
      </w:r>
    </w:p>
    <w:p w14:paraId="76927985" w14:textId="77777777" w:rsidR="003952CF" w:rsidRPr="009D53A2" w:rsidRDefault="003952CF" w:rsidP="000445A3">
      <w:pPr>
        <w:pStyle w:val="Akapitzlist"/>
        <w:numPr>
          <w:ilvl w:val="0"/>
          <w:numId w:val="19"/>
        </w:numPr>
        <w:tabs>
          <w:tab w:val="left" w:pos="837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Ofertę</w:t>
      </w:r>
      <w:r w:rsidRPr="009D53A2">
        <w:rPr>
          <w:spacing w:val="-3"/>
          <w:sz w:val="24"/>
          <w:szCs w:val="24"/>
        </w:rPr>
        <w:t xml:space="preserve"> </w:t>
      </w:r>
      <w:r w:rsidRPr="009D53A2">
        <w:rPr>
          <w:sz w:val="24"/>
          <w:szCs w:val="24"/>
        </w:rPr>
        <w:t>należy:</w:t>
      </w:r>
    </w:p>
    <w:p w14:paraId="6C4CDD72" w14:textId="77777777" w:rsidR="003952CF" w:rsidRPr="009D53A2" w:rsidRDefault="003952CF" w:rsidP="000445A3">
      <w:pPr>
        <w:pStyle w:val="Akapitzlist"/>
        <w:numPr>
          <w:ilvl w:val="0"/>
          <w:numId w:val="6"/>
        </w:numPr>
        <w:tabs>
          <w:tab w:val="left" w:pos="1549"/>
          <w:tab w:val="left" w:pos="1550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sporządzić w języku</w:t>
      </w:r>
      <w:r w:rsidRPr="009D53A2">
        <w:rPr>
          <w:spacing w:val="-3"/>
          <w:sz w:val="24"/>
          <w:szCs w:val="24"/>
        </w:rPr>
        <w:t xml:space="preserve"> </w:t>
      </w:r>
      <w:r w:rsidRPr="009D53A2">
        <w:rPr>
          <w:sz w:val="24"/>
          <w:szCs w:val="24"/>
        </w:rPr>
        <w:t>polskim,</w:t>
      </w:r>
    </w:p>
    <w:p w14:paraId="5BD8619D" w14:textId="77777777" w:rsidR="003952CF" w:rsidRPr="009D53A2" w:rsidRDefault="003952CF" w:rsidP="000445A3">
      <w:pPr>
        <w:pStyle w:val="Akapitzlist"/>
        <w:numPr>
          <w:ilvl w:val="0"/>
          <w:numId w:val="6"/>
        </w:numPr>
        <w:tabs>
          <w:tab w:val="left" w:pos="1549"/>
          <w:tab w:val="left" w:pos="1550"/>
        </w:tabs>
        <w:spacing w:line="360" w:lineRule="auto"/>
        <w:rPr>
          <w:sz w:val="24"/>
          <w:szCs w:val="24"/>
        </w:rPr>
      </w:pPr>
      <w:r w:rsidRPr="009D53A2">
        <w:rPr>
          <w:sz w:val="24"/>
          <w:szCs w:val="24"/>
        </w:rPr>
        <w:t>sporządzić w formie pisemnej pod rygorem</w:t>
      </w:r>
      <w:r w:rsidRPr="009D53A2">
        <w:rPr>
          <w:spacing w:val="-5"/>
          <w:sz w:val="24"/>
          <w:szCs w:val="24"/>
        </w:rPr>
        <w:t xml:space="preserve"> </w:t>
      </w:r>
      <w:r w:rsidRPr="009D53A2">
        <w:rPr>
          <w:sz w:val="24"/>
          <w:szCs w:val="24"/>
        </w:rPr>
        <w:t>nieważności.</w:t>
      </w:r>
    </w:p>
    <w:p w14:paraId="1976E86E" w14:textId="1FE30003" w:rsidR="003952CF" w:rsidRPr="009D53A2" w:rsidRDefault="000445A3" w:rsidP="000445A3">
      <w:pPr>
        <w:pStyle w:val="Tekstpodstawowywcity"/>
        <w:tabs>
          <w:tab w:val="left" w:pos="0"/>
        </w:tabs>
        <w:spacing w:after="0" w:line="360" w:lineRule="auto"/>
        <w:ind w:left="0" w:firstLine="426"/>
        <w:jc w:val="both"/>
      </w:pPr>
      <w:r w:rsidRPr="009D53A2">
        <w:t>8</w:t>
      </w:r>
      <w:r w:rsidR="003952CF" w:rsidRPr="009D53A2">
        <w:t>. Oferent jest związany ofertą w ciągu 30 dni od upływu terminu składania ofert.</w:t>
      </w:r>
    </w:p>
    <w:p w14:paraId="01BF76B1" w14:textId="36EE60E3" w:rsidR="003952CF" w:rsidRPr="009D53A2" w:rsidRDefault="000445A3" w:rsidP="000445A3">
      <w:pPr>
        <w:pStyle w:val="Tekstpodstawowywcity"/>
        <w:tabs>
          <w:tab w:val="left" w:pos="426"/>
          <w:tab w:val="left" w:pos="540"/>
        </w:tabs>
        <w:spacing w:after="0" w:line="360" w:lineRule="auto"/>
        <w:ind w:left="0" w:firstLine="426"/>
        <w:jc w:val="both"/>
      </w:pPr>
      <w:r w:rsidRPr="009D53A2">
        <w:t>9</w:t>
      </w:r>
      <w:r w:rsidR="003952CF" w:rsidRPr="009D53A2">
        <w:t>. Oferent może złożyć tylko jedną ofertę i podać tylko jedną cenę za cały zakres usługi.</w:t>
      </w:r>
    </w:p>
    <w:p w14:paraId="293916A8" w14:textId="2D39723A" w:rsidR="003952CF" w:rsidRPr="009D53A2" w:rsidRDefault="003952CF" w:rsidP="000445A3">
      <w:pPr>
        <w:pStyle w:val="Tekstpodstawowywcity"/>
        <w:tabs>
          <w:tab w:val="left" w:pos="426"/>
          <w:tab w:val="left" w:pos="540"/>
        </w:tabs>
        <w:spacing w:after="0" w:line="360" w:lineRule="auto"/>
        <w:ind w:left="0" w:firstLine="426"/>
        <w:jc w:val="both"/>
      </w:pPr>
      <w:r w:rsidRPr="009D53A2">
        <w:t>1</w:t>
      </w:r>
      <w:r w:rsidR="000445A3" w:rsidRPr="009D53A2">
        <w:t>0</w:t>
      </w:r>
      <w:r w:rsidRPr="009D53A2">
        <w:t>. Zamawiający zastrzega sobie prawo do: odwołania konkursu ofert, przesunięcia terminu                      składania ofert oraz innych zmian z uwagi na nieprzewidziane okoliczności.</w:t>
      </w:r>
    </w:p>
    <w:p w14:paraId="04A0E1B6" w14:textId="0E26E0E9" w:rsidR="001D3E96" w:rsidRPr="00537C08" w:rsidRDefault="001D3E96" w:rsidP="003952CF">
      <w:pPr>
        <w:spacing w:line="360" w:lineRule="auto"/>
        <w:ind w:left="4956" w:firstLine="708"/>
        <w:jc w:val="both"/>
        <w:rPr>
          <w:sz w:val="24"/>
        </w:rPr>
      </w:pPr>
    </w:p>
    <w:p w14:paraId="21D3C59E" w14:textId="77777777" w:rsidR="001D3E96" w:rsidRDefault="001D3E96">
      <w:pPr>
        <w:pStyle w:val="Tekstpodstawowy"/>
        <w:rPr>
          <w:sz w:val="26"/>
        </w:rPr>
      </w:pPr>
    </w:p>
    <w:p w14:paraId="5450FFCF" w14:textId="77777777" w:rsidR="001D3E96" w:rsidRDefault="001D3E96">
      <w:pPr>
        <w:pStyle w:val="Tekstpodstawowy"/>
        <w:rPr>
          <w:sz w:val="22"/>
        </w:rPr>
      </w:pPr>
    </w:p>
    <w:p w14:paraId="26C78006" w14:textId="01FF81E4" w:rsidR="001D3E96" w:rsidRDefault="001D3E96">
      <w:pPr>
        <w:pStyle w:val="Tekstpodstawowy"/>
        <w:rPr>
          <w:sz w:val="22"/>
        </w:rPr>
      </w:pPr>
      <w:bookmarkStart w:id="0" w:name="_GoBack"/>
      <w:bookmarkEnd w:id="0"/>
    </w:p>
    <w:p w14:paraId="19419FA8" w14:textId="77777777" w:rsidR="006634A6" w:rsidRDefault="006634A6" w:rsidP="006634A6">
      <w:pPr>
        <w:overflowPunct w:val="0"/>
        <w:spacing w:line="360" w:lineRule="auto"/>
        <w:ind w:left="4961"/>
        <w:jc w:val="center"/>
        <w:rPr>
          <w:sz w:val="24"/>
          <w:szCs w:val="20"/>
          <w:lang w:eastAsia="pl-PL"/>
        </w:rPr>
      </w:pPr>
      <w:r>
        <w:rPr>
          <w:rFonts w:eastAsia="Arial Unicode MS"/>
          <w:kern w:val="2"/>
          <w:sz w:val="24"/>
          <w:szCs w:val="20"/>
        </w:rPr>
        <w:t>Burmistrz</w:t>
      </w:r>
    </w:p>
    <w:p w14:paraId="0596B738" w14:textId="77777777" w:rsidR="006634A6" w:rsidRDefault="006634A6" w:rsidP="006634A6">
      <w:pPr>
        <w:spacing w:line="360" w:lineRule="auto"/>
        <w:ind w:left="4961"/>
        <w:jc w:val="center"/>
        <w:rPr>
          <w:rFonts w:eastAsia="SimSun"/>
          <w:kern w:val="2"/>
          <w:sz w:val="24"/>
          <w:szCs w:val="20"/>
          <w:lang w:eastAsia="zh-CN"/>
        </w:rPr>
      </w:pPr>
      <w:r>
        <w:rPr>
          <w:rFonts w:eastAsia="SimSun"/>
          <w:kern w:val="2"/>
          <w:sz w:val="24"/>
          <w:szCs w:val="20"/>
          <w:lang w:eastAsia="zh-CN"/>
        </w:rPr>
        <w:t>/-/ mgr inż. Jerzy Kulak</w:t>
      </w:r>
    </w:p>
    <w:p w14:paraId="3E72B21F" w14:textId="35AF7EE6" w:rsidR="001D3E96" w:rsidRDefault="001D3E96">
      <w:pPr>
        <w:pStyle w:val="Tekstpodstawowy"/>
        <w:ind w:left="6230" w:right="188" w:hanging="507"/>
      </w:pPr>
    </w:p>
    <w:sectPr w:rsidR="001D3E9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464B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EA1514"/>
    <w:multiLevelType w:val="hybridMultilevel"/>
    <w:tmpl w:val="BAA26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818"/>
    <w:multiLevelType w:val="hybridMultilevel"/>
    <w:tmpl w:val="979A7758"/>
    <w:lvl w:ilvl="0" w:tplc="CC64CB5E">
      <w:numFmt w:val="bullet"/>
      <w:lvlText w:val=""/>
      <w:lvlJc w:val="left"/>
      <w:pPr>
        <w:ind w:left="1592" w:hanging="39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0EC07D4">
      <w:numFmt w:val="bullet"/>
      <w:lvlText w:val="•"/>
      <w:lvlJc w:val="left"/>
      <w:pPr>
        <w:ind w:left="2370" w:hanging="396"/>
      </w:pPr>
      <w:rPr>
        <w:rFonts w:hint="default"/>
        <w:lang w:val="pl-PL" w:eastAsia="en-US" w:bidi="ar-SA"/>
      </w:rPr>
    </w:lvl>
    <w:lvl w:ilvl="2" w:tplc="A7A8587E">
      <w:numFmt w:val="bullet"/>
      <w:lvlText w:val="•"/>
      <w:lvlJc w:val="left"/>
      <w:pPr>
        <w:ind w:left="3141" w:hanging="396"/>
      </w:pPr>
      <w:rPr>
        <w:rFonts w:hint="default"/>
        <w:lang w:val="pl-PL" w:eastAsia="en-US" w:bidi="ar-SA"/>
      </w:rPr>
    </w:lvl>
    <w:lvl w:ilvl="3" w:tplc="35A2ED20">
      <w:numFmt w:val="bullet"/>
      <w:lvlText w:val="•"/>
      <w:lvlJc w:val="left"/>
      <w:pPr>
        <w:ind w:left="3911" w:hanging="396"/>
      </w:pPr>
      <w:rPr>
        <w:rFonts w:hint="default"/>
        <w:lang w:val="pl-PL" w:eastAsia="en-US" w:bidi="ar-SA"/>
      </w:rPr>
    </w:lvl>
    <w:lvl w:ilvl="4" w:tplc="A60E13A0">
      <w:numFmt w:val="bullet"/>
      <w:lvlText w:val="•"/>
      <w:lvlJc w:val="left"/>
      <w:pPr>
        <w:ind w:left="4682" w:hanging="396"/>
      </w:pPr>
      <w:rPr>
        <w:rFonts w:hint="default"/>
        <w:lang w:val="pl-PL" w:eastAsia="en-US" w:bidi="ar-SA"/>
      </w:rPr>
    </w:lvl>
    <w:lvl w:ilvl="5" w:tplc="2E1E7EDC">
      <w:numFmt w:val="bullet"/>
      <w:lvlText w:val="•"/>
      <w:lvlJc w:val="left"/>
      <w:pPr>
        <w:ind w:left="5453" w:hanging="396"/>
      </w:pPr>
      <w:rPr>
        <w:rFonts w:hint="default"/>
        <w:lang w:val="pl-PL" w:eastAsia="en-US" w:bidi="ar-SA"/>
      </w:rPr>
    </w:lvl>
    <w:lvl w:ilvl="6" w:tplc="37227940">
      <w:numFmt w:val="bullet"/>
      <w:lvlText w:val="•"/>
      <w:lvlJc w:val="left"/>
      <w:pPr>
        <w:ind w:left="6223" w:hanging="396"/>
      </w:pPr>
      <w:rPr>
        <w:rFonts w:hint="default"/>
        <w:lang w:val="pl-PL" w:eastAsia="en-US" w:bidi="ar-SA"/>
      </w:rPr>
    </w:lvl>
    <w:lvl w:ilvl="7" w:tplc="048CB6F0">
      <w:numFmt w:val="bullet"/>
      <w:lvlText w:val="•"/>
      <w:lvlJc w:val="left"/>
      <w:pPr>
        <w:ind w:left="6994" w:hanging="396"/>
      </w:pPr>
      <w:rPr>
        <w:rFonts w:hint="default"/>
        <w:lang w:val="pl-PL" w:eastAsia="en-US" w:bidi="ar-SA"/>
      </w:rPr>
    </w:lvl>
    <w:lvl w:ilvl="8" w:tplc="A9443D9E">
      <w:numFmt w:val="bullet"/>
      <w:lvlText w:val="•"/>
      <w:lvlJc w:val="left"/>
      <w:pPr>
        <w:ind w:left="7765" w:hanging="396"/>
      </w:pPr>
      <w:rPr>
        <w:rFonts w:hint="default"/>
        <w:lang w:val="pl-PL" w:eastAsia="en-US" w:bidi="ar-SA"/>
      </w:rPr>
    </w:lvl>
  </w:abstractNum>
  <w:abstractNum w:abstractNumId="3" w15:restartNumberingAfterBreak="0">
    <w:nsid w:val="0A353B14"/>
    <w:multiLevelType w:val="hybridMultilevel"/>
    <w:tmpl w:val="4434DAD0"/>
    <w:lvl w:ilvl="0" w:tplc="DC4A93F2">
      <w:numFmt w:val="bullet"/>
      <w:lvlText w:val=""/>
      <w:lvlJc w:val="left"/>
      <w:pPr>
        <w:ind w:left="1549" w:hanging="35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4921F34">
      <w:numFmt w:val="bullet"/>
      <w:lvlText w:val="•"/>
      <w:lvlJc w:val="left"/>
      <w:pPr>
        <w:ind w:left="2316" w:hanging="356"/>
      </w:pPr>
      <w:rPr>
        <w:rFonts w:hint="default"/>
        <w:lang w:val="pl-PL" w:eastAsia="en-US" w:bidi="ar-SA"/>
      </w:rPr>
    </w:lvl>
    <w:lvl w:ilvl="2" w:tplc="599AC9CC">
      <w:numFmt w:val="bullet"/>
      <w:lvlText w:val="•"/>
      <w:lvlJc w:val="left"/>
      <w:pPr>
        <w:ind w:left="3093" w:hanging="356"/>
      </w:pPr>
      <w:rPr>
        <w:rFonts w:hint="default"/>
        <w:lang w:val="pl-PL" w:eastAsia="en-US" w:bidi="ar-SA"/>
      </w:rPr>
    </w:lvl>
    <w:lvl w:ilvl="3" w:tplc="30CA3FFA">
      <w:numFmt w:val="bullet"/>
      <w:lvlText w:val="•"/>
      <w:lvlJc w:val="left"/>
      <w:pPr>
        <w:ind w:left="3869" w:hanging="356"/>
      </w:pPr>
      <w:rPr>
        <w:rFonts w:hint="default"/>
        <w:lang w:val="pl-PL" w:eastAsia="en-US" w:bidi="ar-SA"/>
      </w:rPr>
    </w:lvl>
    <w:lvl w:ilvl="4" w:tplc="C3C4B3D0">
      <w:numFmt w:val="bullet"/>
      <w:lvlText w:val="•"/>
      <w:lvlJc w:val="left"/>
      <w:pPr>
        <w:ind w:left="4646" w:hanging="356"/>
      </w:pPr>
      <w:rPr>
        <w:rFonts w:hint="default"/>
        <w:lang w:val="pl-PL" w:eastAsia="en-US" w:bidi="ar-SA"/>
      </w:rPr>
    </w:lvl>
    <w:lvl w:ilvl="5" w:tplc="DF823CD2">
      <w:numFmt w:val="bullet"/>
      <w:lvlText w:val="•"/>
      <w:lvlJc w:val="left"/>
      <w:pPr>
        <w:ind w:left="5423" w:hanging="356"/>
      </w:pPr>
      <w:rPr>
        <w:rFonts w:hint="default"/>
        <w:lang w:val="pl-PL" w:eastAsia="en-US" w:bidi="ar-SA"/>
      </w:rPr>
    </w:lvl>
    <w:lvl w:ilvl="6" w:tplc="B03696FA">
      <w:numFmt w:val="bullet"/>
      <w:lvlText w:val="•"/>
      <w:lvlJc w:val="left"/>
      <w:pPr>
        <w:ind w:left="6199" w:hanging="356"/>
      </w:pPr>
      <w:rPr>
        <w:rFonts w:hint="default"/>
        <w:lang w:val="pl-PL" w:eastAsia="en-US" w:bidi="ar-SA"/>
      </w:rPr>
    </w:lvl>
    <w:lvl w:ilvl="7" w:tplc="6266655C">
      <w:numFmt w:val="bullet"/>
      <w:lvlText w:val="•"/>
      <w:lvlJc w:val="left"/>
      <w:pPr>
        <w:ind w:left="6976" w:hanging="356"/>
      </w:pPr>
      <w:rPr>
        <w:rFonts w:hint="default"/>
        <w:lang w:val="pl-PL" w:eastAsia="en-US" w:bidi="ar-SA"/>
      </w:rPr>
    </w:lvl>
    <w:lvl w:ilvl="8" w:tplc="F22C36E0">
      <w:numFmt w:val="bullet"/>
      <w:lvlText w:val="•"/>
      <w:lvlJc w:val="left"/>
      <w:pPr>
        <w:ind w:left="775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0A660BAC"/>
    <w:multiLevelType w:val="hybridMultilevel"/>
    <w:tmpl w:val="D3807760"/>
    <w:lvl w:ilvl="0" w:tplc="1C204B38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00644D9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191239F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C54458F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758E4BF8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5" w:tplc="F56003BA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6" w:tplc="5EE4A67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7" w:tplc="CFAC780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8" w:tplc="14D8263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997458"/>
    <w:multiLevelType w:val="hybridMultilevel"/>
    <w:tmpl w:val="3A70598E"/>
    <w:lvl w:ilvl="0" w:tplc="EFCE4AB4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366E898C">
      <w:numFmt w:val="bullet"/>
      <w:lvlText w:val="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5AC0DBA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E03E4A78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4E1ABF6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E08E18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3E0A6D1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BBA375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D4025FC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2905D15"/>
    <w:multiLevelType w:val="hybridMultilevel"/>
    <w:tmpl w:val="53F0B6C8"/>
    <w:lvl w:ilvl="0" w:tplc="9ED4D59E">
      <w:start w:val="11"/>
      <w:numFmt w:val="decimal"/>
      <w:lvlText w:val="%1."/>
      <w:lvlJc w:val="left"/>
      <w:pPr>
        <w:ind w:left="836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A68440A">
      <w:numFmt w:val="bullet"/>
      <w:lvlText w:val="•"/>
      <w:lvlJc w:val="left"/>
      <w:pPr>
        <w:ind w:left="1686" w:hanging="420"/>
      </w:pPr>
      <w:rPr>
        <w:rFonts w:hint="default"/>
        <w:lang w:val="pl-PL" w:eastAsia="en-US" w:bidi="ar-SA"/>
      </w:rPr>
    </w:lvl>
    <w:lvl w:ilvl="2" w:tplc="A0E27518">
      <w:numFmt w:val="bullet"/>
      <w:lvlText w:val="•"/>
      <w:lvlJc w:val="left"/>
      <w:pPr>
        <w:ind w:left="2533" w:hanging="420"/>
      </w:pPr>
      <w:rPr>
        <w:rFonts w:hint="default"/>
        <w:lang w:val="pl-PL" w:eastAsia="en-US" w:bidi="ar-SA"/>
      </w:rPr>
    </w:lvl>
    <w:lvl w:ilvl="3" w:tplc="879A8DE2">
      <w:numFmt w:val="bullet"/>
      <w:lvlText w:val="•"/>
      <w:lvlJc w:val="left"/>
      <w:pPr>
        <w:ind w:left="3379" w:hanging="420"/>
      </w:pPr>
      <w:rPr>
        <w:rFonts w:hint="default"/>
        <w:lang w:val="pl-PL" w:eastAsia="en-US" w:bidi="ar-SA"/>
      </w:rPr>
    </w:lvl>
    <w:lvl w:ilvl="4" w:tplc="8E9EB4FA">
      <w:numFmt w:val="bullet"/>
      <w:lvlText w:val="•"/>
      <w:lvlJc w:val="left"/>
      <w:pPr>
        <w:ind w:left="4226" w:hanging="420"/>
      </w:pPr>
      <w:rPr>
        <w:rFonts w:hint="default"/>
        <w:lang w:val="pl-PL" w:eastAsia="en-US" w:bidi="ar-SA"/>
      </w:rPr>
    </w:lvl>
    <w:lvl w:ilvl="5" w:tplc="7BA288C6">
      <w:numFmt w:val="bullet"/>
      <w:lvlText w:val="•"/>
      <w:lvlJc w:val="left"/>
      <w:pPr>
        <w:ind w:left="5073" w:hanging="420"/>
      </w:pPr>
      <w:rPr>
        <w:rFonts w:hint="default"/>
        <w:lang w:val="pl-PL" w:eastAsia="en-US" w:bidi="ar-SA"/>
      </w:rPr>
    </w:lvl>
    <w:lvl w:ilvl="6" w:tplc="85D8561A">
      <w:numFmt w:val="bullet"/>
      <w:lvlText w:val="•"/>
      <w:lvlJc w:val="left"/>
      <w:pPr>
        <w:ind w:left="5919" w:hanging="420"/>
      </w:pPr>
      <w:rPr>
        <w:rFonts w:hint="default"/>
        <w:lang w:val="pl-PL" w:eastAsia="en-US" w:bidi="ar-SA"/>
      </w:rPr>
    </w:lvl>
    <w:lvl w:ilvl="7" w:tplc="B862F6B0">
      <w:numFmt w:val="bullet"/>
      <w:lvlText w:val="•"/>
      <w:lvlJc w:val="left"/>
      <w:pPr>
        <w:ind w:left="6766" w:hanging="420"/>
      </w:pPr>
      <w:rPr>
        <w:rFonts w:hint="default"/>
        <w:lang w:val="pl-PL" w:eastAsia="en-US" w:bidi="ar-SA"/>
      </w:rPr>
    </w:lvl>
    <w:lvl w:ilvl="8" w:tplc="6EB0C146">
      <w:numFmt w:val="bullet"/>
      <w:lvlText w:val="•"/>
      <w:lvlJc w:val="left"/>
      <w:pPr>
        <w:ind w:left="7613" w:hanging="420"/>
      </w:pPr>
      <w:rPr>
        <w:rFonts w:hint="default"/>
        <w:lang w:val="pl-PL" w:eastAsia="en-US" w:bidi="ar-SA"/>
      </w:rPr>
    </w:lvl>
  </w:abstractNum>
  <w:abstractNum w:abstractNumId="7" w15:restartNumberingAfterBreak="0">
    <w:nsid w:val="134A27D2"/>
    <w:multiLevelType w:val="hybridMultilevel"/>
    <w:tmpl w:val="C52EF5BE"/>
    <w:lvl w:ilvl="0" w:tplc="58C61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61A4"/>
    <w:multiLevelType w:val="hybridMultilevel"/>
    <w:tmpl w:val="43DCA5D6"/>
    <w:lvl w:ilvl="0" w:tplc="ADE8370A">
      <w:start w:val="1"/>
      <w:numFmt w:val="decimal"/>
      <w:lvlText w:val="%1)"/>
      <w:lvlJc w:val="left"/>
      <w:pPr>
        <w:ind w:left="1556" w:hanging="360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pl-PL" w:eastAsia="en-US" w:bidi="ar-SA"/>
      </w:rPr>
    </w:lvl>
    <w:lvl w:ilvl="1" w:tplc="65F0083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5A98D32C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F078CAC6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859E9E02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C90885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CB2CF0BA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C2B8BC32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41D26D3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F47F79"/>
    <w:multiLevelType w:val="hybridMultilevel"/>
    <w:tmpl w:val="FDC2B972"/>
    <w:lvl w:ilvl="0" w:tplc="6472ECFC">
      <w:start w:val="6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47D337B2"/>
    <w:multiLevelType w:val="hybridMultilevel"/>
    <w:tmpl w:val="0150ABF2"/>
    <w:lvl w:ilvl="0" w:tplc="0CFA24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3F08"/>
    <w:multiLevelType w:val="hybridMultilevel"/>
    <w:tmpl w:val="8E968788"/>
    <w:lvl w:ilvl="0" w:tplc="D5327EB4">
      <w:start w:val="1"/>
      <w:numFmt w:val="decimal"/>
      <w:lvlText w:val="%1."/>
      <w:lvlJc w:val="left"/>
      <w:pPr>
        <w:ind w:left="116" w:hanging="30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748C31E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C6A68114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4CC8F062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758C204C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8FAA11E6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F4B2E340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9DB80D08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51D81B34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abstractNum w:abstractNumId="12" w15:restartNumberingAfterBreak="0">
    <w:nsid w:val="4E955D52"/>
    <w:multiLevelType w:val="hybridMultilevel"/>
    <w:tmpl w:val="17FECED4"/>
    <w:lvl w:ilvl="0" w:tplc="581A4D34">
      <w:start w:val="15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51091A90"/>
    <w:multiLevelType w:val="hybridMultilevel"/>
    <w:tmpl w:val="6A5CC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870BCB"/>
    <w:multiLevelType w:val="hybridMultilevel"/>
    <w:tmpl w:val="1D90962A"/>
    <w:lvl w:ilvl="0" w:tplc="6E5E65AA">
      <w:numFmt w:val="bullet"/>
      <w:lvlText w:val="-"/>
      <w:lvlJc w:val="left"/>
      <w:pPr>
        <w:ind w:left="116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AF640B32">
      <w:numFmt w:val="bullet"/>
      <w:lvlText w:val="•"/>
      <w:lvlJc w:val="left"/>
      <w:pPr>
        <w:ind w:left="1038" w:hanging="197"/>
      </w:pPr>
      <w:rPr>
        <w:rFonts w:hint="default"/>
        <w:lang w:val="pl-PL" w:eastAsia="en-US" w:bidi="ar-SA"/>
      </w:rPr>
    </w:lvl>
    <w:lvl w:ilvl="2" w:tplc="FD2C2EEC">
      <w:numFmt w:val="bullet"/>
      <w:lvlText w:val="•"/>
      <w:lvlJc w:val="left"/>
      <w:pPr>
        <w:ind w:left="1957" w:hanging="197"/>
      </w:pPr>
      <w:rPr>
        <w:rFonts w:hint="default"/>
        <w:lang w:val="pl-PL" w:eastAsia="en-US" w:bidi="ar-SA"/>
      </w:rPr>
    </w:lvl>
    <w:lvl w:ilvl="3" w:tplc="66B6AA8A">
      <w:numFmt w:val="bullet"/>
      <w:lvlText w:val="•"/>
      <w:lvlJc w:val="left"/>
      <w:pPr>
        <w:ind w:left="2875" w:hanging="197"/>
      </w:pPr>
      <w:rPr>
        <w:rFonts w:hint="default"/>
        <w:lang w:val="pl-PL" w:eastAsia="en-US" w:bidi="ar-SA"/>
      </w:rPr>
    </w:lvl>
    <w:lvl w:ilvl="4" w:tplc="21844974">
      <w:numFmt w:val="bullet"/>
      <w:lvlText w:val="•"/>
      <w:lvlJc w:val="left"/>
      <w:pPr>
        <w:ind w:left="3794" w:hanging="197"/>
      </w:pPr>
      <w:rPr>
        <w:rFonts w:hint="default"/>
        <w:lang w:val="pl-PL" w:eastAsia="en-US" w:bidi="ar-SA"/>
      </w:rPr>
    </w:lvl>
    <w:lvl w:ilvl="5" w:tplc="3B6636C2">
      <w:numFmt w:val="bullet"/>
      <w:lvlText w:val="•"/>
      <w:lvlJc w:val="left"/>
      <w:pPr>
        <w:ind w:left="4713" w:hanging="197"/>
      </w:pPr>
      <w:rPr>
        <w:rFonts w:hint="default"/>
        <w:lang w:val="pl-PL" w:eastAsia="en-US" w:bidi="ar-SA"/>
      </w:rPr>
    </w:lvl>
    <w:lvl w:ilvl="6" w:tplc="3DDA5EB0">
      <w:numFmt w:val="bullet"/>
      <w:lvlText w:val="•"/>
      <w:lvlJc w:val="left"/>
      <w:pPr>
        <w:ind w:left="5631" w:hanging="197"/>
      </w:pPr>
      <w:rPr>
        <w:rFonts w:hint="default"/>
        <w:lang w:val="pl-PL" w:eastAsia="en-US" w:bidi="ar-SA"/>
      </w:rPr>
    </w:lvl>
    <w:lvl w:ilvl="7" w:tplc="FED4C9F8">
      <w:numFmt w:val="bullet"/>
      <w:lvlText w:val="•"/>
      <w:lvlJc w:val="left"/>
      <w:pPr>
        <w:ind w:left="6550" w:hanging="197"/>
      </w:pPr>
      <w:rPr>
        <w:rFonts w:hint="default"/>
        <w:lang w:val="pl-PL" w:eastAsia="en-US" w:bidi="ar-SA"/>
      </w:rPr>
    </w:lvl>
    <w:lvl w:ilvl="8" w:tplc="B1EE8DA0">
      <w:numFmt w:val="bullet"/>
      <w:lvlText w:val="•"/>
      <w:lvlJc w:val="left"/>
      <w:pPr>
        <w:ind w:left="7469" w:hanging="197"/>
      </w:pPr>
      <w:rPr>
        <w:rFonts w:hint="default"/>
        <w:lang w:val="pl-PL" w:eastAsia="en-US" w:bidi="ar-SA"/>
      </w:rPr>
    </w:lvl>
  </w:abstractNum>
  <w:abstractNum w:abstractNumId="15" w15:restartNumberingAfterBreak="0">
    <w:nsid w:val="5F8F3E04"/>
    <w:multiLevelType w:val="hybridMultilevel"/>
    <w:tmpl w:val="C3BA5BC0"/>
    <w:lvl w:ilvl="0" w:tplc="4CD877AC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9042BD4A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4800932A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388CDD4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6134976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CA9EA8A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A8DC8D9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0A47F2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A24491A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3A276F8"/>
    <w:multiLevelType w:val="hybridMultilevel"/>
    <w:tmpl w:val="C90A3274"/>
    <w:lvl w:ilvl="0" w:tplc="F50C8EE6">
      <w:start w:val="1"/>
      <w:numFmt w:val="decimal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B32AC4FC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703AD1F8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8F042F36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A66022AA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208E73D6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AE4002C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101085D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F8AC8A3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66C192B"/>
    <w:multiLevelType w:val="hybridMultilevel"/>
    <w:tmpl w:val="7C6CA4DA"/>
    <w:lvl w:ilvl="0" w:tplc="EEAA9C56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1" w:tplc="40E28D0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29604D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2EE375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EA6180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98E97B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E586C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2C050A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89C396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74CA3C07"/>
    <w:multiLevelType w:val="hybridMultilevel"/>
    <w:tmpl w:val="2470258E"/>
    <w:lvl w:ilvl="0" w:tplc="32C4DB5A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8782EA14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AC9096C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A7F8899C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A99C5E18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295AAD46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0C0C705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0B2CF00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D5F4728A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8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15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1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96"/>
    <w:rsid w:val="0004192A"/>
    <w:rsid w:val="000445A3"/>
    <w:rsid w:val="00162552"/>
    <w:rsid w:val="0018705C"/>
    <w:rsid w:val="001D3E96"/>
    <w:rsid w:val="002058C2"/>
    <w:rsid w:val="00223033"/>
    <w:rsid w:val="002A6521"/>
    <w:rsid w:val="002C4633"/>
    <w:rsid w:val="003717F1"/>
    <w:rsid w:val="003952CF"/>
    <w:rsid w:val="003C217D"/>
    <w:rsid w:val="00537C08"/>
    <w:rsid w:val="00541794"/>
    <w:rsid w:val="005452BC"/>
    <w:rsid w:val="00622FD8"/>
    <w:rsid w:val="006634A6"/>
    <w:rsid w:val="00723706"/>
    <w:rsid w:val="00816ADE"/>
    <w:rsid w:val="00856999"/>
    <w:rsid w:val="009D53A2"/>
    <w:rsid w:val="00BF48B4"/>
    <w:rsid w:val="00C07B3A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4D61"/>
  <w15:docId w15:val="{FC89C04C-E2DE-4618-811F-6FECBA0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94" w:right="291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">
    <w:name w:val="Body Text Indent"/>
    <w:basedOn w:val="Normalny"/>
    <w:link w:val="TekstpodstawowywcityZnak"/>
    <w:uiPriority w:val="99"/>
    <w:unhideWhenUsed/>
    <w:rsid w:val="0004192A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192A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WW-Absatz-Standardschriftart1">
    <w:name w:val="WW-Absatz-Standardschriftart1"/>
    <w:rsid w:val="00723706"/>
  </w:style>
  <w:style w:type="paragraph" w:styleId="Listapunktowana">
    <w:name w:val="List Bullet"/>
    <w:basedOn w:val="Normalny"/>
    <w:uiPriority w:val="99"/>
    <w:rsid w:val="00723706"/>
    <w:pPr>
      <w:widowControl/>
      <w:numPr>
        <w:numId w:val="13"/>
      </w:numPr>
      <w:autoSpaceDE/>
      <w:autoSpaceDN/>
      <w:spacing w:after="200" w:line="276" w:lineRule="auto"/>
      <w:contextualSpacing/>
    </w:pPr>
    <w:rPr>
      <w:rFonts w:ascii="Calibri" w:eastAsia="Calibri" w:hAnsi="Calibri" w:cs="Calibri"/>
    </w:rPr>
  </w:style>
  <w:style w:type="paragraph" w:customStyle="1" w:styleId="11Trescpisma">
    <w:name w:val="@11.Tresc_pisma"/>
    <w:basedOn w:val="Normalny"/>
    <w:rsid w:val="00C07B3A"/>
    <w:pPr>
      <w:widowControl/>
      <w:autoSpaceDE/>
      <w:autoSpaceDN/>
      <w:spacing w:before="180"/>
      <w:jc w:val="both"/>
    </w:pPr>
    <w:rPr>
      <w:rFonts w:ascii="Verdana" w:hAnsi="Verdana"/>
      <w:sz w:val="20"/>
      <w:szCs w:val="18"/>
      <w:lang w:eastAsia="pl-PL"/>
    </w:rPr>
  </w:style>
  <w:style w:type="character" w:styleId="Hipercze">
    <w:name w:val="Hyperlink"/>
    <w:semiHidden/>
    <w:rsid w:val="00537C0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952CF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2CF"/>
    <w:rPr>
      <w:rFonts w:ascii="Times New Roman" w:eastAsia="Times New Roman" w:hAnsi="Times New Roman" w:cs="Times New Roman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Jowita Pysz</dc:creator>
  <cp:lastModifiedBy>Roma Walczewska</cp:lastModifiedBy>
  <cp:revision>26</cp:revision>
  <dcterms:created xsi:type="dcterms:W3CDTF">2020-08-24T11:58:00Z</dcterms:created>
  <dcterms:modified xsi:type="dcterms:W3CDTF">2020-11-18T13:38:00Z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