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879" w:rsidRDefault="00CF6879" w:rsidP="000F1933">
      <w:pPr>
        <w:spacing w:after="0"/>
        <w:jc w:val="right"/>
        <w:rPr>
          <w:rFonts w:ascii="Times New Roman" w:hAnsi="Times New Roman"/>
          <w:caps/>
          <w:sz w:val="24"/>
          <w:szCs w:val="24"/>
        </w:rPr>
      </w:pPr>
      <w:r w:rsidRPr="00CF6879">
        <w:rPr>
          <w:rFonts w:ascii="Times New Roman" w:hAnsi="Times New Roman"/>
          <w:caps/>
          <w:sz w:val="24"/>
          <w:szCs w:val="24"/>
        </w:rPr>
        <w:t>Projekt</w:t>
      </w:r>
    </w:p>
    <w:p w:rsidR="0046582A" w:rsidRDefault="0046582A" w:rsidP="00CD171B">
      <w:pPr>
        <w:jc w:val="center"/>
        <w:rPr>
          <w:rFonts w:ascii="Times New Roman" w:hAnsi="Times New Roman"/>
          <w:b/>
          <w:sz w:val="24"/>
          <w:szCs w:val="24"/>
        </w:rPr>
      </w:pPr>
    </w:p>
    <w:p w:rsidR="00CD171B" w:rsidRPr="00CF6879" w:rsidRDefault="00CF6879" w:rsidP="00CD171B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CF6879">
        <w:rPr>
          <w:rFonts w:ascii="Times New Roman" w:hAnsi="Times New Roman"/>
          <w:b/>
          <w:sz w:val="24"/>
          <w:szCs w:val="24"/>
        </w:rPr>
        <w:t xml:space="preserve">Umowa </w:t>
      </w:r>
      <w:r w:rsidR="00CD171B" w:rsidRPr="00CF6879">
        <w:rPr>
          <w:rFonts w:ascii="Times New Roman" w:hAnsi="Times New Roman"/>
          <w:b/>
          <w:sz w:val="24"/>
          <w:szCs w:val="24"/>
        </w:rPr>
        <w:t>na realizację usługi pn.</w:t>
      </w:r>
      <w:r w:rsidR="006A06D2">
        <w:rPr>
          <w:rFonts w:ascii="Times New Roman" w:hAnsi="Times New Roman"/>
          <w:b/>
          <w:bCs/>
          <w:sz w:val="24"/>
          <w:szCs w:val="24"/>
        </w:rPr>
        <w:t xml:space="preserve"> „Dowo</w:t>
      </w:r>
      <w:r w:rsidRPr="00CF6879">
        <w:rPr>
          <w:rFonts w:ascii="Times New Roman" w:hAnsi="Times New Roman"/>
          <w:b/>
          <w:bCs/>
          <w:sz w:val="24"/>
          <w:szCs w:val="24"/>
        </w:rPr>
        <w:t>z</w:t>
      </w:r>
      <w:r w:rsidR="006A06D2">
        <w:rPr>
          <w:rFonts w:ascii="Times New Roman" w:hAnsi="Times New Roman"/>
          <w:b/>
          <w:bCs/>
          <w:sz w:val="24"/>
          <w:szCs w:val="24"/>
        </w:rPr>
        <w:t>y</w:t>
      </w:r>
      <w:r w:rsidRPr="00CF687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A06D2">
        <w:rPr>
          <w:rFonts w:ascii="Times New Roman" w:hAnsi="Times New Roman"/>
          <w:b/>
          <w:bCs/>
          <w:sz w:val="24"/>
          <w:szCs w:val="24"/>
        </w:rPr>
        <w:t xml:space="preserve">szkolne – usługi transportowe” </w:t>
      </w:r>
      <w:r w:rsidR="000F1933">
        <w:rPr>
          <w:rFonts w:ascii="Times New Roman" w:hAnsi="Times New Roman"/>
          <w:b/>
          <w:bCs/>
          <w:sz w:val="24"/>
          <w:szCs w:val="24"/>
        </w:rPr>
        <w:t>– CZĘŚĆ I</w:t>
      </w:r>
    </w:p>
    <w:p w:rsidR="00CD171B" w:rsidRDefault="00CD171B" w:rsidP="007E3F67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W dniu …………………….. 20</w:t>
      </w:r>
      <w:r w:rsidR="009577E8">
        <w:rPr>
          <w:rFonts w:ascii="Times New Roman" w:hAnsi="Times New Roman"/>
          <w:bCs/>
          <w:sz w:val="24"/>
          <w:szCs w:val="24"/>
        </w:rPr>
        <w:t>20</w:t>
      </w:r>
      <w:r>
        <w:rPr>
          <w:rFonts w:ascii="Times New Roman" w:hAnsi="Times New Roman"/>
          <w:bCs/>
          <w:sz w:val="24"/>
          <w:szCs w:val="24"/>
        </w:rPr>
        <w:t xml:space="preserve"> roku w Gostyniu została zawarta umowa pomiędzy </w:t>
      </w:r>
      <w:r w:rsidR="007E3F67">
        <w:rPr>
          <w:rFonts w:ascii="Times New Roman" w:hAnsi="Times New Roman"/>
          <w:bCs/>
          <w:sz w:val="24"/>
          <w:szCs w:val="24"/>
        </w:rPr>
        <w:t>G</w:t>
      </w:r>
      <w:r>
        <w:rPr>
          <w:rFonts w:ascii="Times New Roman" w:hAnsi="Times New Roman"/>
          <w:bCs/>
          <w:sz w:val="24"/>
          <w:szCs w:val="24"/>
        </w:rPr>
        <w:t>miną Gostyń z siedzibą w Gostyniu, Rynek 2; 63-800 Gostyń, reprezentowaną przez:</w:t>
      </w:r>
    </w:p>
    <w:p w:rsidR="00CD171B" w:rsidRDefault="00CD171B" w:rsidP="00576D36">
      <w:pPr>
        <w:pStyle w:val="Akapitzlist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Jerzego Kulaka – Burmistrza Gostynia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przy kontrasygnacie Hanny Marcinkowskiej – Skarbnika Gminy,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zwaną w dalszej treści umowy „Zamawiającym”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reprezentowanym przez: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………………………………………………………………………………………………...</w:t>
      </w:r>
    </w:p>
    <w:p w:rsidR="00CD171B" w:rsidRDefault="00CD171B" w:rsidP="007E3F67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zwanym w dalszej treści umowy „Wykonawcą”.</w:t>
      </w:r>
    </w:p>
    <w:p w:rsidR="00BF5C6B" w:rsidRDefault="00BF5C6B" w:rsidP="00E906F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BF5C6B">
        <w:rPr>
          <w:rFonts w:ascii="Times New Roman" w:hAnsi="Times New Roman"/>
          <w:sz w:val="24"/>
          <w:szCs w:val="24"/>
        </w:rPr>
        <w:t>W wyniku wyboru Wykonawcy – Przewoź</w:t>
      </w:r>
      <w:r w:rsidR="00CF6879">
        <w:rPr>
          <w:rFonts w:ascii="Times New Roman" w:hAnsi="Times New Roman"/>
          <w:sz w:val="24"/>
          <w:szCs w:val="24"/>
        </w:rPr>
        <w:t>nika w postępowaniu prowadzonym</w:t>
      </w:r>
      <w:r w:rsidR="00CF6879">
        <w:rPr>
          <w:rFonts w:ascii="Times New Roman" w:hAnsi="Times New Roman"/>
          <w:sz w:val="24"/>
          <w:szCs w:val="24"/>
        </w:rPr>
        <w:br/>
      </w:r>
      <w:r w:rsidRPr="00BF5C6B">
        <w:rPr>
          <w:rFonts w:ascii="Times New Roman" w:hAnsi="Times New Roman"/>
          <w:sz w:val="24"/>
          <w:szCs w:val="24"/>
        </w:rPr>
        <w:t>w trybie przetargu nieograniczonego na podstawie przepisów ustawy z dnia 29 stycznia 2004 roku Prawo zamówień publicznych (t</w:t>
      </w:r>
      <w:r w:rsidR="000F1933">
        <w:rPr>
          <w:rFonts w:ascii="Times New Roman" w:hAnsi="Times New Roman"/>
          <w:sz w:val="24"/>
          <w:szCs w:val="24"/>
        </w:rPr>
        <w:t>.</w:t>
      </w:r>
      <w:r w:rsidRPr="00BF5C6B">
        <w:rPr>
          <w:rFonts w:ascii="Times New Roman" w:hAnsi="Times New Roman"/>
          <w:sz w:val="24"/>
          <w:szCs w:val="24"/>
        </w:rPr>
        <w:t xml:space="preserve"> j</w:t>
      </w:r>
      <w:r w:rsidR="000F1933">
        <w:rPr>
          <w:rFonts w:ascii="Times New Roman" w:hAnsi="Times New Roman"/>
          <w:sz w:val="24"/>
          <w:szCs w:val="24"/>
        </w:rPr>
        <w:t>.</w:t>
      </w:r>
      <w:r w:rsidRPr="00BF5C6B">
        <w:rPr>
          <w:rFonts w:ascii="Times New Roman" w:hAnsi="Times New Roman"/>
          <w:sz w:val="24"/>
          <w:szCs w:val="24"/>
        </w:rPr>
        <w:t xml:space="preserve"> Dz. U. </w:t>
      </w:r>
      <w:r w:rsidR="00CF6879" w:rsidRPr="00BF5C6B">
        <w:rPr>
          <w:rFonts w:ascii="Times New Roman" w:hAnsi="Times New Roman"/>
          <w:sz w:val="24"/>
          <w:szCs w:val="24"/>
        </w:rPr>
        <w:t>201</w:t>
      </w:r>
      <w:r w:rsidR="009577E8">
        <w:rPr>
          <w:rFonts w:ascii="Times New Roman" w:hAnsi="Times New Roman"/>
          <w:sz w:val="24"/>
          <w:szCs w:val="24"/>
        </w:rPr>
        <w:t>9</w:t>
      </w:r>
      <w:r w:rsidR="00CF6879">
        <w:rPr>
          <w:rFonts w:ascii="Times New Roman" w:hAnsi="Times New Roman"/>
          <w:sz w:val="24"/>
          <w:szCs w:val="24"/>
        </w:rPr>
        <w:t>,</w:t>
      </w:r>
      <w:r w:rsidR="00CF6879" w:rsidRPr="00BF5C6B">
        <w:rPr>
          <w:rFonts w:ascii="Times New Roman" w:hAnsi="Times New Roman"/>
          <w:sz w:val="24"/>
          <w:szCs w:val="24"/>
        </w:rPr>
        <w:t xml:space="preserve"> </w:t>
      </w:r>
      <w:r w:rsidRPr="00BF5C6B">
        <w:rPr>
          <w:rFonts w:ascii="Times New Roman" w:hAnsi="Times New Roman"/>
          <w:sz w:val="24"/>
          <w:szCs w:val="24"/>
        </w:rPr>
        <w:t xml:space="preserve">poz. </w:t>
      </w:r>
      <w:r w:rsidR="00E906FD">
        <w:rPr>
          <w:rFonts w:ascii="Times New Roman" w:hAnsi="Times New Roman"/>
          <w:sz w:val="24"/>
          <w:szCs w:val="24"/>
        </w:rPr>
        <w:t>1</w:t>
      </w:r>
      <w:r w:rsidR="00D8619D">
        <w:rPr>
          <w:rFonts w:ascii="Times New Roman" w:hAnsi="Times New Roman"/>
          <w:sz w:val="24"/>
          <w:szCs w:val="24"/>
        </w:rPr>
        <w:t>8</w:t>
      </w:r>
      <w:r w:rsidR="009577E8">
        <w:rPr>
          <w:rFonts w:ascii="Times New Roman" w:hAnsi="Times New Roman"/>
          <w:sz w:val="24"/>
          <w:szCs w:val="24"/>
        </w:rPr>
        <w:t>43</w:t>
      </w:r>
      <w:r w:rsidRPr="00BF5C6B">
        <w:rPr>
          <w:rFonts w:ascii="Times New Roman" w:hAnsi="Times New Roman"/>
          <w:sz w:val="24"/>
          <w:szCs w:val="24"/>
        </w:rPr>
        <w:t xml:space="preserve"> z</w:t>
      </w:r>
      <w:r w:rsidR="00CF6879">
        <w:rPr>
          <w:rFonts w:ascii="Times New Roman" w:hAnsi="Times New Roman"/>
          <w:sz w:val="24"/>
          <w:szCs w:val="24"/>
        </w:rPr>
        <w:t>e zm.</w:t>
      </w:r>
      <w:r w:rsidRPr="00BF5C6B">
        <w:rPr>
          <w:rFonts w:ascii="Times New Roman" w:hAnsi="Times New Roman"/>
          <w:sz w:val="24"/>
          <w:szCs w:val="24"/>
        </w:rPr>
        <w:t>), zwanej dalej „ustawą</w:t>
      </w:r>
      <w:r w:rsidR="00CF687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F6879">
        <w:rPr>
          <w:rFonts w:ascii="Times New Roman" w:hAnsi="Times New Roman"/>
          <w:sz w:val="24"/>
          <w:szCs w:val="24"/>
        </w:rPr>
        <w:t>Pzp</w:t>
      </w:r>
      <w:proofErr w:type="spellEnd"/>
      <w:r w:rsidRPr="00BF5C6B">
        <w:rPr>
          <w:rFonts w:ascii="Times New Roman" w:hAnsi="Times New Roman"/>
          <w:sz w:val="24"/>
          <w:szCs w:val="24"/>
        </w:rPr>
        <w:t>”, została zawarta umowa o następującej treści:</w:t>
      </w:r>
    </w:p>
    <w:p w:rsidR="00E906FD" w:rsidRDefault="00E906FD" w:rsidP="007E3F6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</w:t>
      </w:r>
      <w:r w:rsidR="00CF6879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Przedmiot umowy</w:t>
      </w:r>
    </w:p>
    <w:p w:rsidR="00E906FD" w:rsidRPr="000F1933" w:rsidRDefault="00E906FD" w:rsidP="000F1933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906FD">
        <w:rPr>
          <w:rFonts w:ascii="Times New Roman" w:hAnsi="Times New Roman"/>
          <w:sz w:val="24"/>
          <w:szCs w:val="24"/>
        </w:rPr>
        <w:t>Przedmiotem umowy jest</w:t>
      </w:r>
      <w:r w:rsidR="000F1933">
        <w:rPr>
          <w:rFonts w:ascii="Times New Roman" w:hAnsi="Times New Roman"/>
          <w:sz w:val="24"/>
          <w:szCs w:val="24"/>
        </w:rPr>
        <w:t xml:space="preserve"> </w:t>
      </w:r>
      <w:r w:rsidRPr="000F1933">
        <w:rPr>
          <w:rFonts w:ascii="Times New Roman" w:hAnsi="Times New Roman"/>
          <w:sz w:val="24"/>
          <w:szCs w:val="24"/>
        </w:rPr>
        <w:t xml:space="preserve">przewóz regularny specjalny dzieci i uczniów do </w:t>
      </w:r>
      <w:r w:rsidR="00726355">
        <w:rPr>
          <w:rFonts w:ascii="Times New Roman" w:hAnsi="Times New Roman"/>
          <w:sz w:val="24"/>
          <w:szCs w:val="24"/>
        </w:rPr>
        <w:t>szkół</w:t>
      </w:r>
      <w:r w:rsidRPr="000F1933">
        <w:rPr>
          <w:rFonts w:ascii="Times New Roman" w:hAnsi="Times New Roman"/>
          <w:sz w:val="24"/>
          <w:szCs w:val="24"/>
        </w:rPr>
        <w:t xml:space="preserve"> gminy Gostyń, na trasach określonych w </w:t>
      </w:r>
      <w:r w:rsidRPr="000F1933">
        <w:rPr>
          <w:rFonts w:ascii="Times New Roman" w:hAnsi="Times New Roman"/>
          <w:color w:val="000000"/>
          <w:sz w:val="24"/>
          <w:szCs w:val="24"/>
        </w:rPr>
        <w:t>załączniku nr 1</w:t>
      </w:r>
      <w:r w:rsidRPr="000F1933">
        <w:rPr>
          <w:rFonts w:ascii="Times New Roman" w:hAnsi="Times New Roman"/>
          <w:sz w:val="24"/>
          <w:szCs w:val="24"/>
        </w:rPr>
        <w:t xml:space="preserve"> do umowy, w</w:t>
      </w:r>
      <w:r w:rsidR="00737DF9" w:rsidRPr="000F1933">
        <w:rPr>
          <w:rFonts w:ascii="Times New Roman" w:hAnsi="Times New Roman"/>
          <w:sz w:val="24"/>
          <w:szCs w:val="24"/>
        </w:rPr>
        <w:t>e wszystkie dni nauki szkolnej</w:t>
      </w:r>
      <w:r w:rsidR="00E15126">
        <w:rPr>
          <w:rFonts w:ascii="Times New Roman" w:hAnsi="Times New Roman"/>
          <w:sz w:val="24"/>
          <w:szCs w:val="24"/>
        </w:rPr>
        <w:t xml:space="preserve"> oraz zapewnienie opieki w autobusach podczas </w:t>
      </w:r>
      <w:r w:rsidR="00576D36">
        <w:rPr>
          <w:rFonts w:ascii="Times New Roman" w:hAnsi="Times New Roman"/>
          <w:sz w:val="24"/>
          <w:szCs w:val="24"/>
        </w:rPr>
        <w:t>przew</w:t>
      </w:r>
      <w:r w:rsidR="00E15126">
        <w:rPr>
          <w:rFonts w:ascii="Times New Roman" w:hAnsi="Times New Roman"/>
          <w:sz w:val="24"/>
          <w:szCs w:val="24"/>
        </w:rPr>
        <w:t>ozów</w:t>
      </w:r>
      <w:r w:rsidR="00737DF9" w:rsidRPr="000F1933">
        <w:rPr>
          <w:rFonts w:ascii="Times New Roman" w:hAnsi="Times New Roman"/>
          <w:sz w:val="24"/>
          <w:szCs w:val="24"/>
        </w:rPr>
        <w:t>;</w:t>
      </w:r>
    </w:p>
    <w:p w:rsidR="00737DF9" w:rsidRDefault="00E906FD" w:rsidP="00CF6879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oświadcza, że posiada odpowiednie kwalifikacje i umiejętności niezbędne do wykonania przedmiotu umowy </w:t>
      </w:r>
      <w:r w:rsidR="00737DF9">
        <w:rPr>
          <w:rFonts w:ascii="Times New Roman" w:hAnsi="Times New Roman"/>
          <w:sz w:val="24"/>
          <w:szCs w:val="24"/>
        </w:rPr>
        <w:t>w sposób zgodny z umową oraz obowiązującymi przepisami i zobowiązuje się dołożyć wszelkich starań, by przedmiot umowy wykonać w sposób oczekiwany przez Zamawiającego.</w:t>
      </w:r>
    </w:p>
    <w:p w:rsidR="00737DF9" w:rsidRDefault="00737DF9" w:rsidP="00CF6879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Przewóz dzieci i uczniów odbywać się będzie pojazdami, które Wykonawca wykazał w swojej ofercie.</w:t>
      </w:r>
    </w:p>
    <w:p w:rsidR="00737DF9" w:rsidRDefault="00737DF9" w:rsidP="00CF6879">
      <w:pPr>
        <w:numPr>
          <w:ilvl w:val="0"/>
          <w:numId w:val="2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celu zapewnienia bezpieczeństwa dzieci i uczniów oraz ich opiekunów Wykonawca użyje do przewozu autobusy, które będą w szczególności:</w:t>
      </w:r>
    </w:p>
    <w:p w:rsidR="00363656" w:rsidRPr="006452AD" w:rsidRDefault="00363656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6452AD">
        <w:rPr>
          <w:rFonts w:ascii="Times New Roman" w:hAnsi="Times New Roman"/>
          <w:sz w:val="24"/>
          <w:szCs w:val="24"/>
        </w:rPr>
        <w:t>posiada</w:t>
      </w:r>
      <w:r w:rsidR="009577E8">
        <w:rPr>
          <w:rFonts w:ascii="Times New Roman" w:hAnsi="Times New Roman"/>
          <w:sz w:val="24"/>
          <w:szCs w:val="24"/>
        </w:rPr>
        <w:t>ć</w:t>
      </w:r>
      <w:r w:rsidRPr="006452AD">
        <w:rPr>
          <w:rFonts w:ascii="Times New Roman" w:hAnsi="Times New Roman"/>
          <w:sz w:val="24"/>
          <w:szCs w:val="24"/>
        </w:rPr>
        <w:t xml:space="preserve"> aktualne badania techniczne,</w:t>
      </w:r>
    </w:p>
    <w:p w:rsidR="00737DF9" w:rsidRDefault="00737DF9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sprawne technicznie, czyli będą spełniały wymogi ustawy Prawo o ruchu drogowym oraz ustawy o transporcie drogowym;</w:t>
      </w:r>
    </w:p>
    <w:p w:rsidR="00EE6965" w:rsidRDefault="005F2D19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posiadać odpowiednie oznaczenie</w:t>
      </w:r>
      <w:r w:rsidR="00737DF9">
        <w:rPr>
          <w:rFonts w:ascii="Times New Roman" w:hAnsi="Times New Roman"/>
          <w:sz w:val="24"/>
          <w:szCs w:val="24"/>
        </w:rPr>
        <w:t>, które pozwala na przewożenie dzieci</w:t>
      </w:r>
      <w:r w:rsidR="00EE6965">
        <w:rPr>
          <w:rFonts w:ascii="Times New Roman" w:hAnsi="Times New Roman"/>
          <w:sz w:val="24"/>
          <w:szCs w:val="24"/>
        </w:rPr>
        <w:t xml:space="preserve"> i uczniów;</w:t>
      </w:r>
    </w:p>
    <w:p w:rsidR="00EE6965" w:rsidRDefault="00EE6965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spełniać wymogi sanitarne;</w:t>
      </w:r>
    </w:p>
    <w:p w:rsidR="00EE6965" w:rsidRDefault="00EE6965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posiadać odpowiednie ogrzewanie;</w:t>
      </w:r>
    </w:p>
    <w:p w:rsidR="00EE6965" w:rsidRDefault="00EE6965" w:rsidP="00CF6879">
      <w:pPr>
        <w:numPr>
          <w:ilvl w:val="0"/>
          <w:numId w:val="5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objęte ubezpieczeniem OC i NNW.</w:t>
      </w:r>
    </w:p>
    <w:p w:rsidR="00E15126" w:rsidRDefault="00576D36" w:rsidP="00E1512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Przewóz</w:t>
      </w:r>
      <w:r w:rsidR="00E15126">
        <w:rPr>
          <w:rFonts w:ascii="Times New Roman" w:hAnsi="Times New Roman"/>
          <w:sz w:val="24"/>
          <w:szCs w:val="24"/>
        </w:rPr>
        <w:t xml:space="preserve"> dzieci i uczni</w:t>
      </w:r>
      <w:r>
        <w:rPr>
          <w:rFonts w:ascii="Times New Roman" w:hAnsi="Times New Roman"/>
          <w:sz w:val="24"/>
          <w:szCs w:val="24"/>
        </w:rPr>
        <w:t>ów odbywał się będzie pod opieką</w:t>
      </w:r>
      <w:r w:rsidR="00E15126">
        <w:rPr>
          <w:rFonts w:ascii="Times New Roman" w:hAnsi="Times New Roman"/>
          <w:sz w:val="24"/>
          <w:szCs w:val="24"/>
        </w:rPr>
        <w:t xml:space="preserve"> zatrudnionych przez Wykonawcę opiekunów (jeden opiekun na środek transportu, opiekunem nie może być kierowca pojazdu).</w:t>
      </w:r>
    </w:p>
    <w:p w:rsidR="00E15126" w:rsidRDefault="00E15126" w:rsidP="00E1512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Opieka obejmuje dzieci i uczniów podczas wsiadania, przejazdu i wysiadania.</w:t>
      </w:r>
    </w:p>
    <w:p w:rsidR="00E15126" w:rsidRDefault="00E15126" w:rsidP="00E15126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Wykonawcy spoczywa obowiązek podpisania umowy z opiekunem na opiekę dzieci i uczniów oraz poinformowanie opiekuna o obowiązkach i odpowiedzialności.</w:t>
      </w:r>
    </w:p>
    <w:p w:rsidR="00274AEB" w:rsidRDefault="00274AEB" w:rsidP="00EA706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</w:t>
      </w:r>
      <w:r w:rsidR="00EA706F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Terminy realizacji</w:t>
      </w:r>
    </w:p>
    <w:p w:rsidR="00274AEB" w:rsidRDefault="00274AEB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Termin realizacji przedmiotu zamówienia ustala się od dnia 1 </w:t>
      </w:r>
      <w:r w:rsidR="006A06D2">
        <w:rPr>
          <w:rFonts w:ascii="Times New Roman" w:hAnsi="Times New Roman"/>
          <w:sz w:val="24"/>
          <w:szCs w:val="24"/>
        </w:rPr>
        <w:t>październik</w:t>
      </w:r>
      <w:r>
        <w:rPr>
          <w:rFonts w:ascii="Times New Roman" w:hAnsi="Times New Roman"/>
          <w:sz w:val="24"/>
          <w:szCs w:val="24"/>
        </w:rPr>
        <w:t>a 20</w:t>
      </w:r>
      <w:r w:rsidR="009577E8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roku </w:t>
      </w:r>
      <w:r w:rsidR="000F1933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do dnia </w:t>
      </w:r>
      <w:bookmarkStart w:id="0" w:name="_GoBack"/>
      <w:r>
        <w:rPr>
          <w:rFonts w:ascii="Times New Roman" w:hAnsi="Times New Roman"/>
          <w:sz w:val="24"/>
          <w:szCs w:val="24"/>
        </w:rPr>
        <w:t>3</w:t>
      </w:r>
      <w:r w:rsidR="003452CD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 w:rsidR="003452CD">
        <w:rPr>
          <w:rFonts w:ascii="Times New Roman" w:hAnsi="Times New Roman"/>
          <w:sz w:val="24"/>
          <w:szCs w:val="24"/>
        </w:rPr>
        <w:t>grudni</w:t>
      </w:r>
      <w:r>
        <w:rPr>
          <w:rFonts w:ascii="Times New Roman" w:hAnsi="Times New Roman"/>
          <w:sz w:val="24"/>
          <w:szCs w:val="24"/>
        </w:rPr>
        <w:t>a 20</w:t>
      </w:r>
      <w:r w:rsidR="006A06D2">
        <w:rPr>
          <w:rFonts w:ascii="Times New Roman" w:hAnsi="Times New Roman"/>
          <w:sz w:val="24"/>
          <w:szCs w:val="24"/>
        </w:rPr>
        <w:t>2</w:t>
      </w:r>
      <w:r w:rsidR="003452CD">
        <w:rPr>
          <w:rFonts w:ascii="Times New Roman" w:hAnsi="Times New Roman"/>
          <w:sz w:val="24"/>
          <w:szCs w:val="24"/>
        </w:rPr>
        <w:t>0</w:t>
      </w:r>
      <w:bookmarkEnd w:id="0"/>
      <w:r>
        <w:rPr>
          <w:rFonts w:ascii="Times New Roman" w:hAnsi="Times New Roman"/>
          <w:sz w:val="24"/>
          <w:szCs w:val="24"/>
        </w:rPr>
        <w:t xml:space="preserve"> roku, we wszystkie </w:t>
      </w:r>
      <w:r w:rsidR="00EA706F">
        <w:rPr>
          <w:rFonts w:ascii="Times New Roman" w:hAnsi="Times New Roman"/>
          <w:sz w:val="24"/>
          <w:szCs w:val="24"/>
        </w:rPr>
        <w:t>dni prowadzenia zajęć szkolnych</w:t>
      </w:r>
      <w:r w:rsidR="00EA706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i przedszkolnych.</w:t>
      </w:r>
    </w:p>
    <w:p w:rsidR="00274AEB" w:rsidRDefault="00274AEB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odpracowywania zajęć szkolnych lub przedszkolnych w innym dniu wolnym od zajęć, Wykonawca zobowiązany jest zapewnić przewóz dzieci i uczniów zgodnie z rozkładem jazdy ustalonym przez dyrektora szkoły i zaakceptowanym przez Zamawiającego.</w:t>
      </w:r>
    </w:p>
    <w:p w:rsidR="00274AEB" w:rsidRDefault="00274AEB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czasowej zmiany organizacji ruchu, </w:t>
      </w:r>
      <w:r w:rsidR="00F0520E">
        <w:rPr>
          <w:rFonts w:ascii="Times New Roman" w:hAnsi="Times New Roman"/>
          <w:sz w:val="24"/>
          <w:szCs w:val="24"/>
        </w:rPr>
        <w:t>zmiany organizacji pracy szkoły</w:t>
      </w:r>
      <w:r w:rsidR="00F0520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w związku z obchodami uroczystości szkolnych, niekorzystnymi warunkami atmosferycznymi lub innymi wydarzeniami, które mogą skrócić lub wydłużyć </w:t>
      </w:r>
      <w:r w:rsidR="00EA530A">
        <w:rPr>
          <w:rFonts w:ascii="Times New Roman" w:hAnsi="Times New Roman"/>
          <w:sz w:val="24"/>
          <w:szCs w:val="24"/>
        </w:rPr>
        <w:t>zajęcia lekcyjne, Wykonawca zobowiązany jest zapewnić p</w:t>
      </w:r>
      <w:r w:rsidR="00F0520E">
        <w:rPr>
          <w:rFonts w:ascii="Times New Roman" w:hAnsi="Times New Roman"/>
          <w:sz w:val="24"/>
          <w:szCs w:val="24"/>
        </w:rPr>
        <w:t>rzewóz dzieci i uczniów zgodnie</w:t>
      </w:r>
      <w:r w:rsidR="00F0520E">
        <w:rPr>
          <w:rFonts w:ascii="Times New Roman" w:hAnsi="Times New Roman"/>
          <w:sz w:val="24"/>
          <w:szCs w:val="24"/>
        </w:rPr>
        <w:br/>
      </w:r>
      <w:r w:rsidR="00EA530A">
        <w:rPr>
          <w:rFonts w:ascii="Times New Roman" w:hAnsi="Times New Roman"/>
          <w:sz w:val="24"/>
          <w:szCs w:val="24"/>
        </w:rPr>
        <w:t>z rozkładem jazdy ustalonym przez dyrektora szkoły i zaakceptowanym przez Zamawiającego.</w:t>
      </w:r>
    </w:p>
    <w:p w:rsidR="00EA530A" w:rsidRDefault="00EA530A" w:rsidP="00EA706F">
      <w:pPr>
        <w:numPr>
          <w:ilvl w:val="0"/>
          <w:numId w:val="6"/>
        </w:numPr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Realizacja przedmiotu zamówienia określonego w ust. 2 i 3 nie wymaga sporządzania aneksu do umowy.</w:t>
      </w:r>
    </w:p>
    <w:p w:rsidR="00F47466" w:rsidRDefault="00F47466" w:rsidP="00F0520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</w:t>
      </w:r>
      <w:r w:rsidR="00F0520E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Wynagrodzenie</w:t>
      </w:r>
    </w:p>
    <w:p w:rsidR="00F47466" w:rsidRDefault="00F47466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Strony ustalają wynagrodzenie ryczałtow</w:t>
      </w:r>
      <w:r w:rsidR="001D2E74">
        <w:rPr>
          <w:rFonts w:ascii="Times New Roman" w:hAnsi="Times New Roman"/>
          <w:sz w:val="24"/>
          <w:szCs w:val="24"/>
        </w:rPr>
        <w:t>e za wykonanie przedmiotu umowy</w:t>
      </w:r>
      <w:r w:rsidR="001D2E74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wysokości brutto ………………………… zł (słownie: …………..)</w:t>
      </w:r>
      <w:r w:rsidR="00F0520E">
        <w:rPr>
          <w:rFonts w:ascii="Times New Roman" w:hAnsi="Times New Roman"/>
          <w:sz w:val="24"/>
          <w:szCs w:val="24"/>
        </w:rPr>
        <w:t>.</w:t>
      </w:r>
    </w:p>
    <w:p w:rsidR="00F47466" w:rsidRDefault="00F47466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Wynagrodzenie, o którym mowa w ust. 1 Zleceniodawca wypłacać będzie Wykonawcy </w:t>
      </w:r>
      <w:r w:rsidR="006A06D2">
        <w:rPr>
          <w:rFonts w:ascii="Times New Roman" w:hAnsi="Times New Roman"/>
          <w:sz w:val="24"/>
          <w:szCs w:val="24"/>
        </w:rPr>
        <w:t>w 9</w:t>
      </w:r>
      <w:r w:rsidR="00017F27">
        <w:rPr>
          <w:rFonts w:ascii="Times New Roman" w:hAnsi="Times New Roman"/>
          <w:sz w:val="24"/>
          <w:szCs w:val="24"/>
        </w:rPr>
        <w:t xml:space="preserve"> równych miesięcznych transzach w wysokości brutto ……………….. zł (słownie: ………………………….)</w:t>
      </w:r>
    </w:p>
    <w:p w:rsidR="00017F27" w:rsidRDefault="00017F27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wynagrodzenia zostanie doliczony podatek VAT na podstawie obowiązujących przepisów w dacie wystawienia faktury.</w:t>
      </w:r>
    </w:p>
    <w:p w:rsidR="00017F27" w:rsidRDefault="00017F27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Wynagrodzenie ryczałtowe obejmuje wszystkie koszty związane z realizacją przedmiotu umowy.</w:t>
      </w:r>
    </w:p>
    <w:p w:rsidR="009F1987" w:rsidRDefault="00017F27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Wynagrodzenie na rzecz Wykonawcy płatne będzie przelewem na rachunek wskazany przez Wykonawcę na fakturze w terminie </w:t>
      </w:r>
      <w:r w:rsidR="00775D71"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 xml:space="preserve"> </w:t>
      </w:r>
      <w:r w:rsidR="000A665A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ni od dnia otrzymania przez Zamawiającego poprawnie wystawionej faktury. Fa</w:t>
      </w:r>
      <w:r w:rsidR="00F0520E">
        <w:rPr>
          <w:rFonts w:ascii="Times New Roman" w:hAnsi="Times New Roman"/>
          <w:sz w:val="24"/>
          <w:szCs w:val="24"/>
        </w:rPr>
        <w:t>ktura będzie wystawiana z dołu,</w:t>
      </w:r>
      <w:r w:rsidR="00F0520E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miesiąc</w:t>
      </w:r>
      <w:r w:rsidR="00B0744D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następując</w:t>
      </w:r>
      <w:r w:rsidR="00B0744D">
        <w:rPr>
          <w:rFonts w:ascii="Times New Roman" w:hAnsi="Times New Roman"/>
          <w:sz w:val="24"/>
          <w:szCs w:val="24"/>
        </w:rPr>
        <w:t>ym</w:t>
      </w:r>
      <w:r>
        <w:rPr>
          <w:rFonts w:ascii="Times New Roman" w:hAnsi="Times New Roman"/>
          <w:sz w:val="24"/>
          <w:szCs w:val="24"/>
        </w:rPr>
        <w:t xml:space="preserve"> po miesiącu, w którym usługa była realizowana.</w:t>
      </w:r>
    </w:p>
    <w:p w:rsidR="0008214B" w:rsidRPr="001A4834" w:rsidRDefault="0008214B" w:rsidP="00F0520E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Wykonawca zobowiązuje się wskazywać na f</w:t>
      </w:r>
      <w:r w:rsidR="001A4834">
        <w:rPr>
          <w:rFonts w:ascii="Times New Roman" w:hAnsi="Times New Roman"/>
          <w:color w:val="000000"/>
          <w:sz w:val="24"/>
          <w:szCs w:val="24"/>
        </w:rPr>
        <w:t>akturze każdorazowo aktualny nr </w:t>
      </w:r>
      <w:r>
        <w:rPr>
          <w:rFonts w:ascii="Times New Roman" w:hAnsi="Times New Roman"/>
          <w:color w:val="000000"/>
          <w:sz w:val="24"/>
          <w:szCs w:val="24"/>
        </w:rPr>
        <w:t>rachunku bankowego jego firmy, który służy mu  do rozliczeń z kontrahentami oraz organami skarbowymi, w związku z prowadzoną działalnością gospodarczą.</w:t>
      </w:r>
    </w:p>
    <w:p w:rsidR="001A4834" w:rsidRPr="001A4834" w:rsidRDefault="001A4834" w:rsidP="001A4834">
      <w:pPr>
        <w:numPr>
          <w:ilvl w:val="0"/>
          <w:numId w:val="7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A4834">
        <w:rPr>
          <w:rFonts w:ascii="Times New Roman" w:hAnsi="Times New Roman"/>
          <w:sz w:val="24"/>
          <w:szCs w:val="24"/>
        </w:rPr>
        <w:t>Zamawiający będzie regulował swoje z</w:t>
      </w:r>
      <w:r>
        <w:rPr>
          <w:rFonts w:ascii="Times New Roman" w:hAnsi="Times New Roman"/>
          <w:sz w:val="24"/>
          <w:szCs w:val="24"/>
        </w:rPr>
        <w:t>obowiązania z umowy wyłącznie z </w:t>
      </w:r>
      <w:r w:rsidRPr="001A4834">
        <w:rPr>
          <w:rFonts w:ascii="Times New Roman" w:hAnsi="Times New Roman"/>
          <w:sz w:val="24"/>
          <w:szCs w:val="24"/>
        </w:rPr>
        <w:t>zastosowaniem mechanizmu podzielonej płatności (MPP). W przypadku braku możliwości zrealizowania płatności MPP z uwagi na okoliczności, co do których winę ponosi wykonawca (w szczególności z uwagi na brak rachunku bankowego, o którym mowa w art. 108e ustawy z dnia 11 marca 2004 r. o podatku od towarów i usług) odsetek za zwłokę nie nalicza się. Zapłata zostanie wykonana w momencie, w którym realizacja płatności z zastosowaniem MPP stanie się możliwa.</w:t>
      </w:r>
    </w:p>
    <w:p w:rsidR="009F1987" w:rsidRDefault="009F1987" w:rsidP="00B01B84">
      <w:pPr>
        <w:tabs>
          <w:tab w:val="left" w:pos="142"/>
        </w:tabs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</w:t>
      </w:r>
      <w:r w:rsidR="00B01B84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Nadzór</w:t>
      </w:r>
    </w:p>
    <w:p w:rsidR="009F1987" w:rsidRDefault="009F1987" w:rsidP="00B01B8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ramach nadzoru nad wykonywaniem umowy Zamawiający może w szczególności:</w:t>
      </w:r>
    </w:p>
    <w:p w:rsidR="009F1987" w:rsidRDefault="009F1987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żądać wglądu </w:t>
      </w:r>
      <w:r w:rsidR="00B01B84">
        <w:rPr>
          <w:rFonts w:ascii="Times New Roman" w:hAnsi="Times New Roman"/>
          <w:sz w:val="24"/>
          <w:szCs w:val="24"/>
        </w:rPr>
        <w:t xml:space="preserve">do </w:t>
      </w:r>
      <w:r>
        <w:rPr>
          <w:rFonts w:ascii="Times New Roman" w:hAnsi="Times New Roman"/>
          <w:sz w:val="24"/>
          <w:szCs w:val="24"/>
        </w:rPr>
        <w:t>dokument</w:t>
      </w:r>
      <w:r w:rsidR="00B01B84">
        <w:rPr>
          <w:rFonts w:ascii="Times New Roman" w:hAnsi="Times New Roman"/>
          <w:sz w:val="24"/>
          <w:szCs w:val="24"/>
        </w:rPr>
        <w:t>ów</w:t>
      </w:r>
      <w:r>
        <w:rPr>
          <w:rFonts w:ascii="Times New Roman" w:hAnsi="Times New Roman"/>
          <w:sz w:val="24"/>
          <w:szCs w:val="24"/>
        </w:rPr>
        <w:t xml:space="preserve"> potwierdzając</w:t>
      </w:r>
      <w:r w:rsidR="00B01B84">
        <w:rPr>
          <w:rFonts w:ascii="Times New Roman" w:hAnsi="Times New Roman"/>
          <w:sz w:val="24"/>
          <w:szCs w:val="24"/>
        </w:rPr>
        <w:t>ych</w:t>
      </w:r>
      <w:r>
        <w:rPr>
          <w:rFonts w:ascii="Times New Roman" w:hAnsi="Times New Roman"/>
          <w:sz w:val="24"/>
          <w:szCs w:val="24"/>
        </w:rPr>
        <w:t xml:space="preserve"> sprawność autobusów oraz dowodów rejestracyjnych i stosownych uprawnień i licencji koniecznych do realizacji umowy;</w:t>
      </w:r>
    </w:p>
    <w:p w:rsidR="009F1987" w:rsidRDefault="009F1987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żądać wglądu </w:t>
      </w:r>
      <w:r w:rsidR="00B01B84">
        <w:rPr>
          <w:rFonts w:ascii="Times New Roman" w:hAnsi="Times New Roman"/>
          <w:sz w:val="24"/>
          <w:szCs w:val="24"/>
        </w:rPr>
        <w:t>do dokumentów</w:t>
      </w:r>
      <w:r>
        <w:rPr>
          <w:rFonts w:ascii="Times New Roman" w:hAnsi="Times New Roman"/>
          <w:sz w:val="24"/>
          <w:szCs w:val="24"/>
        </w:rPr>
        <w:t xml:space="preserve"> kierowców potwierdzających kwalifikacje do wykonywania umowy;</w:t>
      </w:r>
    </w:p>
    <w:p w:rsidR="009F1987" w:rsidRDefault="009F1987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kontrolować terminowość i </w:t>
      </w:r>
      <w:r w:rsidR="002C3DBF">
        <w:rPr>
          <w:rFonts w:ascii="Times New Roman" w:hAnsi="Times New Roman"/>
          <w:sz w:val="24"/>
          <w:szCs w:val="24"/>
        </w:rPr>
        <w:t>punktualność wykonywanej usługi;</w:t>
      </w:r>
    </w:p>
    <w:p w:rsidR="002C3DBF" w:rsidRDefault="002C3DBF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kontrolować warunki sanitarne w autobusach;</w:t>
      </w:r>
    </w:p>
    <w:p w:rsidR="002C3DBF" w:rsidRDefault="002C3DBF" w:rsidP="00B01B84">
      <w:pPr>
        <w:numPr>
          <w:ilvl w:val="0"/>
          <w:numId w:val="8"/>
        </w:numPr>
        <w:spacing w:after="0" w:line="360" w:lineRule="auto"/>
        <w:ind w:left="709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kontrolować oznakowanie autobusów do przewozu dzieci i uczniów.</w:t>
      </w:r>
    </w:p>
    <w:p w:rsidR="009F1987" w:rsidRDefault="009F1987" w:rsidP="004C63A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</w:t>
      </w:r>
      <w:r w:rsidR="00B01B84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Udostępnianie informacji</w:t>
      </w:r>
    </w:p>
    <w:p w:rsidR="009F1987" w:rsidRDefault="009F1987" w:rsidP="004C63A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D5C1F">
        <w:rPr>
          <w:rFonts w:ascii="Times New Roman" w:hAnsi="Times New Roman"/>
          <w:sz w:val="24"/>
          <w:szCs w:val="24"/>
        </w:rPr>
        <w:t xml:space="preserve">Wykonawca oświadcza, że znany jest mu fakt, iż treść niniejszej umowy, a w szczególności </w:t>
      </w:r>
      <w:r w:rsidR="008D5C1F" w:rsidRPr="008D5C1F">
        <w:rPr>
          <w:rFonts w:ascii="Times New Roman" w:hAnsi="Times New Roman"/>
          <w:sz w:val="24"/>
          <w:szCs w:val="24"/>
        </w:rPr>
        <w:t xml:space="preserve">dotyczące go </w:t>
      </w:r>
      <w:r w:rsidR="008D5C1F">
        <w:rPr>
          <w:rFonts w:ascii="Times New Roman" w:hAnsi="Times New Roman"/>
          <w:sz w:val="24"/>
          <w:szCs w:val="24"/>
        </w:rPr>
        <w:t>dane identyfikacyjne, przedmiot umowy i wysokość wynagrodzenia, stanowią informację publiczną w rozumieniu art. 1 ust. 1 ustawy o dostępie do informacji publicznej, która podlega udostępnianiu.</w:t>
      </w:r>
    </w:p>
    <w:p w:rsidR="00E42415" w:rsidRDefault="00E42415" w:rsidP="004C63A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6</w:t>
      </w:r>
      <w:r w:rsidR="004C63A0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Kary umowne</w:t>
      </w:r>
    </w:p>
    <w:p w:rsidR="00E42415" w:rsidRDefault="00E42415" w:rsidP="004C63A0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niewykonania lub nienależytego wykonania umowy przez Wykonawcę, jest on zobowiązany do zapłaty kar umownych:</w:t>
      </w:r>
    </w:p>
    <w:p w:rsidR="00E42415" w:rsidRDefault="00E42415" w:rsidP="004C63A0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za niewykonanie dowozu w całości lub w części Wykonawca zobowiązany jest do zapłaty na rzecz Zamawiająceg</w:t>
      </w:r>
      <w:r w:rsidR="00A20624">
        <w:rPr>
          <w:rFonts w:ascii="Times New Roman" w:hAnsi="Times New Roman"/>
          <w:sz w:val="24"/>
          <w:szCs w:val="24"/>
        </w:rPr>
        <w:t>o kary umownej w kwocie 2</w:t>
      </w:r>
      <w:r>
        <w:rPr>
          <w:rFonts w:ascii="Times New Roman" w:hAnsi="Times New Roman"/>
          <w:sz w:val="24"/>
          <w:szCs w:val="24"/>
        </w:rPr>
        <w:t xml:space="preserve"> 000,00 zł </w:t>
      </w:r>
      <w:r w:rsidR="00022964">
        <w:rPr>
          <w:rFonts w:ascii="Times New Roman" w:hAnsi="Times New Roman"/>
          <w:sz w:val="24"/>
          <w:szCs w:val="24"/>
        </w:rPr>
        <w:t>brutto</w:t>
      </w:r>
      <w:r w:rsidR="00DB79DE">
        <w:rPr>
          <w:rFonts w:ascii="Times New Roman" w:hAnsi="Times New Roman"/>
          <w:sz w:val="24"/>
          <w:szCs w:val="24"/>
        </w:rPr>
        <w:t xml:space="preserve"> (słownie: dwa tysiące złotych brutto 0/100)</w:t>
      </w:r>
      <w:r w:rsidR="000229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za każdy dzień niezgodnego z umową wykonania usługi;</w:t>
      </w:r>
    </w:p>
    <w:p w:rsidR="009F1987" w:rsidRDefault="00E42415" w:rsidP="004C63A0">
      <w:pPr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odst</w:t>
      </w:r>
      <w:r w:rsidR="004F74F8"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pienia od umowy lub rozwi</w:t>
      </w:r>
      <w:r w:rsidR="004C63A0">
        <w:rPr>
          <w:rFonts w:ascii="Times New Roman" w:hAnsi="Times New Roman"/>
          <w:sz w:val="24"/>
          <w:szCs w:val="24"/>
        </w:rPr>
        <w:t>ązania umowy przez strony umowy</w:t>
      </w:r>
      <w:r w:rsidR="004C63A0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z przyczyn leżących po stronie Wykonawcy</w:t>
      </w:r>
      <w:r w:rsidR="004F74F8">
        <w:rPr>
          <w:rFonts w:ascii="Times New Roman" w:hAnsi="Times New Roman"/>
          <w:sz w:val="24"/>
          <w:szCs w:val="24"/>
        </w:rPr>
        <w:t xml:space="preserve"> w wysokości 30 000,00 zł brutto</w:t>
      </w:r>
      <w:r w:rsidR="00DB79DE">
        <w:rPr>
          <w:rFonts w:ascii="Times New Roman" w:hAnsi="Times New Roman"/>
          <w:sz w:val="24"/>
          <w:szCs w:val="24"/>
        </w:rPr>
        <w:t xml:space="preserve"> (słownie: trzydzieści tysięcy złotych brutto 0/100)</w:t>
      </w:r>
      <w:r w:rsidR="004F74F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22964" w:rsidRPr="0011367D" w:rsidRDefault="00022964" w:rsidP="004C63A0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1367D">
        <w:rPr>
          <w:rFonts w:ascii="Times New Roman" w:hAnsi="Times New Roman"/>
          <w:color w:val="000000"/>
          <w:sz w:val="24"/>
          <w:szCs w:val="24"/>
        </w:rPr>
        <w:t>Z tytułu niespełnienia przez Wykonawcę wymogu zatrudnienia na podstawie umowy</w:t>
      </w:r>
      <w:r w:rsidR="004C63A0" w:rsidRPr="0011367D">
        <w:rPr>
          <w:rFonts w:ascii="Times New Roman" w:hAnsi="Times New Roman"/>
          <w:color w:val="000000"/>
          <w:sz w:val="24"/>
          <w:szCs w:val="24"/>
        </w:rPr>
        <w:br/>
      </w:r>
      <w:r w:rsidRPr="0011367D">
        <w:rPr>
          <w:rFonts w:ascii="Times New Roman" w:hAnsi="Times New Roman"/>
          <w:color w:val="000000"/>
          <w:sz w:val="24"/>
          <w:szCs w:val="24"/>
        </w:rPr>
        <w:t xml:space="preserve">o pracę osób wykonujących </w:t>
      </w:r>
      <w:r w:rsidR="004C63A0" w:rsidRPr="0011367D">
        <w:rPr>
          <w:rFonts w:ascii="Times New Roman" w:hAnsi="Times New Roman"/>
          <w:color w:val="000000"/>
          <w:sz w:val="24"/>
          <w:szCs w:val="24"/>
        </w:rPr>
        <w:t xml:space="preserve">czynności przy realizacji </w:t>
      </w:r>
      <w:r w:rsidRPr="0011367D">
        <w:rPr>
          <w:rFonts w:ascii="Times New Roman" w:hAnsi="Times New Roman"/>
          <w:color w:val="000000"/>
          <w:sz w:val="24"/>
          <w:szCs w:val="24"/>
        </w:rPr>
        <w:t>przedmiot</w:t>
      </w:r>
      <w:r w:rsidR="004C63A0" w:rsidRPr="0011367D">
        <w:rPr>
          <w:rFonts w:ascii="Times New Roman" w:hAnsi="Times New Roman"/>
          <w:color w:val="000000"/>
          <w:sz w:val="24"/>
          <w:szCs w:val="24"/>
        </w:rPr>
        <w:t>u</w:t>
      </w:r>
      <w:r w:rsidRPr="0011367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C63A0" w:rsidRPr="0011367D">
        <w:rPr>
          <w:rFonts w:ascii="Times New Roman" w:hAnsi="Times New Roman"/>
          <w:color w:val="000000"/>
          <w:sz w:val="24"/>
          <w:szCs w:val="24"/>
        </w:rPr>
        <w:t>umowy</w:t>
      </w:r>
      <w:r w:rsidRPr="0011367D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435694" w:rsidRPr="0011367D">
        <w:rPr>
          <w:rFonts w:ascii="Times New Roman" w:hAnsi="Times New Roman"/>
          <w:color w:val="000000"/>
          <w:sz w:val="24"/>
          <w:szCs w:val="24"/>
        </w:rPr>
        <w:t>Z</w:t>
      </w:r>
      <w:r w:rsidRPr="0011367D">
        <w:rPr>
          <w:rFonts w:ascii="Times New Roman" w:hAnsi="Times New Roman"/>
          <w:color w:val="000000"/>
          <w:sz w:val="24"/>
          <w:szCs w:val="24"/>
        </w:rPr>
        <w:t xml:space="preserve">amawiający </w:t>
      </w:r>
      <w:r w:rsidR="00290687">
        <w:rPr>
          <w:rFonts w:ascii="Times New Roman" w:hAnsi="Times New Roman"/>
          <w:color w:val="000000"/>
          <w:sz w:val="24"/>
          <w:szCs w:val="24"/>
        </w:rPr>
        <w:t>naliczy</w:t>
      </w:r>
      <w:r w:rsidRPr="0011367D">
        <w:rPr>
          <w:rFonts w:ascii="Times New Roman" w:hAnsi="Times New Roman"/>
          <w:color w:val="000000"/>
          <w:sz w:val="24"/>
          <w:szCs w:val="24"/>
        </w:rPr>
        <w:t xml:space="preserve"> ka</w:t>
      </w:r>
      <w:r w:rsidR="00435694" w:rsidRPr="0011367D">
        <w:rPr>
          <w:rFonts w:ascii="Times New Roman" w:hAnsi="Times New Roman"/>
          <w:color w:val="000000"/>
          <w:sz w:val="24"/>
          <w:szCs w:val="24"/>
        </w:rPr>
        <w:t>rę</w:t>
      </w:r>
      <w:r w:rsidR="004C63A0" w:rsidRPr="0011367D">
        <w:rPr>
          <w:rFonts w:ascii="Times New Roman" w:hAnsi="Times New Roman"/>
          <w:color w:val="000000"/>
          <w:sz w:val="24"/>
          <w:szCs w:val="24"/>
        </w:rPr>
        <w:t xml:space="preserve"> umown</w:t>
      </w:r>
      <w:r w:rsidR="00435694" w:rsidRPr="0011367D">
        <w:rPr>
          <w:rFonts w:ascii="Times New Roman" w:hAnsi="Times New Roman"/>
          <w:color w:val="000000"/>
          <w:sz w:val="24"/>
          <w:szCs w:val="24"/>
        </w:rPr>
        <w:t xml:space="preserve">ą </w:t>
      </w:r>
      <w:r w:rsidRPr="0011367D">
        <w:rPr>
          <w:rFonts w:ascii="Times New Roman" w:hAnsi="Times New Roman"/>
          <w:color w:val="000000"/>
          <w:sz w:val="24"/>
          <w:szCs w:val="24"/>
        </w:rPr>
        <w:t xml:space="preserve">w wysokości </w:t>
      </w:r>
      <w:r w:rsidR="00992002">
        <w:rPr>
          <w:rFonts w:ascii="Times New Roman" w:hAnsi="Times New Roman"/>
          <w:color w:val="000000"/>
          <w:sz w:val="24"/>
          <w:szCs w:val="24"/>
        </w:rPr>
        <w:t>5</w:t>
      </w:r>
      <w:r w:rsidRPr="0011367D">
        <w:rPr>
          <w:rFonts w:ascii="Times New Roman" w:hAnsi="Times New Roman"/>
          <w:color w:val="000000"/>
          <w:sz w:val="24"/>
          <w:szCs w:val="24"/>
        </w:rPr>
        <w:t>00,00 zł brutto</w:t>
      </w:r>
      <w:r w:rsidR="00DB79DE">
        <w:rPr>
          <w:rFonts w:ascii="Times New Roman" w:hAnsi="Times New Roman"/>
          <w:color w:val="000000"/>
          <w:sz w:val="24"/>
          <w:szCs w:val="24"/>
        </w:rPr>
        <w:t xml:space="preserve"> (słownie: pięćset złotych brutto 0/100)</w:t>
      </w:r>
      <w:r w:rsidR="00290687">
        <w:rPr>
          <w:rFonts w:ascii="Times New Roman" w:hAnsi="Times New Roman"/>
          <w:color w:val="000000"/>
          <w:sz w:val="24"/>
          <w:szCs w:val="24"/>
        </w:rPr>
        <w:t xml:space="preserve"> za każdy stwierdzony przypadek naruszenia wymienionego wymogu</w:t>
      </w:r>
      <w:r w:rsidRPr="0011367D">
        <w:rPr>
          <w:rFonts w:ascii="Times New Roman" w:hAnsi="Times New Roman"/>
          <w:color w:val="000000"/>
          <w:sz w:val="24"/>
          <w:szCs w:val="24"/>
        </w:rPr>
        <w:t>.</w:t>
      </w:r>
      <w:r w:rsidR="004C63A0" w:rsidRPr="0011367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84E05" w:rsidRPr="0011367D">
        <w:rPr>
          <w:rFonts w:ascii="Times New Roman" w:hAnsi="Times New Roman"/>
          <w:color w:val="000000"/>
          <w:sz w:val="24"/>
          <w:szCs w:val="24"/>
        </w:rPr>
        <w:t xml:space="preserve">Zamawiający nie naliczy kary, jeżeli Wykonawca z przyczyn nieleżących po </w:t>
      </w:r>
      <w:r w:rsidR="00435694" w:rsidRPr="0011367D">
        <w:rPr>
          <w:rFonts w:ascii="Times New Roman" w:hAnsi="Times New Roman"/>
          <w:color w:val="000000"/>
          <w:sz w:val="24"/>
          <w:szCs w:val="24"/>
        </w:rPr>
        <w:t xml:space="preserve">jego </w:t>
      </w:r>
      <w:r w:rsidR="00F84E05" w:rsidRPr="0011367D">
        <w:rPr>
          <w:rFonts w:ascii="Times New Roman" w:hAnsi="Times New Roman"/>
          <w:color w:val="000000"/>
          <w:sz w:val="24"/>
          <w:szCs w:val="24"/>
        </w:rPr>
        <w:t>stronie</w:t>
      </w:r>
      <w:r w:rsidR="004E28D3" w:rsidRPr="0011367D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E05112" w:rsidRPr="0011367D">
        <w:rPr>
          <w:rFonts w:ascii="Times New Roman" w:hAnsi="Times New Roman"/>
          <w:color w:val="000000"/>
          <w:sz w:val="24"/>
          <w:szCs w:val="24"/>
        </w:rPr>
        <w:t>w szczególności w przypadku choroby, zmiany pracy</w:t>
      </w:r>
      <w:r w:rsidR="00435694" w:rsidRPr="0011367D">
        <w:rPr>
          <w:rFonts w:ascii="Times New Roman" w:hAnsi="Times New Roman"/>
          <w:color w:val="000000"/>
          <w:sz w:val="24"/>
          <w:szCs w:val="24"/>
        </w:rPr>
        <w:t xml:space="preserve"> osób wskazanych zgodnie z art. 29 ust. 3a ustawy </w:t>
      </w:r>
      <w:proofErr w:type="spellStart"/>
      <w:r w:rsidR="00435694" w:rsidRPr="0011367D">
        <w:rPr>
          <w:rFonts w:ascii="Times New Roman" w:hAnsi="Times New Roman"/>
          <w:color w:val="000000"/>
          <w:sz w:val="24"/>
          <w:szCs w:val="24"/>
        </w:rPr>
        <w:t>Pzp</w:t>
      </w:r>
      <w:proofErr w:type="spellEnd"/>
      <w:r w:rsidR="00F84E05" w:rsidRPr="0011367D">
        <w:rPr>
          <w:rFonts w:ascii="Times New Roman" w:hAnsi="Times New Roman"/>
          <w:color w:val="000000"/>
          <w:sz w:val="24"/>
          <w:szCs w:val="24"/>
        </w:rPr>
        <w:t xml:space="preserve">, zastąpi </w:t>
      </w:r>
      <w:r w:rsidR="00435694" w:rsidRPr="0011367D">
        <w:rPr>
          <w:rFonts w:ascii="Times New Roman" w:hAnsi="Times New Roman"/>
          <w:color w:val="000000"/>
          <w:sz w:val="24"/>
          <w:szCs w:val="24"/>
        </w:rPr>
        <w:t xml:space="preserve">je </w:t>
      </w:r>
      <w:r w:rsidR="00F84E05" w:rsidRPr="0011367D">
        <w:rPr>
          <w:rFonts w:ascii="Times New Roman" w:hAnsi="Times New Roman"/>
          <w:color w:val="000000"/>
          <w:sz w:val="24"/>
          <w:szCs w:val="24"/>
        </w:rPr>
        <w:t xml:space="preserve">innymi </w:t>
      </w:r>
      <w:r w:rsidR="00E05112" w:rsidRPr="0011367D">
        <w:rPr>
          <w:rFonts w:ascii="Times New Roman" w:hAnsi="Times New Roman"/>
          <w:color w:val="000000"/>
          <w:sz w:val="24"/>
          <w:szCs w:val="24"/>
        </w:rPr>
        <w:t>pracownikami</w:t>
      </w:r>
      <w:r w:rsidR="00465D05" w:rsidRPr="0011367D">
        <w:rPr>
          <w:rFonts w:ascii="Times New Roman" w:hAnsi="Times New Roman"/>
          <w:color w:val="000000"/>
          <w:sz w:val="24"/>
          <w:szCs w:val="24"/>
        </w:rPr>
        <w:t>, a o tym fakcie poinformuje Zamawiającego pisemnie</w:t>
      </w:r>
      <w:r w:rsidR="00F84E05" w:rsidRPr="0011367D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4F74F8" w:rsidRDefault="004F74F8" w:rsidP="004C63A0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służy prawo do dochodzenia odszkodowania uzupełniającego na zasadach ogólnych.</w:t>
      </w:r>
    </w:p>
    <w:p w:rsidR="004F74F8" w:rsidRDefault="004F74F8" w:rsidP="004C63A0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Wykonawcę można zwolnić od powyższej odpowiedzialności, jeżeli zakłócen</w:t>
      </w:r>
      <w:r w:rsidR="004C63A0">
        <w:rPr>
          <w:rFonts w:ascii="Times New Roman" w:hAnsi="Times New Roman"/>
          <w:sz w:val="24"/>
          <w:szCs w:val="24"/>
        </w:rPr>
        <w:t>ia</w:t>
      </w:r>
      <w:r w:rsidR="004C63A0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wykonywanych przewozach spowodowane zostały warunkami atmosferycznymi, na które nie miał wpływu i które uniemożliwiły mu prawidłowe wykonywanie umowy, pomimo dochowania przez niego należytej staranności z uwzględnieniem jego profesjonalnego charakteru.</w:t>
      </w:r>
    </w:p>
    <w:p w:rsidR="00CD4B9F" w:rsidRDefault="00CD4B9F" w:rsidP="004C63A0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Jeżeli Wykonawca </w:t>
      </w:r>
      <w:r w:rsidR="003C3BFE">
        <w:rPr>
          <w:rFonts w:ascii="Times New Roman" w:hAnsi="Times New Roman"/>
          <w:sz w:val="24"/>
          <w:szCs w:val="24"/>
        </w:rPr>
        <w:t>użyje</w:t>
      </w:r>
      <w:r>
        <w:rPr>
          <w:rFonts w:ascii="Times New Roman" w:hAnsi="Times New Roman"/>
          <w:sz w:val="24"/>
          <w:szCs w:val="24"/>
        </w:rPr>
        <w:t xml:space="preserve"> starszy</w:t>
      </w:r>
      <w:r w:rsidR="003C3BFE"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z w:val="24"/>
          <w:szCs w:val="24"/>
        </w:rPr>
        <w:t xml:space="preserve"> autobus</w:t>
      </w:r>
      <w:r w:rsidR="003C3BFE">
        <w:rPr>
          <w:rFonts w:ascii="Times New Roman" w:hAnsi="Times New Roman"/>
          <w:sz w:val="24"/>
          <w:szCs w:val="24"/>
        </w:rPr>
        <w:t>ów</w:t>
      </w:r>
      <w:r>
        <w:rPr>
          <w:rFonts w:ascii="Times New Roman" w:hAnsi="Times New Roman"/>
          <w:sz w:val="24"/>
          <w:szCs w:val="24"/>
        </w:rPr>
        <w:t xml:space="preserve"> niż te </w:t>
      </w:r>
      <w:r w:rsidR="003C3BFE">
        <w:rPr>
          <w:rFonts w:ascii="Times New Roman" w:hAnsi="Times New Roman"/>
          <w:sz w:val="24"/>
          <w:szCs w:val="24"/>
        </w:rPr>
        <w:t>wskazane</w:t>
      </w:r>
      <w:r>
        <w:rPr>
          <w:rFonts w:ascii="Times New Roman" w:hAnsi="Times New Roman"/>
          <w:sz w:val="24"/>
          <w:szCs w:val="24"/>
        </w:rPr>
        <w:t xml:space="preserve"> w oferc</w:t>
      </w:r>
      <w:r w:rsidR="003C3BFE">
        <w:rPr>
          <w:rFonts w:ascii="Times New Roman" w:hAnsi="Times New Roman"/>
          <w:sz w:val="24"/>
          <w:szCs w:val="24"/>
        </w:rPr>
        <w:t xml:space="preserve">ie, wówczas zapłaci karę umowną </w:t>
      </w:r>
      <w:r>
        <w:rPr>
          <w:rFonts w:ascii="Times New Roman" w:hAnsi="Times New Roman"/>
          <w:sz w:val="24"/>
          <w:szCs w:val="24"/>
        </w:rPr>
        <w:t xml:space="preserve">w wysokości </w:t>
      </w:r>
      <w:r w:rsidR="00A20624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 000,00 zł br</w:t>
      </w:r>
      <w:r w:rsidR="003C3BFE">
        <w:rPr>
          <w:rFonts w:ascii="Times New Roman" w:hAnsi="Times New Roman"/>
          <w:sz w:val="24"/>
          <w:szCs w:val="24"/>
        </w:rPr>
        <w:t xml:space="preserve">utto </w:t>
      </w:r>
      <w:r w:rsidR="00DB79DE">
        <w:rPr>
          <w:rFonts w:ascii="Times New Roman" w:hAnsi="Times New Roman"/>
          <w:sz w:val="24"/>
          <w:szCs w:val="24"/>
        </w:rPr>
        <w:t xml:space="preserve">(słownie: dziesięć tysięcy złotych brutto 0/100) </w:t>
      </w:r>
      <w:r w:rsidR="003C3BFE">
        <w:rPr>
          <w:rFonts w:ascii="Times New Roman" w:hAnsi="Times New Roman"/>
          <w:sz w:val="24"/>
          <w:szCs w:val="24"/>
        </w:rPr>
        <w:t xml:space="preserve">za każdy </w:t>
      </w:r>
      <w:r w:rsidR="00290687">
        <w:rPr>
          <w:rFonts w:ascii="Times New Roman" w:hAnsi="Times New Roman"/>
          <w:sz w:val="24"/>
          <w:szCs w:val="24"/>
        </w:rPr>
        <w:t xml:space="preserve">stwierdzony autobus niezgodny </w:t>
      </w:r>
      <w:r>
        <w:rPr>
          <w:rFonts w:ascii="Times New Roman" w:hAnsi="Times New Roman"/>
          <w:sz w:val="24"/>
          <w:szCs w:val="24"/>
        </w:rPr>
        <w:t xml:space="preserve">z ofertą. Kara nie zostanie naliczona w przypadku awarii autobusu i konieczności szybkiego podstawienia pojazdu zastępczego. </w:t>
      </w:r>
    </w:p>
    <w:p w:rsidR="004F74F8" w:rsidRDefault="004F74F8" w:rsidP="004C63A0">
      <w:pPr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wyraża zgodę na potrącanie kar umownych z należnego mu wynagrodzenia. </w:t>
      </w:r>
    </w:p>
    <w:p w:rsidR="008C75B5" w:rsidRDefault="008C75B5" w:rsidP="004C63A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C75B5">
        <w:rPr>
          <w:rFonts w:ascii="Times New Roman" w:hAnsi="Times New Roman"/>
          <w:b/>
          <w:sz w:val="24"/>
          <w:szCs w:val="24"/>
        </w:rPr>
        <w:t>§ 7</w:t>
      </w:r>
      <w:r w:rsidR="004C63A0">
        <w:rPr>
          <w:rFonts w:ascii="Times New Roman" w:hAnsi="Times New Roman"/>
          <w:b/>
          <w:sz w:val="24"/>
          <w:szCs w:val="24"/>
        </w:rPr>
        <w:t xml:space="preserve">. </w:t>
      </w:r>
      <w:r w:rsidRPr="008C75B5">
        <w:rPr>
          <w:rFonts w:ascii="Times New Roman" w:hAnsi="Times New Roman"/>
          <w:b/>
          <w:sz w:val="24"/>
          <w:szCs w:val="24"/>
        </w:rPr>
        <w:t>Zmiany umowy</w:t>
      </w:r>
    </w:p>
    <w:p w:rsidR="00290687" w:rsidRDefault="00A9696C" w:rsidP="0076196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290687">
        <w:rPr>
          <w:rFonts w:ascii="Times New Roman" w:hAnsi="Times New Roman"/>
          <w:sz w:val="24"/>
          <w:szCs w:val="24"/>
        </w:rPr>
        <w:t>Zmiany umowy wymagają formy pisemnej pod rygorem nieważności.</w:t>
      </w:r>
    </w:p>
    <w:p w:rsidR="00A9696C" w:rsidRDefault="00290687" w:rsidP="00761960">
      <w:pPr>
        <w:spacing w:after="0" w:line="36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8C75B5" w:rsidRPr="008C75B5">
        <w:rPr>
          <w:rFonts w:ascii="Times New Roman" w:hAnsi="Times New Roman"/>
          <w:sz w:val="24"/>
          <w:szCs w:val="24"/>
        </w:rPr>
        <w:t xml:space="preserve">Zmiany niniejszej umowy dopuszczone są w granicach unormowania art. 144 ust. 1 ustawy </w:t>
      </w:r>
      <w:proofErr w:type="spellStart"/>
      <w:r w:rsidR="008C75B5" w:rsidRPr="008C75B5">
        <w:rPr>
          <w:rFonts w:ascii="Times New Roman" w:hAnsi="Times New Roman"/>
          <w:sz w:val="24"/>
          <w:szCs w:val="24"/>
        </w:rPr>
        <w:t>P</w:t>
      </w:r>
      <w:r w:rsidR="002B7631">
        <w:rPr>
          <w:rFonts w:ascii="Times New Roman" w:hAnsi="Times New Roman"/>
          <w:sz w:val="24"/>
          <w:szCs w:val="24"/>
        </w:rPr>
        <w:t>zp</w:t>
      </w:r>
      <w:proofErr w:type="spellEnd"/>
      <w:r w:rsidR="008C75B5">
        <w:rPr>
          <w:rFonts w:ascii="Times New Roman" w:hAnsi="Times New Roman"/>
          <w:sz w:val="24"/>
          <w:szCs w:val="24"/>
        </w:rPr>
        <w:t>.</w:t>
      </w:r>
      <w:r w:rsidR="008C75B5" w:rsidRPr="008C75B5">
        <w:rPr>
          <w:sz w:val="24"/>
          <w:szCs w:val="24"/>
        </w:rPr>
        <w:t xml:space="preserve"> </w:t>
      </w:r>
    </w:p>
    <w:p w:rsidR="00072B78" w:rsidRPr="00AE2C00" w:rsidRDefault="00AE2C00" w:rsidP="00AE2C00">
      <w:pPr>
        <w:pStyle w:val="Tekstpodstawowy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lastRenderedPageBreak/>
        <w:t>3</w:t>
      </w:r>
      <w:r w:rsidR="00072B78" w:rsidRPr="00AE2C00">
        <w:rPr>
          <w:rFonts w:ascii="Times New Roman" w:hAnsi="Times New Roman"/>
          <w:sz w:val="24"/>
          <w:szCs w:val="24"/>
        </w:rPr>
        <w:t>. Mając na uwadze postanowienia art. 144 ust. 1 ustawy z dnia 29 stycznia 2004 r. – Prawo zamówień publicznych, zakazujące zmian postanowień zawartej umowy w stosunku do treści oferty, z zastrzeżeniem przewidywanych okoliczności określonych przez Zamawiających w treści ogłoszenia o zamówieniu lub SIWZ, Zamawiający dopuszczają możliwość zmiany umowy w zakresie:</w:t>
      </w:r>
    </w:p>
    <w:p w:rsidR="00072B78" w:rsidRPr="00AE2C00" w:rsidRDefault="00072B78" w:rsidP="00AE2C00">
      <w:pPr>
        <w:pStyle w:val="Tekstpodstawowy"/>
        <w:widowControl w:val="0"/>
        <w:numPr>
          <w:ilvl w:val="0"/>
          <w:numId w:val="21"/>
        </w:numPr>
        <w:tabs>
          <w:tab w:val="left" w:pos="540"/>
        </w:tabs>
        <w:adjustRightInd w:val="0"/>
        <w:spacing w:after="0" w:line="360" w:lineRule="auto"/>
        <w:ind w:left="72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zmiany wynagrodzenia w wypadku wystąpienia zmian przepisów wskazanych w art. 142 ust. 5 ustawy z dnia 29 stycznia 2004r. Prawo zamówień publicznych, tj. zmiany:</w:t>
      </w:r>
    </w:p>
    <w:p w:rsidR="00072B78" w:rsidRPr="00AE2C00" w:rsidRDefault="00072B78" w:rsidP="00AE2C00">
      <w:pPr>
        <w:widowControl w:val="0"/>
        <w:numPr>
          <w:ilvl w:val="1"/>
          <w:numId w:val="22"/>
        </w:numPr>
        <w:tabs>
          <w:tab w:val="left" w:pos="993"/>
        </w:tabs>
        <w:snapToGrid w:val="0"/>
        <w:spacing w:before="120" w:after="0" w:line="360" w:lineRule="auto"/>
        <w:ind w:left="851" w:right="-15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stawki podatku od towarów i usług,</w:t>
      </w:r>
    </w:p>
    <w:p w:rsidR="00072B78" w:rsidRPr="00AE2C00" w:rsidRDefault="00072B78" w:rsidP="00AE2C00">
      <w:pPr>
        <w:widowControl w:val="0"/>
        <w:numPr>
          <w:ilvl w:val="1"/>
          <w:numId w:val="22"/>
        </w:numPr>
        <w:tabs>
          <w:tab w:val="left" w:pos="993"/>
        </w:tabs>
        <w:snapToGrid w:val="0"/>
        <w:spacing w:before="120" w:after="0"/>
        <w:ind w:left="851" w:right="-15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wysokości minimalnego wynagrodzenia za pracę ustalonego na podstawie art. 2 ust. 3 - 5 ustawy z dnia </w:t>
      </w:r>
      <w:r w:rsidRPr="00AE2C00">
        <w:rPr>
          <w:rFonts w:ascii="Times New Roman" w:hAnsi="Times New Roman"/>
          <w:sz w:val="24"/>
          <w:szCs w:val="24"/>
        </w:rPr>
        <w:t>10 października 2002</w:t>
      </w:r>
      <w:r w:rsidR="00AE2C00">
        <w:rPr>
          <w:rFonts w:ascii="Times New Roman" w:hAnsi="Times New Roman"/>
          <w:sz w:val="24"/>
          <w:szCs w:val="24"/>
          <w:shd w:val="clear" w:color="auto" w:fill="FDFDFD"/>
        </w:rPr>
        <w:t xml:space="preserve"> r. o minimalnym wynagrodzeniu </w:t>
      </w:r>
      <w:r w:rsidRPr="00AE2C00">
        <w:rPr>
          <w:rFonts w:ascii="Times New Roman" w:hAnsi="Times New Roman"/>
          <w:sz w:val="24"/>
          <w:szCs w:val="24"/>
          <w:shd w:val="clear" w:color="auto" w:fill="FDFDFD"/>
        </w:rPr>
        <w:t>za pracę,</w:t>
      </w:r>
    </w:p>
    <w:p w:rsidR="00072B78" w:rsidRPr="00AE2C00" w:rsidRDefault="00072B78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wynagrodzenie z przyczyn wskazanych w pkt. 8;</w:t>
      </w:r>
    </w:p>
    <w:p w:rsidR="00BB6EDA" w:rsidRPr="00AE2C00" w:rsidRDefault="00E95509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danych adresowych stron, ich rachunków bankowych bądź zmiany osób wymienionych p</w:t>
      </w:r>
      <w:r w:rsidR="00BB6EDA" w:rsidRPr="00AE2C00">
        <w:rPr>
          <w:rFonts w:ascii="Times New Roman" w:hAnsi="Times New Roman"/>
          <w:sz w:val="24"/>
          <w:szCs w:val="24"/>
        </w:rPr>
        <w:t>rzez strony do realizacji umowy;</w:t>
      </w:r>
    </w:p>
    <w:p w:rsidR="00072B78" w:rsidRPr="00AE2C00" w:rsidRDefault="00E95509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formy prawnej prowadzenia działalnoś</w:t>
      </w:r>
      <w:r w:rsidR="00BB6EDA" w:rsidRPr="00AE2C00">
        <w:rPr>
          <w:rFonts w:ascii="Times New Roman" w:hAnsi="Times New Roman"/>
          <w:sz w:val="24"/>
          <w:szCs w:val="24"/>
        </w:rPr>
        <w:t>ci gospodarczej przez Wykonawcę;</w:t>
      </w:r>
    </w:p>
    <w:p w:rsidR="00072B78" w:rsidRPr="00AE2C00" w:rsidRDefault="00BB6EDA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wykazu sprzętu niezbędnego do wykonania zamówienia;</w:t>
      </w:r>
    </w:p>
    <w:p w:rsidR="00072B78" w:rsidRPr="00AE2C00" w:rsidRDefault="00BB6EDA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osoby odpowiedzialnej za nadzór nad wykonaniem umowy;</w:t>
      </w:r>
    </w:p>
    <w:p w:rsidR="00BB6EDA" w:rsidRPr="00AE2C00" w:rsidRDefault="00BB6EDA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zmian, których nie można było przewidzieć na etapie sporządzania SIWZ, a które nie wykraczają poza zakres art. 140 ustawy Prawo zamówień publicznych</w:t>
      </w:r>
      <w:r w:rsidR="00072B78" w:rsidRPr="00AE2C00">
        <w:rPr>
          <w:rFonts w:ascii="Times New Roman" w:hAnsi="Times New Roman"/>
          <w:sz w:val="24"/>
          <w:szCs w:val="24"/>
        </w:rPr>
        <w:t>;</w:t>
      </w:r>
    </w:p>
    <w:p w:rsidR="00072B78" w:rsidRPr="00AE2C00" w:rsidRDefault="00072B78" w:rsidP="00072B78">
      <w:pPr>
        <w:pStyle w:val="Tekstpodstawowy"/>
        <w:numPr>
          <w:ilvl w:val="0"/>
          <w:numId w:val="21"/>
        </w:numPr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AE2C00">
        <w:rPr>
          <w:rFonts w:ascii="Times New Roman" w:hAnsi="Times New Roman"/>
          <w:sz w:val="24"/>
          <w:szCs w:val="24"/>
        </w:rPr>
        <w:t>zmiany zakresu świadczenia usługi w sytuacji, kiedy świadczenie stanie się niemożliwe do realizacji, w szczególności w przypadku siły wyższej, w szczególności wystąpienia na terenie RP epidemii, strajku, zakazu prowadzenia zajęć w placówkach oświatowych, do chwili ustania przyczyny takiej zmiany.</w:t>
      </w:r>
    </w:p>
    <w:p w:rsidR="008C75B5" w:rsidRDefault="008C75B5" w:rsidP="00337331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8</w:t>
      </w:r>
      <w:r w:rsidR="00337331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Rozwiązanie umowy</w:t>
      </w:r>
    </w:p>
    <w:p w:rsidR="008C75B5" w:rsidRPr="00525F8E" w:rsidRDefault="008C75B5" w:rsidP="00FC6165">
      <w:pPr>
        <w:numPr>
          <w:ilvl w:val="0"/>
          <w:numId w:val="12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525F8E">
        <w:rPr>
          <w:rFonts w:ascii="Times New Roman" w:hAnsi="Times New Roman"/>
          <w:color w:val="000000"/>
          <w:sz w:val="24"/>
          <w:szCs w:val="24"/>
        </w:rPr>
        <w:t xml:space="preserve">Umowa może być rozwiązana przez </w:t>
      </w:r>
      <w:r w:rsidR="00314D7B">
        <w:rPr>
          <w:rFonts w:ascii="Times New Roman" w:hAnsi="Times New Roman"/>
          <w:color w:val="000000"/>
          <w:sz w:val="24"/>
          <w:szCs w:val="24"/>
        </w:rPr>
        <w:t>Zamawiającego</w:t>
      </w:r>
      <w:r w:rsidR="00FC6165" w:rsidRPr="00525F8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25F8E">
        <w:rPr>
          <w:rFonts w:ascii="Times New Roman" w:hAnsi="Times New Roman"/>
          <w:color w:val="000000"/>
          <w:sz w:val="24"/>
          <w:szCs w:val="24"/>
        </w:rPr>
        <w:t xml:space="preserve">za uprzednim jednomiesięcznym okresem wypowiedzenia, przypadającym na koniec miesiąca, w razie rażącego naruszenia obowiązków przez </w:t>
      </w:r>
      <w:r w:rsidR="00FC6165" w:rsidRPr="00525F8E">
        <w:rPr>
          <w:rFonts w:ascii="Times New Roman" w:hAnsi="Times New Roman"/>
          <w:color w:val="000000"/>
          <w:sz w:val="24"/>
          <w:szCs w:val="24"/>
        </w:rPr>
        <w:t>Wykonawcę</w:t>
      </w:r>
      <w:r w:rsidRPr="00525F8E">
        <w:rPr>
          <w:rFonts w:ascii="Times New Roman" w:hAnsi="Times New Roman"/>
          <w:color w:val="000000"/>
          <w:sz w:val="24"/>
          <w:szCs w:val="24"/>
        </w:rPr>
        <w:t>.</w:t>
      </w:r>
    </w:p>
    <w:p w:rsidR="008C75B5" w:rsidRDefault="00FC6165" w:rsidP="00FC6165">
      <w:pPr>
        <w:numPr>
          <w:ilvl w:val="0"/>
          <w:numId w:val="12"/>
        </w:numPr>
        <w:tabs>
          <w:tab w:val="left" w:pos="426"/>
        </w:tabs>
        <w:suppressAutoHyphens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525F8E">
        <w:rPr>
          <w:rFonts w:ascii="Times New Roman" w:hAnsi="Times New Roman"/>
          <w:color w:val="000000"/>
          <w:sz w:val="24"/>
          <w:szCs w:val="24"/>
        </w:rPr>
        <w:t>Zamawiający</w:t>
      </w:r>
      <w:r>
        <w:rPr>
          <w:rFonts w:ascii="Times New Roman" w:hAnsi="Times New Roman"/>
          <w:sz w:val="24"/>
          <w:szCs w:val="24"/>
        </w:rPr>
        <w:t xml:space="preserve"> </w:t>
      </w:r>
      <w:r w:rsidR="00977983">
        <w:rPr>
          <w:rFonts w:ascii="Times New Roman" w:hAnsi="Times New Roman"/>
          <w:sz w:val="24"/>
          <w:szCs w:val="24"/>
        </w:rPr>
        <w:t xml:space="preserve">może </w:t>
      </w:r>
      <w:r w:rsidR="005125B3">
        <w:rPr>
          <w:rFonts w:ascii="Times New Roman" w:hAnsi="Times New Roman"/>
          <w:sz w:val="24"/>
          <w:szCs w:val="24"/>
        </w:rPr>
        <w:t>rozwią</w:t>
      </w:r>
      <w:r w:rsidR="00977983">
        <w:rPr>
          <w:rFonts w:ascii="Times New Roman" w:hAnsi="Times New Roman"/>
          <w:sz w:val="24"/>
          <w:szCs w:val="24"/>
        </w:rPr>
        <w:t>zać</w:t>
      </w:r>
      <w:r w:rsidR="008C75B5" w:rsidRPr="008C75B5">
        <w:rPr>
          <w:rFonts w:ascii="Times New Roman" w:hAnsi="Times New Roman"/>
          <w:sz w:val="24"/>
          <w:szCs w:val="24"/>
        </w:rPr>
        <w:t xml:space="preserve"> </w:t>
      </w:r>
      <w:r w:rsidR="008C75B5" w:rsidRPr="00623092">
        <w:rPr>
          <w:rFonts w:ascii="Times New Roman" w:hAnsi="Times New Roman"/>
          <w:sz w:val="24"/>
          <w:szCs w:val="24"/>
        </w:rPr>
        <w:t>umow</w:t>
      </w:r>
      <w:r w:rsidR="005125B3">
        <w:rPr>
          <w:rFonts w:ascii="Times New Roman" w:hAnsi="Times New Roman"/>
          <w:sz w:val="24"/>
          <w:szCs w:val="24"/>
        </w:rPr>
        <w:t>ę</w:t>
      </w:r>
      <w:r w:rsidR="008C75B5" w:rsidRPr="00623092">
        <w:rPr>
          <w:rFonts w:ascii="Times New Roman" w:hAnsi="Times New Roman"/>
          <w:sz w:val="24"/>
          <w:szCs w:val="24"/>
        </w:rPr>
        <w:t xml:space="preserve"> </w:t>
      </w:r>
      <w:r w:rsidR="00A20624">
        <w:rPr>
          <w:rFonts w:ascii="Times New Roman" w:hAnsi="Times New Roman"/>
          <w:sz w:val="24"/>
          <w:szCs w:val="24"/>
        </w:rPr>
        <w:t>niezwłocznie</w:t>
      </w:r>
      <w:r w:rsidR="00623092" w:rsidRPr="00623092">
        <w:rPr>
          <w:rFonts w:ascii="Times New Roman" w:hAnsi="Times New Roman"/>
          <w:sz w:val="24"/>
          <w:szCs w:val="24"/>
        </w:rPr>
        <w:t xml:space="preserve"> </w:t>
      </w:r>
      <w:r w:rsidR="00977983">
        <w:rPr>
          <w:rFonts w:ascii="Times New Roman" w:hAnsi="Times New Roman"/>
          <w:sz w:val="24"/>
          <w:szCs w:val="24"/>
        </w:rPr>
        <w:t>w przypadku</w:t>
      </w:r>
      <w:r w:rsidR="00623092" w:rsidRPr="00623092">
        <w:rPr>
          <w:rFonts w:ascii="Times New Roman" w:hAnsi="Times New Roman"/>
          <w:sz w:val="24"/>
          <w:szCs w:val="24"/>
        </w:rPr>
        <w:t xml:space="preserve"> powzięcia przez niego informacji</w:t>
      </w:r>
      <w:r w:rsidR="008C75B5" w:rsidRPr="00623092">
        <w:rPr>
          <w:rFonts w:ascii="Times New Roman" w:hAnsi="Times New Roman"/>
          <w:sz w:val="24"/>
          <w:szCs w:val="24"/>
        </w:rPr>
        <w:t xml:space="preserve"> </w:t>
      </w:r>
      <w:r w:rsidR="00623092">
        <w:rPr>
          <w:rFonts w:ascii="Times New Roman" w:hAnsi="Times New Roman"/>
          <w:sz w:val="24"/>
          <w:szCs w:val="24"/>
        </w:rPr>
        <w:t>o</w:t>
      </w:r>
      <w:r w:rsidR="008C75B5" w:rsidRPr="008C75B5">
        <w:rPr>
          <w:rFonts w:ascii="Times New Roman" w:hAnsi="Times New Roman"/>
          <w:sz w:val="24"/>
          <w:szCs w:val="24"/>
        </w:rPr>
        <w:t>:</w:t>
      </w:r>
    </w:p>
    <w:p w:rsidR="008C75B5" w:rsidRPr="008C75B5" w:rsidRDefault="00623092" w:rsidP="00337331">
      <w:pPr>
        <w:numPr>
          <w:ilvl w:val="0"/>
          <w:numId w:val="13"/>
        </w:numPr>
        <w:tabs>
          <w:tab w:val="left" w:pos="284"/>
          <w:tab w:val="left" w:pos="426"/>
          <w:tab w:val="left" w:pos="709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wydaniu</w:t>
      </w:r>
      <w:r w:rsidR="008C75B5" w:rsidRPr="008C75B5">
        <w:rPr>
          <w:rFonts w:ascii="Times New Roman" w:hAnsi="Times New Roman"/>
          <w:sz w:val="24"/>
          <w:szCs w:val="24"/>
        </w:rPr>
        <w:t xml:space="preserve"> ostatecznej decyzji względem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o odebraniu koncesji na przewóz osób w zakresie objętym niniejszą umową;</w:t>
      </w:r>
    </w:p>
    <w:p w:rsidR="008C75B5" w:rsidRDefault="00623092" w:rsidP="00337331">
      <w:pPr>
        <w:numPr>
          <w:ilvl w:val="0"/>
          <w:numId w:val="13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wydaniu</w:t>
      </w:r>
      <w:r w:rsidR="008C75B5" w:rsidRPr="008C75B5">
        <w:rPr>
          <w:rFonts w:ascii="Times New Roman" w:hAnsi="Times New Roman"/>
          <w:sz w:val="24"/>
          <w:szCs w:val="24"/>
        </w:rPr>
        <w:t xml:space="preserve"> prawomocnego wyroku sądowego względem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zakazującego prowadzenia działalności gospodarczej w zakresie objętym niniejszą umową;</w:t>
      </w:r>
    </w:p>
    <w:p w:rsidR="00A20624" w:rsidRDefault="00A20624" w:rsidP="00A20624">
      <w:pPr>
        <w:numPr>
          <w:ilvl w:val="0"/>
          <w:numId w:val="12"/>
        </w:numPr>
        <w:tabs>
          <w:tab w:val="num" w:pos="426"/>
        </w:tabs>
        <w:suppressAutoHyphens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525F8E">
        <w:rPr>
          <w:rFonts w:ascii="Times New Roman" w:hAnsi="Times New Roman"/>
          <w:color w:val="000000"/>
          <w:sz w:val="24"/>
          <w:szCs w:val="24"/>
        </w:rPr>
        <w:lastRenderedPageBreak/>
        <w:t>Zamawiający</w:t>
      </w:r>
      <w:r>
        <w:rPr>
          <w:rFonts w:ascii="Times New Roman" w:hAnsi="Times New Roman"/>
          <w:sz w:val="24"/>
          <w:szCs w:val="24"/>
        </w:rPr>
        <w:t xml:space="preserve"> </w:t>
      </w:r>
      <w:r w:rsidRPr="008C75B5">
        <w:rPr>
          <w:rFonts w:ascii="Times New Roman" w:hAnsi="Times New Roman"/>
          <w:sz w:val="24"/>
          <w:szCs w:val="24"/>
        </w:rPr>
        <w:t xml:space="preserve">odstąpi od </w:t>
      </w:r>
      <w:r w:rsidRPr="00623092">
        <w:rPr>
          <w:rFonts w:ascii="Times New Roman" w:hAnsi="Times New Roman"/>
          <w:sz w:val="24"/>
          <w:szCs w:val="24"/>
        </w:rPr>
        <w:t xml:space="preserve">umowy w terminie 14 dni liczonych od momentu powzięcia przez niego informacji </w:t>
      </w:r>
      <w:r>
        <w:rPr>
          <w:rFonts w:ascii="Times New Roman" w:hAnsi="Times New Roman"/>
          <w:sz w:val="24"/>
          <w:szCs w:val="24"/>
        </w:rPr>
        <w:t>o</w:t>
      </w:r>
      <w:r w:rsidRPr="008C75B5">
        <w:rPr>
          <w:rFonts w:ascii="Times New Roman" w:hAnsi="Times New Roman"/>
          <w:sz w:val="24"/>
          <w:szCs w:val="24"/>
        </w:rPr>
        <w:t>:</w:t>
      </w:r>
    </w:p>
    <w:p w:rsidR="008C75B5" w:rsidRPr="008C75B5" w:rsidRDefault="00623092" w:rsidP="00A20624">
      <w:pPr>
        <w:numPr>
          <w:ilvl w:val="0"/>
          <w:numId w:val="18"/>
        </w:numPr>
        <w:tabs>
          <w:tab w:val="left" w:pos="426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złożeniu</w:t>
      </w:r>
      <w:r w:rsidR="008C75B5" w:rsidRPr="008C75B5">
        <w:rPr>
          <w:rFonts w:ascii="Times New Roman" w:hAnsi="Times New Roman"/>
          <w:sz w:val="24"/>
          <w:szCs w:val="24"/>
        </w:rPr>
        <w:t xml:space="preserve"> wobec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wniosk</w:t>
      </w:r>
      <w:r w:rsidR="00FC6165">
        <w:rPr>
          <w:rFonts w:ascii="Times New Roman" w:hAnsi="Times New Roman"/>
          <w:sz w:val="24"/>
          <w:szCs w:val="24"/>
        </w:rPr>
        <w:t>u</w:t>
      </w:r>
      <w:r w:rsidR="008C75B5" w:rsidRPr="008C75B5">
        <w:rPr>
          <w:rFonts w:ascii="Times New Roman" w:hAnsi="Times New Roman"/>
          <w:sz w:val="24"/>
          <w:szCs w:val="24"/>
        </w:rPr>
        <w:t xml:space="preserve"> o ogłoszenie upadłości, ogłosz</w:t>
      </w:r>
      <w:r w:rsidR="00FC6165">
        <w:rPr>
          <w:rFonts w:ascii="Times New Roman" w:hAnsi="Times New Roman"/>
          <w:sz w:val="24"/>
          <w:szCs w:val="24"/>
        </w:rPr>
        <w:t>enia</w:t>
      </w:r>
      <w:r w:rsidR="008C75B5" w:rsidRPr="008C75B5">
        <w:rPr>
          <w:rFonts w:ascii="Times New Roman" w:hAnsi="Times New Roman"/>
          <w:sz w:val="24"/>
          <w:szCs w:val="24"/>
        </w:rPr>
        <w:t xml:space="preserve"> upadłoś</w:t>
      </w:r>
      <w:r w:rsidR="00FC6165">
        <w:rPr>
          <w:rFonts w:ascii="Times New Roman" w:hAnsi="Times New Roman"/>
          <w:sz w:val="24"/>
          <w:szCs w:val="24"/>
        </w:rPr>
        <w:t>ci</w:t>
      </w:r>
      <w:r w:rsidR="008C75B5" w:rsidRPr="008C75B5">
        <w:rPr>
          <w:rFonts w:ascii="Times New Roman" w:hAnsi="Times New Roman"/>
          <w:sz w:val="24"/>
          <w:szCs w:val="24"/>
        </w:rPr>
        <w:t xml:space="preserve"> lub likwidacj</w:t>
      </w:r>
      <w:r w:rsidR="00FC6165">
        <w:rPr>
          <w:rFonts w:ascii="Times New Roman" w:hAnsi="Times New Roman"/>
          <w:sz w:val="24"/>
          <w:szCs w:val="24"/>
        </w:rPr>
        <w:t>i</w:t>
      </w:r>
      <w:r w:rsidR="008C75B5" w:rsidRPr="008C75B5">
        <w:rPr>
          <w:rFonts w:ascii="Times New Roman" w:hAnsi="Times New Roman"/>
          <w:sz w:val="24"/>
          <w:szCs w:val="24"/>
        </w:rPr>
        <w:t xml:space="preserve">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>;</w:t>
      </w:r>
    </w:p>
    <w:p w:rsidR="008C75B5" w:rsidRPr="008C75B5" w:rsidRDefault="00623092" w:rsidP="001A4834">
      <w:pPr>
        <w:numPr>
          <w:ilvl w:val="0"/>
          <w:numId w:val="1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oddaleniu</w:t>
      </w:r>
      <w:r w:rsidR="00FC6165">
        <w:rPr>
          <w:rFonts w:ascii="Times New Roman" w:hAnsi="Times New Roman"/>
          <w:sz w:val="24"/>
          <w:szCs w:val="24"/>
        </w:rPr>
        <w:t xml:space="preserve"> </w:t>
      </w:r>
      <w:r w:rsidR="008C75B5" w:rsidRPr="008C75B5">
        <w:rPr>
          <w:rFonts w:ascii="Times New Roman" w:hAnsi="Times New Roman"/>
          <w:sz w:val="24"/>
          <w:szCs w:val="24"/>
        </w:rPr>
        <w:t>wniosk</w:t>
      </w:r>
      <w:r w:rsidR="00FC6165">
        <w:rPr>
          <w:rFonts w:ascii="Times New Roman" w:hAnsi="Times New Roman"/>
          <w:sz w:val="24"/>
          <w:szCs w:val="24"/>
        </w:rPr>
        <w:t>u</w:t>
      </w:r>
      <w:r w:rsidR="008C75B5" w:rsidRPr="008C75B5">
        <w:rPr>
          <w:rFonts w:ascii="Times New Roman" w:hAnsi="Times New Roman"/>
          <w:sz w:val="24"/>
          <w:szCs w:val="24"/>
        </w:rPr>
        <w:t xml:space="preserve"> o ogłoszenie upadłości </w:t>
      </w:r>
      <w:r w:rsidR="008C75B5">
        <w:rPr>
          <w:rFonts w:ascii="Times New Roman" w:hAnsi="Times New Roman"/>
          <w:sz w:val="24"/>
          <w:szCs w:val="24"/>
        </w:rPr>
        <w:t>Wykonawcy</w:t>
      </w:r>
      <w:r w:rsidR="008C75B5" w:rsidRPr="008C75B5">
        <w:rPr>
          <w:rFonts w:ascii="Times New Roman" w:hAnsi="Times New Roman"/>
          <w:sz w:val="24"/>
          <w:szCs w:val="24"/>
        </w:rPr>
        <w:t xml:space="preserve"> z powodu braku funduszy;</w:t>
      </w:r>
    </w:p>
    <w:p w:rsidR="008C75B5" w:rsidRPr="008C75B5" w:rsidRDefault="008C75B5" w:rsidP="001A4834">
      <w:pPr>
        <w:numPr>
          <w:ilvl w:val="0"/>
          <w:numId w:val="18"/>
        </w:numPr>
        <w:tabs>
          <w:tab w:val="left" w:pos="284"/>
          <w:tab w:val="left" w:pos="426"/>
          <w:tab w:val="left" w:pos="709"/>
          <w:tab w:val="left" w:pos="851"/>
          <w:tab w:val="left" w:pos="993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 w:rsidRPr="008C75B5">
        <w:rPr>
          <w:rFonts w:ascii="Times New Roman" w:hAnsi="Times New Roman"/>
          <w:sz w:val="24"/>
          <w:szCs w:val="24"/>
        </w:rPr>
        <w:t>wszczę</w:t>
      </w:r>
      <w:r w:rsidR="00FC6165">
        <w:rPr>
          <w:rFonts w:ascii="Times New Roman" w:hAnsi="Times New Roman"/>
          <w:sz w:val="24"/>
          <w:szCs w:val="24"/>
        </w:rPr>
        <w:t>cia</w:t>
      </w:r>
      <w:r w:rsidRPr="008C75B5">
        <w:rPr>
          <w:rFonts w:ascii="Times New Roman" w:hAnsi="Times New Roman"/>
          <w:sz w:val="24"/>
          <w:szCs w:val="24"/>
        </w:rPr>
        <w:t xml:space="preserve"> wobec Wykonawcy postępowani</w:t>
      </w:r>
      <w:r w:rsidR="00FC6165">
        <w:rPr>
          <w:rFonts w:ascii="Times New Roman" w:hAnsi="Times New Roman"/>
          <w:sz w:val="24"/>
          <w:szCs w:val="24"/>
        </w:rPr>
        <w:t>a</w:t>
      </w:r>
      <w:r w:rsidRPr="008C75B5">
        <w:rPr>
          <w:rFonts w:ascii="Times New Roman" w:hAnsi="Times New Roman"/>
          <w:sz w:val="24"/>
          <w:szCs w:val="24"/>
        </w:rPr>
        <w:t xml:space="preserve"> egzekucyjne</w:t>
      </w:r>
      <w:r w:rsidR="00FC6165">
        <w:rPr>
          <w:rFonts w:ascii="Times New Roman" w:hAnsi="Times New Roman"/>
          <w:sz w:val="24"/>
          <w:szCs w:val="24"/>
        </w:rPr>
        <w:t>go</w:t>
      </w:r>
      <w:r w:rsidRPr="008C75B5">
        <w:rPr>
          <w:rFonts w:ascii="Times New Roman" w:hAnsi="Times New Roman"/>
          <w:sz w:val="24"/>
          <w:szCs w:val="24"/>
        </w:rPr>
        <w:t>;</w:t>
      </w:r>
    </w:p>
    <w:p w:rsidR="008C75B5" w:rsidRPr="008C75B5" w:rsidRDefault="00623092" w:rsidP="001A4834">
      <w:pPr>
        <w:numPr>
          <w:ilvl w:val="0"/>
          <w:numId w:val="18"/>
        </w:numPr>
        <w:tabs>
          <w:tab w:val="left" w:pos="709"/>
        </w:tabs>
        <w:suppressAutoHyphens/>
        <w:spacing w:after="0" w:line="360" w:lineRule="auto"/>
        <w:ind w:hanging="30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</w:t>
      </w:r>
      <w:r w:rsidR="00335A17">
        <w:rPr>
          <w:rFonts w:ascii="Times New Roman" w:hAnsi="Times New Roman"/>
          <w:sz w:val="24"/>
          <w:szCs w:val="24"/>
        </w:rPr>
        <w:t>rozpoczęci</w:t>
      </w:r>
      <w:r>
        <w:rPr>
          <w:rFonts w:ascii="Times New Roman" w:hAnsi="Times New Roman"/>
          <w:sz w:val="24"/>
          <w:szCs w:val="24"/>
        </w:rPr>
        <w:t>u</w:t>
      </w:r>
      <w:r w:rsidR="00335A17">
        <w:rPr>
          <w:rFonts w:ascii="Times New Roman" w:hAnsi="Times New Roman"/>
          <w:sz w:val="24"/>
          <w:szCs w:val="24"/>
        </w:rPr>
        <w:t xml:space="preserve"> przez </w:t>
      </w:r>
      <w:r w:rsidR="008C75B5">
        <w:rPr>
          <w:rFonts w:ascii="Times New Roman" w:hAnsi="Times New Roman"/>
          <w:sz w:val="24"/>
          <w:szCs w:val="24"/>
        </w:rPr>
        <w:t>Wykonawc</w:t>
      </w:r>
      <w:r w:rsidR="00335A17">
        <w:rPr>
          <w:rFonts w:ascii="Times New Roman" w:hAnsi="Times New Roman"/>
          <w:sz w:val="24"/>
          <w:szCs w:val="24"/>
        </w:rPr>
        <w:t>ę</w:t>
      </w:r>
      <w:r w:rsidR="008C75B5" w:rsidRPr="008C75B5">
        <w:rPr>
          <w:rFonts w:ascii="Times New Roman" w:hAnsi="Times New Roman"/>
          <w:sz w:val="24"/>
          <w:szCs w:val="24"/>
        </w:rPr>
        <w:t xml:space="preserve"> przewozów do którejkolwiek szkoły bez uzasadnionych przyczyn oraz nie kontynu</w:t>
      </w:r>
      <w:r w:rsidR="00335A17">
        <w:rPr>
          <w:rFonts w:ascii="Times New Roman" w:hAnsi="Times New Roman"/>
          <w:sz w:val="24"/>
          <w:szCs w:val="24"/>
        </w:rPr>
        <w:t>owania i</w:t>
      </w:r>
      <w:r w:rsidR="008C75B5" w:rsidRPr="008C75B5">
        <w:rPr>
          <w:rFonts w:ascii="Times New Roman" w:hAnsi="Times New Roman"/>
          <w:sz w:val="24"/>
          <w:szCs w:val="24"/>
        </w:rPr>
        <w:t>ch pomimo wezwania Za</w:t>
      </w:r>
      <w:r w:rsidR="008C75B5">
        <w:rPr>
          <w:rFonts w:ascii="Times New Roman" w:hAnsi="Times New Roman"/>
          <w:sz w:val="24"/>
          <w:szCs w:val="24"/>
        </w:rPr>
        <w:t>mawiającego złożonego na piśmie</w:t>
      </w:r>
      <w:r w:rsidR="00335A17">
        <w:rPr>
          <w:rFonts w:ascii="Times New Roman" w:hAnsi="Times New Roman"/>
          <w:sz w:val="24"/>
          <w:szCs w:val="24"/>
        </w:rPr>
        <w:t>;</w:t>
      </w:r>
    </w:p>
    <w:p w:rsidR="008C75B5" w:rsidRDefault="00623092" w:rsidP="001A4834">
      <w:pPr>
        <w:numPr>
          <w:ilvl w:val="0"/>
          <w:numId w:val="18"/>
        </w:numPr>
        <w:tabs>
          <w:tab w:val="left" w:pos="709"/>
        </w:tabs>
        <w:suppressAutoHyphens/>
        <w:spacing w:after="0" w:line="360" w:lineRule="auto"/>
        <w:ind w:left="567" w:hanging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stwierdzeniu</w:t>
      </w:r>
      <w:r w:rsidR="008C75B5" w:rsidRPr="008C75B5">
        <w:rPr>
          <w:rFonts w:ascii="Times New Roman" w:hAnsi="Times New Roman"/>
          <w:sz w:val="24"/>
          <w:szCs w:val="24"/>
        </w:rPr>
        <w:t xml:space="preserve"> przez Zamawiającego, że autokar podstawiony do przewozu dzieci</w:t>
      </w:r>
      <w:r w:rsidR="00335A17">
        <w:rPr>
          <w:rFonts w:ascii="Times New Roman" w:hAnsi="Times New Roman"/>
          <w:sz w:val="24"/>
          <w:szCs w:val="24"/>
        </w:rPr>
        <w:t xml:space="preserve"> lub </w:t>
      </w:r>
      <w:r w:rsidR="008C75B5" w:rsidRPr="008C75B5">
        <w:rPr>
          <w:rFonts w:ascii="Times New Roman" w:hAnsi="Times New Roman"/>
          <w:sz w:val="24"/>
          <w:szCs w:val="24"/>
        </w:rPr>
        <w:t xml:space="preserve">kierowcy </w:t>
      </w:r>
      <w:r w:rsidR="00335A17" w:rsidRPr="00B059C0">
        <w:rPr>
          <w:rFonts w:ascii="Times New Roman" w:hAnsi="Times New Roman"/>
          <w:sz w:val="24"/>
          <w:szCs w:val="24"/>
        </w:rPr>
        <w:t xml:space="preserve">wyznaczeni </w:t>
      </w:r>
      <w:r w:rsidR="008C75B5" w:rsidRPr="008C75B5">
        <w:rPr>
          <w:rFonts w:ascii="Times New Roman" w:hAnsi="Times New Roman"/>
          <w:sz w:val="24"/>
          <w:szCs w:val="24"/>
        </w:rPr>
        <w:t xml:space="preserve">do ich obsługi powodują zagrożenie dla </w:t>
      </w:r>
      <w:r w:rsidR="00335A17" w:rsidRPr="00B059C0">
        <w:rPr>
          <w:rFonts w:ascii="Times New Roman" w:hAnsi="Times New Roman"/>
          <w:sz w:val="24"/>
          <w:szCs w:val="24"/>
        </w:rPr>
        <w:t>życia i</w:t>
      </w:r>
      <w:r w:rsidR="00335A17">
        <w:rPr>
          <w:rFonts w:ascii="Times New Roman" w:hAnsi="Times New Roman"/>
          <w:sz w:val="24"/>
          <w:szCs w:val="24"/>
        </w:rPr>
        <w:t xml:space="preserve"> </w:t>
      </w:r>
      <w:r w:rsidR="008C75B5" w:rsidRPr="008C75B5">
        <w:rPr>
          <w:rFonts w:ascii="Times New Roman" w:hAnsi="Times New Roman"/>
          <w:sz w:val="24"/>
          <w:szCs w:val="24"/>
        </w:rPr>
        <w:t>zdrowia przewożonych uczniów.</w:t>
      </w:r>
    </w:p>
    <w:p w:rsidR="00DB79DE" w:rsidRDefault="00DB79DE" w:rsidP="00DB79DE">
      <w:pPr>
        <w:tabs>
          <w:tab w:val="left" w:pos="709"/>
        </w:tabs>
        <w:suppressAutoHyphens/>
        <w:spacing w:after="0" w:line="36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 Ochrona danych osobowych</w:t>
      </w:r>
    </w:p>
    <w:p w:rsidR="00BA08BF" w:rsidRPr="00BA08BF" w:rsidRDefault="001A4834" w:rsidP="00BA08BF">
      <w:pPr>
        <w:jc w:val="both"/>
        <w:rPr>
          <w:rFonts w:ascii="Times New Roman" w:hAnsi="Times New Roman"/>
          <w:sz w:val="24"/>
          <w:szCs w:val="24"/>
        </w:rPr>
      </w:pPr>
      <w:r w:rsidRPr="00BA08BF">
        <w:rPr>
          <w:rFonts w:ascii="Times New Roman" w:hAnsi="Times New Roman"/>
          <w:sz w:val="24"/>
          <w:szCs w:val="24"/>
        </w:rPr>
        <w:t xml:space="preserve">1. </w:t>
      </w:r>
      <w:r w:rsidR="00BA08BF" w:rsidRPr="00BA08BF">
        <w:rPr>
          <w:rFonts w:ascii="Times New Roman" w:hAnsi="Times New Roman"/>
          <w:iCs/>
          <w:sz w:val="24"/>
          <w:szCs w:val="24"/>
        </w:rPr>
        <w:t xml:space="preserve">Zgodnie z </w:t>
      </w:r>
      <w:hyperlink r:id="rId6" w:history="1">
        <w:r w:rsidR="00BA08BF" w:rsidRPr="00BA08BF">
          <w:rPr>
            <w:rStyle w:val="Hipercze"/>
            <w:rFonts w:ascii="Times New Roman" w:hAnsi="Times New Roman"/>
            <w:iCs/>
            <w:color w:val="auto"/>
            <w:sz w:val="24"/>
            <w:szCs w:val="24"/>
            <w:u w:val="none"/>
          </w:rPr>
          <w:t>art. 13</w:t>
        </w:r>
      </w:hyperlink>
      <w:r w:rsidR="00BA08BF" w:rsidRPr="00BA08BF">
        <w:rPr>
          <w:rFonts w:ascii="Times New Roman" w:hAnsi="Times New Roman"/>
          <w:iCs/>
          <w:sz w:val="24"/>
          <w:szCs w:val="24"/>
        </w:rPr>
        <w:t xml:space="preserve"> ust. 1 i 2 Rozporządzenia Parlamentu Europejskiego i Rady (UE) 2016/679 z 27.04.2016 roku w sprawie ochrony osób fizycznych w związku z przetwarzaniem danych osobowych i w sprawie swobodnego przepływu takich danych oraz uchylenia dyrektywy 95/46/WE (dalej RODO) Zamawiający/Zlecający/Gmina wskazuje, że: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Administratorem danych osobowych jest Gmina Gostyń w imieniu, której działa Burmistrza Gostynia,  z siedzibą Rynek 2, 63-800 Gostyń. Wyznaczono inspektora ochrony danych, z którym można kontaktować się e-mailem: </w:t>
      </w:r>
      <w:hyperlink r:id="rId7" w:history="1">
        <w:r w:rsidRPr="00BA08BF">
          <w:rPr>
            <w:rStyle w:val="Hipercze"/>
            <w:rFonts w:ascii="Times New Roman" w:hAnsi="Times New Roman"/>
            <w:iCs/>
            <w:color w:val="0070C0"/>
            <w:sz w:val="24"/>
            <w:szCs w:val="24"/>
          </w:rPr>
          <w:t>iod@um.gostyn.pl</w:t>
        </w:r>
      </w:hyperlink>
      <w:r w:rsidRPr="00BA08BF">
        <w:rPr>
          <w:rFonts w:ascii="Times New Roman" w:hAnsi="Times New Roman"/>
          <w:iCs/>
          <w:sz w:val="24"/>
          <w:szCs w:val="24"/>
        </w:rPr>
        <w:t xml:space="preserve"> lub telefonicznie 65 575 21 13.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right="-142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Przetwarzanie danych osobowych odbywać się będzie na podstawie art. 6 ust. 1 b) RODO w celu zawarcia i realizacji umowy oraz na podstawie art. 6 ust. 1 lit c) w celu wypełnienia obowiązku prawnego ciążącego na administratorze. Dane będą udostępniane podmiotom wskazanym w przepisach prawa. Dane osobowe mogą być udostępnione innym podmiotom działającym na zlecenie dostarczającym oprogramowanie komputerowe, świadczącym usługi serwisowe, prawne, bankowe i inne na podstawie umów powierzenia przetwarzania danych.  Dane osobowe będą przechowywane do czasu rozliczenia umowy, a także do czasu przedawnienia roszczeń związanych z umową oraz przez okres wskazany przez przepisy prawa w związku z realizacją obowiązków podatkowych, rachunkowych, ubezpieczeniowych  i archiwizacyjnych. 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right="-142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Istnieje prawo żądania dostępu do treści swoich danych osobowych oraz uzyskania ich kopii, prawo do sprostowania, usunięcia, ograniczenia przetwarzania, cofnięcia wyrażonej wcześniej zgody, przenoszenia danych oraz wniesienia sprzeciwu wobec przetwarzania, a także prawo wniesienia skargi. </w:t>
      </w:r>
    </w:p>
    <w:p w:rsidR="00BA08BF" w:rsidRPr="00BA08BF" w:rsidRDefault="00BA08BF" w:rsidP="00BA08BF">
      <w:pPr>
        <w:numPr>
          <w:ilvl w:val="0"/>
          <w:numId w:val="19"/>
        </w:numPr>
        <w:spacing w:after="0"/>
        <w:ind w:left="851" w:right="-142" w:hanging="283"/>
        <w:jc w:val="both"/>
        <w:rPr>
          <w:rFonts w:ascii="Times New Roman" w:hAnsi="Times New Roman"/>
          <w:iCs/>
          <w:sz w:val="24"/>
          <w:szCs w:val="24"/>
        </w:rPr>
      </w:pPr>
      <w:r w:rsidRPr="00BA08BF">
        <w:rPr>
          <w:rFonts w:ascii="Times New Roman" w:hAnsi="Times New Roman"/>
          <w:iCs/>
          <w:sz w:val="24"/>
          <w:szCs w:val="24"/>
        </w:rPr>
        <w:t xml:space="preserve">Podanie danych osobowych jest warunkiem umownym i jest niezbędne do zawarcia              i realizacji umowy. Zbierane i przetwarzane dane osobowe nie są poddane </w:t>
      </w:r>
      <w:r w:rsidRPr="00BA08BF">
        <w:rPr>
          <w:rFonts w:ascii="Times New Roman" w:hAnsi="Times New Roman"/>
          <w:iCs/>
          <w:sz w:val="24"/>
          <w:szCs w:val="24"/>
        </w:rPr>
        <w:lastRenderedPageBreak/>
        <w:t>zautomatyzowanemu podejmowaniu decyzji, w tym profilowaniu. Dane nie są przekazywane do państwa trzeciego lub organizacji międzynarodowej.</w:t>
      </w:r>
    </w:p>
    <w:p w:rsidR="00BA08BF" w:rsidRDefault="00BA08BF" w:rsidP="00335A1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13A3A" w:rsidRDefault="00513A3A" w:rsidP="00335A17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§ </w:t>
      </w:r>
      <w:r w:rsidR="00DB79DE">
        <w:rPr>
          <w:rFonts w:ascii="Times New Roman" w:hAnsi="Times New Roman"/>
          <w:b/>
          <w:sz w:val="24"/>
          <w:szCs w:val="24"/>
        </w:rPr>
        <w:t>10</w:t>
      </w:r>
      <w:r w:rsidR="00335A17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Postanowienia końcowe</w:t>
      </w:r>
    </w:p>
    <w:p w:rsidR="00513A3A" w:rsidRPr="00513A3A" w:rsidRDefault="00513A3A" w:rsidP="00335A17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 xml:space="preserve">W sprawach nieuregulowanych w niniejszej umowie będą miały zastosowanie przepisy ustawy </w:t>
      </w:r>
      <w:proofErr w:type="spellStart"/>
      <w:r w:rsidRPr="00513A3A">
        <w:rPr>
          <w:rFonts w:ascii="Times New Roman" w:hAnsi="Times New Roman"/>
          <w:sz w:val="24"/>
          <w:szCs w:val="24"/>
        </w:rPr>
        <w:t>P</w:t>
      </w:r>
      <w:r w:rsidR="00335A17">
        <w:rPr>
          <w:rFonts w:ascii="Times New Roman" w:hAnsi="Times New Roman"/>
          <w:sz w:val="24"/>
          <w:szCs w:val="24"/>
        </w:rPr>
        <w:t>zp</w:t>
      </w:r>
      <w:proofErr w:type="spellEnd"/>
      <w:r w:rsidRPr="00513A3A">
        <w:rPr>
          <w:rFonts w:ascii="Times New Roman" w:hAnsi="Times New Roman"/>
          <w:sz w:val="24"/>
          <w:szCs w:val="24"/>
        </w:rPr>
        <w:t xml:space="preserve"> oraz Kodeksu cywilnego, a ewentualne spory podlegają rozpatrzeniu przez sąd powszechny, właściwy miejscowo dla siedziby </w:t>
      </w:r>
      <w:r w:rsidR="00335A17" w:rsidRPr="00525F8E">
        <w:rPr>
          <w:rFonts w:ascii="Times New Roman" w:hAnsi="Times New Roman"/>
          <w:color w:val="000000"/>
          <w:sz w:val="24"/>
          <w:szCs w:val="24"/>
        </w:rPr>
        <w:t>Zamawiającego</w:t>
      </w:r>
      <w:r w:rsidRPr="00335A17">
        <w:rPr>
          <w:rFonts w:ascii="Times New Roman" w:hAnsi="Times New Roman"/>
          <w:color w:val="00B050"/>
          <w:sz w:val="24"/>
          <w:szCs w:val="24"/>
        </w:rPr>
        <w:t>.</w:t>
      </w:r>
    </w:p>
    <w:p w:rsidR="00513A3A" w:rsidRPr="00513A3A" w:rsidRDefault="00513A3A" w:rsidP="00335A17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>Niniejsza umowa została sporządzona w 2 jednobrzmiących egzemplarzach, po jednym dla każdej ze stron.</w:t>
      </w:r>
    </w:p>
    <w:p w:rsidR="00992002" w:rsidRDefault="00992002" w:rsidP="006A06D2">
      <w:pPr>
        <w:ind w:left="720"/>
        <w:jc w:val="both"/>
        <w:rPr>
          <w:rFonts w:ascii="Times New Roman" w:hAnsi="Times New Roman"/>
          <w:sz w:val="24"/>
          <w:szCs w:val="24"/>
        </w:rPr>
      </w:pPr>
    </w:p>
    <w:p w:rsidR="006A06D2" w:rsidRDefault="006A06D2" w:rsidP="00513A3A">
      <w:pPr>
        <w:jc w:val="both"/>
        <w:rPr>
          <w:rFonts w:ascii="Times New Roman" w:hAnsi="Times New Roman"/>
          <w:sz w:val="24"/>
          <w:szCs w:val="24"/>
        </w:rPr>
      </w:pPr>
    </w:p>
    <w:p w:rsidR="00513A3A" w:rsidRPr="00513A3A" w:rsidRDefault="00513A3A" w:rsidP="00992002">
      <w:pPr>
        <w:ind w:left="12" w:firstLine="708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>Z</w:t>
      </w:r>
      <w:r w:rsidR="00525F8E">
        <w:rPr>
          <w:rFonts w:ascii="Times New Roman" w:hAnsi="Times New Roman"/>
          <w:sz w:val="24"/>
          <w:szCs w:val="24"/>
        </w:rPr>
        <w:t>amawiający</w:t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Pr="00513A3A">
        <w:rPr>
          <w:rFonts w:ascii="Times New Roman" w:hAnsi="Times New Roman"/>
          <w:sz w:val="24"/>
          <w:szCs w:val="24"/>
        </w:rPr>
        <w:tab/>
      </w:r>
      <w:r w:rsidR="00992002">
        <w:rPr>
          <w:rFonts w:ascii="Times New Roman" w:hAnsi="Times New Roman"/>
          <w:sz w:val="24"/>
          <w:szCs w:val="24"/>
        </w:rPr>
        <w:tab/>
      </w:r>
      <w:r w:rsidR="0099200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Wykonawca</w:t>
      </w:r>
      <w:r w:rsidRPr="00513A3A">
        <w:rPr>
          <w:rFonts w:ascii="Times New Roman" w:hAnsi="Times New Roman"/>
          <w:sz w:val="24"/>
          <w:szCs w:val="24"/>
        </w:rPr>
        <w:t xml:space="preserve">     </w:t>
      </w:r>
    </w:p>
    <w:p w:rsidR="00992002" w:rsidRDefault="00992002" w:rsidP="00513A3A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13A3A" w:rsidRPr="00513A3A" w:rsidRDefault="00513A3A" w:rsidP="00513A3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13A3A">
        <w:rPr>
          <w:rFonts w:ascii="Times New Roman" w:hAnsi="Times New Roman"/>
          <w:sz w:val="24"/>
          <w:szCs w:val="24"/>
        </w:rPr>
        <w:t>Kontrasygnata Skarbnika</w:t>
      </w:r>
    </w:p>
    <w:p w:rsidR="00992002" w:rsidRDefault="00992002" w:rsidP="00513A3A">
      <w:pPr>
        <w:jc w:val="both"/>
        <w:rPr>
          <w:rFonts w:ascii="Times New Roman" w:hAnsi="Times New Roman"/>
          <w:sz w:val="24"/>
          <w:szCs w:val="24"/>
        </w:rPr>
      </w:pPr>
    </w:p>
    <w:p w:rsidR="0046582A" w:rsidRDefault="0046582A" w:rsidP="00513A3A">
      <w:pPr>
        <w:jc w:val="both"/>
        <w:rPr>
          <w:rFonts w:ascii="Times New Roman" w:hAnsi="Times New Roman"/>
          <w:sz w:val="24"/>
          <w:szCs w:val="24"/>
        </w:rPr>
      </w:pPr>
    </w:p>
    <w:sectPr w:rsidR="0046582A" w:rsidSect="008D5C1F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22DF6"/>
    <w:multiLevelType w:val="hybridMultilevel"/>
    <w:tmpl w:val="A4C0E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F64A50"/>
    <w:multiLevelType w:val="hybridMultilevel"/>
    <w:tmpl w:val="E3D62C4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7623F1"/>
    <w:multiLevelType w:val="hybridMultilevel"/>
    <w:tmpl w:val="53A0BC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B73E7"/>
    <w:multiLevelType w:val="hybridMultilevel"/>
    <w:tmpl w:val="1A10570A"/>
    <w:lvl w:ilvl="0" w:tplc="966C1B42">
      <w:start w:val="1"/>
      <w:numFmt w:val="decimal"/>
      <w:lvlText w:val="%1)"/>
      <w:lvlJc w:val="left"/>
      <w:pPr>
        <w:ind w:left="73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668" w:hanging="360"/>
      </w:pPr>
    </w:lvl>
    <w:lvl w:ilvl="2" w:tplc="0415001B" w:tentative="1">
      <w:start w:val="1"/>
      <w:numFmt w:val="lowerRoman"/>
      <w:lvlText w:val="%3."/>
      <w:lvlJc w:val="right"/>
      <w:pPr>
        <w:ind w:left="2388" w:hanging="180"/>
      </w:pPr>
    </w:lvl>
    <w:lvl w:ilvl="3" w:tplc="0415000F" w:tentative="1">
      <w:start w:val="1"/>
      <w:numFmt w:val="decimal"/>
      <w:lvlText w:val="%4."/>
      <w:lvlJc w:val="left"/>
      <w:pPr>
        <w:ind w:left="3108" w:hanging="360"/>
      </w:pPr>
    </w:lvl>
    <w:lvl w:ilvl="4" w:tplc="04150019" w:tentative="1">
      <w:start w:val="1"/>
      <w:numFmt w:val="lowerLetter"/>
      <w:lvlText w:val="%5."/>
      <w:lvlJc w:val="left"/>
      <w:pPr>
        <w:ind w:left="3828" w:hanging="360"/>
      </w:pPr>
    </w:lvl>
    <w:lvl w:ilvl="5" w:tplc="0415001B" w:tentative="1">
      <w:start w:val="1"/>
      <w:numFmt w:val="lowerRoman"/>
      <w:lvlText w:val="%6."/>
      <w:lvlJc w:val="right"/>
      <w:pPr>
        <w:ind w:left="4548" w:hanging="180"/>
      </w:pPr>
    </w:lvl>
    <w:lvl w:ilvl="6" w:tplc="0415000F" w:tentative="1">
      <w:start w:val="1"/>
      <w:numFmt w:val="decimal"/>
      <w:lvlText w:val="%7."/>
      <w:lvlJc w:val="left"/>
      <w:pPr>
        <w:ind w:left="5268" w:hanging="360"/>
      </w:pPr>
    </w:lvl>
    <w:lvl w:ilvl="7" w:tplc="04150019" w:tentative="1">
      <w:start w:val="1"/>
      <w:numFmt w:val="lowerLetter"/>
      <w:lvlText w:val="%8."/>
      <w:lvlJc w:val="left"/>
      <w:pPr>
        <w:ind w:left="5988" w:hanging="360"/>
      </w:pPr>
    </w:lvl>
    <w:lvl w:ilvl="8" w:tplc="0415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4" w15:restartNumberingAfterBreak="0">
    <w:nsid w:val="2A320AFB"/>
    <w:multiLevelType w:val="hybridMultilevel"/>
    <w:tmpl w:val="1A3E1E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82372A"/>
    <w:multiLevelType w:val="hybridMultilevel"/>
    <w:tmpl w:val="8DD4914E"/>
    <w:lvl w:ilvl="0" w:tplc="8DCC4FE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A270B4"/>
    <w:multiLevelType w:val="hybridMultilevel"/>
    <w:tmpl w:val="0B04DEDC"/>
    <w:lvl w:ilvl="0" w:tplc="32600346">
      <w:start w:val="1"/>
      <w:numFmt w:val="decimal"/>
      <w:lvlText w:val="%1."/>
      <w:lvlJc w:val="left"/>
      <w:pPr>
        <w:ind w:left="348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4201" w:hanging="360"/>
      </w:pPr>
    </w:lvl>
    <w:lvl w:ilvl="2" w:tplc="0415001B" w:tentative="1">
      <w:start w:val="1"/>
      <w:numFmt w:val="lowerRoman"/>
      <w:lvlText w:val="%3."/>
      <w:lvlJc w:val="right"/>
      <w:pPr>
        <w:ind w:left="4921" w:hanging="180"/>
      </w:pPr>
    </w:lvl>
    <w:lvl w:ilvl="3" w:tplc="0415000F" w:tentative="1">
      <w:start w:val="1"/>
      <w:numFmt w:val="decimal"/>
      <w:lvlText w:val="%4."/>
      <w:lvlJc w:val="left"/>
      <w:pPr>
        <w:ind w:left="5641" w:hanging="360"/>
      </w:pPr>
    </w:lvl>
    <w:lvl w:ilvl="4" w:tplc="04150019" w:tentative="1">
      <w:start w:val="1"/>
      <w:numFmt w:val="lowerLetter"/>
      <w:lvlText w:val="%5."/>
      <w:lvlJc w:val="left"/>
      <w:pPr>
        <w:ind w:left="6361" w:hanging="360"/>
      </w:pPr>
    </w:lvl>
    <w:lvl w:ilvl="5" w:tplc="0415001B" w:tentative="1">
      <w:start w:val="1"/>
      <w:numFmt w:val="lowerRoman"/>
      <w:lvlText w:val="%6."/>
      <w:lvlJc w:val="right"/>
      <w:pPr>
        <w:ind w:left="7081" w:hanging="180"/>
      </w:pPr>
    </w:lvl>
    <w:lvl w:ilvl="6" w:tplc="0415000F" w:tentative="1">
      <w:start w:val="1"/>
      <w:numFmt w:val="decimal"/>
      <w:lvlText w:val="%7."/>
      <w:lvlJc w:val="left"/>
      <w:pPr>
        <w:ind w:left="7801" w:hanging="360"/>
      </w:pPr>
    </w:lvl>
    <w:lvl w:ilvl="7" w:tplc="04150019" w:tentative="1">
      <w:start w:val="1"/>
      <w:numFmt w:val="lowerLetter"/>
      <w:lvlText w:val="%8."/>
      <w:lvlJc w:val="left"/>
      <w:pPr>
        <w:ind w:left="8521" w:hanging="360"/>
      </w:pPr>
    </w:lvl>
    <w:lvl w:ilvl="8" w:tplc="0415001B" w:tentative="1">
      <w:start w:val="1"/>
      <w:numFmt w:val="lowerRoman"/>
      <w:lvlText w:val="%9."/>
      <w:lvlJc w:val="right"/>
      <w:pPr>
        <w:ind w:left="9241" w:hanging="180"/>
      </w:pPr>
    </w:lvl>
  </w:abstractNum>
  <w:abstractNum w:abstractNumId="7" w15:restartNumberingAfterBreak="0">
    <w:nsid w:val="43F43029"/>
    <w:multiLevelType w:val="hybridMultilevel"/>
    <w:tmpl w:val="7E50545A"/>
    <w:lvl w:ilvl="0" w:tplc="6530746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4DA2027"/>
    <w:multiLevelType w:val="hybridMultilevel"/>
    <w:tmpl w:val="BA90A116"/>
    <w:lvl w:ilvl="0" w:tplc="545472E0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2F6983"/>
    <w:multiLevelType w:val="hybridMultilevel"/>
    <w:tmpl w:val="2192312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4BF11E7C"/>
    <w:multiLevelType w:val="hybridMultilevel"/>
    <w:tmpl w:val="6ECCF6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726F82"/>
    <w:multiLevelType w:val="hybridMultilevel"/>
    <w:tmpl w:val="167616B6"/>
    <w:lvl w:ilvl="0" w:tplc="8B7EE9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E03FDA"/>
    <w:multiLevelType w:val="hybridMultilevel"/>
    <w:tmpl w:val="44AA99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55572DAC"/>
    <w:multiLevelType w:val="hybridMultilevel"/>
    <w:tmpl w:val="E8767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6E653E"/>
    <w:multiLevelType w:val="hybridMultilevel"/>
    <w:tmpl w:val="81C60C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A73FD2"/>
    <w:multiLevelType w:val="hybridMultilevel"/>
    <w:tmpl w:val="111CC6DC"/>
    <w:lvl w:ilvl="0" w:tplc="BF2C77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9C455BA"/>
    <w:multiLevelType w:val="hybridMultilevel"/>
    <w:tmpl w:val="319A45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301358"/>
    <w:multiLevelType w:val="multilevel"/>
    <w:tmpl w:val="AED8010A"/>
    <w:lvl w:ilvl="0">
      <w:start w:val="1"/>
      <w:numFmt w:val="lowerLetter"/>
      <w:lvlText w:val="%1)"/>
      <w:lvlJc w:val="left"/>
      <w:pPr>
        <w:ind w:left="418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36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8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8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5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2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408" w:hanging="180"/>
      </w:pPr>
      <w:rPr>
        <w:rFonts w:hint="default"/>
      </w:rPr>
    </w:lvl>
  </w:abstractNum>
  <w:abstractNum w:abstractNumId="18" w15:restartNumberingAfterBreak="0">
    <w:nsid w:val="76876E98"/>
    <w:multiLevelType w:val="hybridMultilevel"/>
    <w:tmpl w:val="EAC88264"/>
    <w:lvl w:ilvl="0" w:tplc="FE024F0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798411E0"/>
    <w:multiLevelType w:val="hybridMultilevel"/>
    <w:tmpl w:val="336AEBCC"/>
    <w:lvl w:ilvl="0" w:tplc="29E21A6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F5F3145"/>
    <w:multiLevelType w:val="hybridMultilevel"/>
    <w:tmpl w:val="440C0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693CA9"/>
    <w:multiLevelType w:val="hybridMultilevel"/>
    <w:tmpl w:val="04F8E9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11"/>
  </w:num>
  <w:num w:numId="4">
    <w:abstractNumId w:val="4"/>
  </w:num>
  <w:num w:numId="5">
    <w:abstractNumId w:val="10"/>
  </w:num>
  <w:num w:numId="6">
    <w:abstractNumId w:val="15"/>
  </w:num>
  <w:num w:numId="7">
    <w:abstractNumId w:val="7"/>
  </w:num>
  <w:num w:numId="8">
    <w:abstractNumId w:val="18"/>
  </w:num>
  <w:num w:numId="9">
    <w:abstractNumId w:val="20"/>
  </w:num>
  <w:num w:numId="10">
    <w:abstractNumId w:val="14"/>
  </w:num>
  <w:num w:numId="11">
    <w:abstractNumId w:val="8"/>
  </w:num>
  <w:num w:numId="12">
    <w:abstractNumId w:val="5"/>
  </w:num>
  <w:num w:numId="13">
    <w:abstractNumId w:val="3"/>
  </w:num>
  <w:num w:numId="14">
    <w:abstractNumId w:val="21"/>
  </w:num>
  <w:num w:numId="15">
    <w:abstractNumId w:val="17"/>
  </w:num>
  <w:num w:numId="16">
    <w:abstractNumId w:val="16"/>
  </w:num>
  <w:num w:numId="17">
    <w:abstractNumId w:val="2"/>
  </w:num>
  <w:num w:numId="18">
    <w:abstractNumId w:val="19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  <w:num w:numId="21">
    <w:abstractNumId w:val="1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71B"/>
    <w:rsid w:val="00017F27"/>
    <w:rsid w:val="00022964"/>
    <w:rsid w:val="00072B78"/>
    <w:rsid w:val="0008214B"/>
    <w:rsid w:val="000A665A"/>
    <w:rsid w:val="000F1933"/>
    <w:rsid w:val="0011367D"/>
    <w:rsid w:val="00140D9E"/>
    <w:rsid w:val="0017279C"/>
    <w:rsid w:val="001A4834"/>
    <w:rsid w:val="001C7D0D"/>
    <w:rsid w:val="001D2E74"/>
    <w:rsid w:val="001D728A"/>
    <w:rsid w:val="001E2F8F"/>
    <w:rsid w:val="001F763A"/>
    <w:rsid w:val="00253A41"/>
    <w:rsid w:val="00274AEB"/>
    <w:rsid w:val="00290687"/>
    <w:rsid w:val="002B7631"/>
    <w:rsid w:val="002C1622"/>
    <w:rsid w:val="002C3DBF"/>
    <w:rsid w:val="002F58EF"/>
    <w:rsid w:val="00304711"/>
    <w:rsid w:val="00314D7B"/>
    <w:rsid w:val="00335A17"/>
    <w:rsid w:val="00337331"/>
    <w:rsid w:val="003452CD"/>
    <w:rsid w:val="00363656"/>
    <w:rsid w:val="003C3BFE"/>
    <w:rsid w:val="003E24FD"/>
    <w:rsid w:val="003F572A"/>
    <w:rsid w:val="00435694"/>
    <w:rsid w:val="0046582A"/>
    <w:rsid w:val="00465D05"/>
    <w:rsid w:val="004C63A0"/>
    <w:rsid w:val="004E28D3"/>
    <w:rsid w:val="004E5B84"/>
    <w:rsid w:val="004F74F8"/>
    <w:rsid w:val="005125B3"/>
    <w:rsid w:val="00513A3A"/>
    <w:rsid w:val="00525F8E"/>
    <w:rsid w:val="00576D36"/>
    <w:rsid w:val="005A56E0"/>
    <w:rsid w:val="005F2D19"/>
    <w:rsid w:val="00623092"/>
    <w:rsid w:val="00623B67"/>
    <w:rsid w:val="006452AD"/>
    <w:rsid w:val="006A06D2"/>
    <w:rsid w:val="00726355"/>
    <w:rsid w:val="00737DF9"/>
    <w:rsid w:val="00761960"/>
    <w:rsid w:val="00775D71"/>
    <w:rsid w:val="007B3115"/>
    <w:rsid w:val="007E3F67"/>
    <w:rsid w:val="00866774"/>
    <w:rsid w:val="008C75B5"/>
    <w:rsid w:val="008D5C1F"/>
    <w:rsid w:val="008E1501"/>
    <w:rsid w:val="00913E1A"/>
    <w:rsid w:val="00914228"/>
    <w:rsid w:val="009378C6"/>
    <w:rsid w:val="009577E8"/>
    <w:rsid w:val="00977983"/>
    <w:rsid w:val="00992002"/>
    <w:rsid w:val="0099314E"/>
    <w:rsid w:val="009A7BF9"/>
    <w:rsid w:val="009F1987"/>
    <w:rsid w:val="00A07F6F"/>
    <w:rsid w:val="00A20624"/>
    <w:rsid w:val="00A9696C"/>
    <w:rsid w:val="00AB2E23"/>
    <w:rsid w:val="00AE2C00"/>
    <w:rsid w:val="00B01B84"/>
    <w:rsid w:val="00B059C0"/>
    <w:rsid w:val="00B0744D"/>
    <w:rsid w:val="00B56713"/>
    <w:rsid w:val="00BA08BF"/>
    <w:rsid w:val="00BB6EDA"/>
    <w:rsid w:val="00BF4919"/>
    <w:rsid w:val="00BF5C6B"/>
    <w:rsid w:val="00CB0AFF"/>
    <w:rsid w:val="00CC6D24"/>
    <w:rsid w:val="00CD171B"/>
    <w:rsid w:val="00CD4B9F"/>
    <w:rsid w:val="00CF6879"/>
    <w:rsid w:val="00D02429"/>
    <w:rsid w:val="00D8619D"/>
    <w:rsid w:val="00D87F11"/>
    <w:rsid w:val="00DB79DE"/>
    <w:rsid w:val="00E05112"/>
    <w:rsid w:val="00E05748"/>
    <w:rsid w:val="00E06CB0"/>
    <w:rsid w:val="00E15126"/>
    <w:rsid w:val="00E42415"/>
    <w:rsid w:val="00E906FD"/>
    <w:rsid w:val="00E95509"/>
    <w:rsid w:val="00EA530A"/>
    <w:rsid w:val="00EA706F"/>
    <w:rsid w:val="00EE6965"/>
    <w:rsid w:val="00F0520E"/>
    <w:rsid w:val="00F47466"/>
    <w:rsid w:val="00F84E05"/>
    <w:rsid w:val="00FB199A"/>
    <w:rsid w:val="00FC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593F1"/>
  <w15:docId w15:val="{D3F69608-C527-4D08-9598-856263208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314E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171B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rsid w:val="00E906FD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rsid w:val="00E906FD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E95509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E95509"/>
    <w:rPr>
      <w:sz w:val="22"/>
      <w:szCs w:val="22"/>
      <w:lang w:eastAsia="en-US"/>
    </w:rPr>
  </w:style>
  <w:style w:type="paragraph" w:styleId="Podtytu">
    <w:name w:val="Subtitle"/>
    <w:basedOn w:val="Normalny"/>
    <w:next w:val="Tekstpodstawowy"/>
    <w:link w:val="PodtytuZnak"/>
    <w:qFormat/>
    <w:rsid w:val="007E3F67"/>
    <w:pPr>
      <w:keepNext/>
      <w:widowControl w:val="0"/>
      <w:suppressAutoHyphens/>
      <w:spacing w:before="240" w:after="120" w:line="240" w:lineRule="auto"/>
      <w:jc w:val="center"/>
    </w:pPr>
    <w:rPr>
      <w:rFonts w:ascii="Arial" w:eastAsia="Lucida Sans Unicode" w:hAnsi="Arial" w:cs="Tahoma"/>
      <w:i/>
      <w:iCs/>
      <w:sz w:val="28"/>
      <w:szCs w:val="28"/>
      <w:lang w:eastAsia="pl-PL"/>
    </w:rPr>
  </w:style>
  <w:style w:type="character" w:customStyle="1" w:styleId="PodtytuZnak">
    <w:name w:val="Podtytuł Znak"/>
    <w:link w:val="Podtytu"/>
    <w:rsid w:val="007E3F67"/>
    <w:rPr>
      <w:rFonts w:ascii="Arial" w:eastAsia="Lucida Sans Unicode" w:hAnsi="Arial" w:cs="Tahoma"/>
      <w:i/>
      <w:iCs/>
      <w:sz w:val="28"/>
      <w:szCs w:val="28"/>
    </w:rPr>
  </w:style>
  <w:style w:type="paragraph" w:styleId="Tytu">
    <w:name w:val="Title"/>
    <w:basedOn w:val="Normalny"/>
    <w:next w:val="Podtytu"/>
    <w:link w:val="TytuZnak"/>
    <w:qFormat/>
    <w:rsid w:val="007E3F67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/>
      <w:b/>
      <w:bCs/>
      <w:sz w:val="36"/>
      <w:szCs w:val="24"/>
      <w:lang w:eastAsia="pl-PL"/>
    </w:rPr>
  </w:style>
  <w:style w:type="character" w:customStyle="1" w:styleId="TytuZnak">
    <w:name w:val="Tytuł Znak"/>
    <w:link w:val="Tytu"/>
    <w:rsid w:val="007E3F67"/>
    <w:rPr>
      <w:rFonts w:ascii="Times New Roman" w:eastAsia="Lucida Sans Unicode" w:hAnsi="Times New Roman"/>
      <w:b/>
      <w:bCs/>
      <w:sz w:val="36"/>
      <w:szCs w:val="24"/>
    </w:rPr>
  </w:style>
  <w:style w:type="paragraph" w:customStyle="1" w:styleId="Standard">
    <w:name w:val="Standard"/>
    <w:rsid w:val="001C7D0D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Podtytu"/>
    <w:rsid w:val="001C7D0D"/>
    <w:pPr>
      <w:jc w:val="center"/>
    </w:pPr>
    <w:rPr>
      <w:b/>
      <w:bCs/>
      <w:sz w:val="36"/>
    </w:rPr>
  </w:style>
  <w:style w:type="paragraph" w:customStyle="1" w:styleId="Textbody">
    <w:name w:val="Text body"/>
    <w:basedOn w:val="Standard"/>
    <w:rsid w:val="001C7D0D"/>
    <w:pPr>
      <w:spacing w:after="120"/>
    </w:pPr>
  </w:style>
  <w:style w:type="character" w:styleId="Hipercze">
    <w:name w:val="Hyperlink"/>
    <w:uiPriority w:val="99"/>
    <w:rsid w:val="00DB79DE"/>
    <w:rPr>
      <w:rFonts w:cs="Times New Roman"/>
      <w:color w:val="FF0000"/>
      <w:u w:val="single" w:color="FF0000"/>
    </w:rPr>
  </w:style>
  <w:style w:type="character" w:styleId="Odwoaniedokomentarza">
    <w:name w:val="annotation reference"/>
    <w:uiPriority w:val="99"/>
    <w:semiHidden/>
    <w:unhideWhenUsed/>
    <w:rsid w:val="00072B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2B7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72B7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B7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72B78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B78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72B78"/>
    <w:rPr>
      <w:rFonts w:ascii="Times New Roman" w:hAnsi="Times New Roman"/>
      <w:sz w:val="18"/>
      <w:szCs w:val="18"/>
      <w:lang w:eastAsia="en-US"/>
    </w:rPr>
  </w:style>
  <w:style w:type="paragraph" w:customStyle="1" w:styleId="ZnakZnak1ZnakZnakZnak1">
    <w:name w:val="Znak Znak1 Znak Znak Znak1"/>
    <w:basedOn w:val="Normalny"/>
    <w:rsid w:val="00072B78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um.gosty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galis.pl/document-view.seam?documentId=mfrxilrtgm2tsnrrguytsltqmfyc4mzuhaztimztgq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9704FF-5FF5-41BF-B1C8-881CAB523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1887</Words>
  <Characters>11325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Marta Szymańska</cp:lastModifiedBy>
  <cp:revision>3</cp:revision>
  <cp:lastPrinted>2017-11-21T12:52:00Z</cp:lastPrinted>
  <dcterms:created xsi:type="dcterms:W3CDTF">2020-09-02T12:28:00Z</dcterms:created>
  <dcterms:modified xsi:type="dcterms:W3CDTF">2020-09-04T13:29:00Z</dcterms:modified>
</cp:coreProperties>
</file>