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4DA47" w14:textId="024A3EDF" w:rsidR="00C902D4" w:rsidRPr="00C902D4" w:rsidRDefault="00BE36EE" w:rsidP="00C902D4">
      <w:pPr>
        <w:pStyle w:val="Zwykytekst"/>
        <w:spacing w:line="360" w:lineRule="auto"/>
        <w:jc w:val="center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</w:rPr>
        <w:t xml:space="preserve">ZARZĄDZENIE NR </w:t>
      </w:r>
      <w:r>
        <w:rPr>
          <w:rFonts w:ascii="Times New Roman" w:hAnsi="Times New Roman"/>
          <w:sz w:val="24"/>
          <w:szCs w:val="24"/>
          <w:lang w:val="pl-PL"/>
        </w:rPr>
        <w:t>63</w:t>
      </w:r>
      <w:r w:rsidR="00C902D4">
        <w:rPr>
          <w:rFonts w:ascii="Times New Roman" w:hAnsi="Times New Roman"/>
          <w:sz w:val="24"/>
          <w:szCs w:val="24"/>
        </w:rPr>
        <w:t>/K/20</w:t>
      </w:r>
      <w:r w:rsidR="00C902D4">
        <w:rPr>
          <w:rFonts w:ascii="Times New Roman" w:hAnsi="Times New Roman"/>
          <w:sz w:val="24"/>
          <w:szCs w:val="24"/>
          <w:lang w:val="pl-PL"/>
        </w:rPr>
        <w:t>20</w:t>
      </w:r>
    </w:p>
    <w:p w14:paraId="61C6B387" w14:textId="77777777" w:rsidR="00C902D4" w:rsidRDefault="00C902D4" w:rsidP="00C902D4">
      <w:pPr>
        <w:pStyle w:val="Zwykytekst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BURMISTRZA GOSTYNIA</w:t>
      </w:r>
    </w:p>
    <w:p w14:paraId="1EE224CD" w14:textId="51923979" w:rsidR="00C902D4" w:rsidRDefault="00C902D4" w:rsidP="00C902D4">
      <w:pPr>
        <w:pStyle w:val="Zwykytekst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 dnia </w:t>
      </w:r>
      <w:r w:rsidR="00BE36EE">
        <w:rPr>
          <w:rFonts w:ascii="Times New Roman" w:hAnsi="Times New Roman"/>
          <w:bCs/>
          <w:sz w:val="24"/>
          <w:szCs w:val="24"/>
          <w:lang w:val="pl-PL"/>
        </w:rPr>
        <w:t>18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 lutego </w:t>
      </w:r>
      <w:r>
        <w:rPr>
          <w:rFonts w:ascii="Times New Roman" w:hAnsi="Times New Roman"/>
          <w:bCs/>
          <w:sz w:val="24"/>
          <w:szCs w:val="24"/>
        </w:rPr>
        <w:t>20</w:t>
      </w:r>
      <w:r>
        <w:rPr>
          <w:rFonts w:ascii="Times New Roman" w:hAnsi="Times New Roman"/>
          <w:bCs/>
          <w:sz w:val="24"/>
          <w:szCs w:val="24"/>
          <w:lang w:val="pl-PL"/>
        </w:rPr>
        <w:t>20</w:t>
      </w:r>
      <w:r>
        <w:rPr>
          <w:rFonts w:ascii="Times New Roman" w:hAnsi="Times New Roman"/>
          <w:bCs/>
          <w:sz w:val="24"/>
          <w:szCs w:val="24"/>
        </w:rPr>
        <w:t xml:space="preserve"> r.</w:t>
      </w:r>
    </w:p>
    <w:p w14:paraId="64AA8F62" w14:textId="77777777" w:rsidR="00C902D4" w:rsidRDefault="00C902D4" w:rsidP="00C902D4">
      <w:pPr>
        <w:pStyle w:val="Zwykytekst"/>
        <w:spacing w:line="360" w:lineRule="auto"/>
        <w:rPr>
          <w:rFonts w:ascii="Times New Roman" w:hAnsi="Times New Roman"/>
          <w:sz w:val="24"/>
          <w:szCs w:val="24"/>
        </w:rPr>
      </w:pPr>
    </w:p>
    <w:p w14:paraId="7E4B844E" w14:textId="77777777" w:rsidR="00C902D4" w:rsidRDefault="00C902D4" w:rsidP="00C902D4">
      <w:pPr>
        <w:pStyle w:val="Zwykytekst"/>
        <w:spacing w:line="360" w:lineRule="auto"/>
        <w:rPr>
          <w:rFonts w:ascii="Times New Roman" w:hAnsi="Times New Roman"/>
          <w:sz w:val="24"/>
          <w:szCs w:val="24"/>
        </w:rPr>
      </w:pPr>
    </w:p>
    <w:p w14:paraId="321F9F25" w14:textId="77777777" w:rsidR="00C902D4" w:rsidRDefault="00C902D4" w:rsidP="00C902D4">
      <w:pPr>
        <w:pStyle w:val="Zwykytekst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sprawie powołania komisji rekrutacyjnej do przeprowadzenia naboru na stanowisko urzędnicze w Urzędzie Miejskim w Gostyniu</w:t>
      </w:r>
    </w:p>
    <w:p w14:paraId="02291D32" w14:textId="77777777" w:rsidR="00C902D4" w:rsidRPr="004E20E8" w:rsidRDefault="00C902D4" w:rsidP="00C902D4">
      <w:pPr>
        <w:pStyle w:val="Zwykytekst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7E51B6F7" w14:textId="77777777" w:rsidR="00C902D4" w:rsidRPr="004E20E8" w:rsidRDefault="00C902D4" w:rsidP="00C902D4">
      <w:pPr>
        <w:pStyle w:val="Zwykytekst"/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E20E8">
        <w:rPr>
          <w:rFonts w:ascii="Times New Roman" w:hAnsi="Times New Roman"/>
          <w:color w:val="000000" w:themeColor="text1"/>
          <w:sz w:val="24"/>
          <w:szCs w:val="24"/>
        </w:rPr>
        <w:t>Na podstawie art. 33 ust. 3 ustawy z dnia 8 marca 1990 r. o samorządzie gminnym (tekst jednolity Dz. U. z 2019 r., poz. 506</w:t>
      </w:r>
      <w:r w:rsidRPr="004E20E8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ze zmianami</w:t>
      </w:r>
      <w:r w:rsidRPr="004E20E8">
        <w:rPr>
          <w:rFonts w:ascii="Times New Roman" w:hAnsi="Times New Roman"/>
          <w:color w:val="000000" w:themeColor="text1"/>
          <w:sz w:val="24"/>
          <w:szCs w:val="24"/>
        </w:rPr>
        <w:t>) w związku z art. 11 ust. 1 ustawy z dnia 21 listopada 2008 r. o pracownikach samorządowych (tekst jednolity Dz. U. z 201</w:t>
      </w:r>
      <w:r w:rsidRPr="004E20E8">
        <w:rPr>
          <w:rFonts w:ascii="Times New Roman" w:hAnsi="Times New Roman"/>
          <w:color w:val="000000" w:themeColor="text1"/>
          <w:sz w:val="24"/>
          <w:szCs w:val="24"/>
          <w:lang w:val="pl-PL"/>
        </w:rPr>
        <w:t>9</w:t>
      </w:r>
      <w:r w:rsidRPr="004E20E8">
        <w:rPr>
          <w:rFonts w:ascii="Times New Roman" w:hAnsi="Times New Roman"/>
          <w:color w:val="000000" w:themeColor="text1"/>
          <w:sz w:val="24"/>
          <w:szCs w:val="24"/>
        </w:rPr>
        <w:t xml:space="preserve"> r., poz. 12</w:t>
      </w:r>
      <w:r w:rsidRPr="004E20E8">
        <w:rPr>
          <w:rFonts w:ascii="Times New Roman" w:hAnsi="Times New Roman"/>
          <w:color w:val="000000" w:themeColor="text1"/>
          <w:sz w:val="24"/>
          <w:szCs w:val="24"/>
          <w:lang w:val="pl-PL"/>
        </w:rPr>
        <w:t>82</w:t>
      </w:r>
      <w:r w:rsidRPr="004E20E8">
        <w:rPr>
          <w:rFonts w:ascii="Times New Roman" w:hAnsi="Times New Roman"/>
          <w:color w:val="000000" w:themeColor="text1"/>
          <w:sz w:val="24"/>
          <w:szCs w:val="24"/>
        </w:rPr>
        <w:t xml:space="preserve">) oraz zarządzeniem nr 177/K/2017 Burmistrza Gostynia z dnia 18 grudnia 2017 r. zmieniającego zarządzenie w sprawie realizacji systemu zarządzania jakością w Urzędzie Miejskim </w:t>
      </w:r>
      <w:r w:rsidRPr="004E20E8">
        <w:rPr>
          <w:rFonts w:ascii="Times New Roman" w:hAnsi="Times New Roman"/>
          <w:color w:val="000000" w:themeColor="text1"/>
          <w:sz w:val="24"/>
          <w:szCs w:val="24"/>
        </w:rPr>
        <w:br/>
        <w:t>w Gostyniu</w:t>
      </w:r>
      <w:r w:rsidRPr="004E20E8">
        <w:rPr>
          <w:color w:val="000000" w:themeColor="text1"/>
          <w:sz w:val="24"/>
          <w:szCs w:val="24"/>
        </w:rPr>
        <w:t xml:space="preserve"> </w:t>
      </w:r>
      <w:r w:rsidRPr="004E20E8">
        <w:rPr>
          <w:rFonts w:ascii="Times New Roman" w:hAnsi="Times New Roman"/>
          <w:color w:val="000000" w:themeColor="text1"/>
          <w:sz w:val="24"/>
          <w:szCs w:val="24"/>
        </w:rPr>
        <w:t>zarządza się, co następuje:</w:t>
      </w:r>
    </w:p>
    <w:p w14:paraId="1FE51D97" w14:textId="77777777" w:rsidR="00C902D4" w:rsidRDefault="00C902D4" w:rsidP="00C902D4">
      <w:pPr>
        <w:pStyle w:val="Zwykytekst"/>
        <w:spacing w:line="360" w:lineRule="auto"/>
        <w:rPr>
          <w:rFonts w:ascii="Times New Roman" w:hAnsi="Times New Roman"/>
          <w:sz w:val="24"/>
          <w:szCs w:val="24"/>
        </w:rPr>
      </w:pPr>
    </w:p>
    <w:p w14:paraId="33ACFE00" w14:textId="77777777" w:rsidR="00C902D4" w:rsidRDefault="00C902D4" w:rsidP="00C902D4">
      <w:pPr>
        <w:pStyle w:val="Zwykytekst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1. Powołuje się komisję rekrutacyjną do przeprowadzenia naboru na stanowisko urzędnicze </w:t>
      </w:r>
      <w:r>
        <w:rPr>
          <w:rFonts w:ascii="Times New Roman" w:hAnsi="Times New Roman"/>
          <w:sz w:val="24"/>
          <w:szCs w:val="24"/>
          <w:lang w:val="pl-PL"/>
        </w:rPr>
        <w:t xml:space="preserve">ds. obsługi Rady Miejskiej </w:t>
      </w:r>
      <w:r>
        <w:rPr>
          <w:rFonts w:ascii="Times New Roman" w:hAnsi="Times New Roman"/>
          <w:sz w:val="24"/>
          <w:szCs w:val="24"/>
        </w:rPr>
        <w:t>w składzie:</w:t>
      </w:r>
    </w:p>
    <w:p w14:paraId="0E991F2B" w14:textId="77777777" w:rsidR="00C902D4" w:rsidRPr="008674BA" w:rsidRDefault="00C902D4" w:rsidP="00C902D4">
      <w:pPr>
        <w:pStyle w:val="Zwykytek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74BA">
        <w:rPr>
          <w:rFonts w:ascii="Times New Roman" w:hAnsi="Times New Roman"/>
          <w:color w:val="000000" w:themeColor="text1"/>
          <w:sz w:val="24"/>
          <w:szCs w:val="24"/>
        </w:rPr>
        <w:t xml:space="preserve">Grzegorz Skorupski </w:t>
      </w:r>
      <w:r w:rsidRPr="008674BA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</w:t>
      </w:r>
      <w:r w:rsidRPr="008674BA">
        <w:rPr>
          <w:rFonts w:ascii="Times New Roman" w:hAnsi="Times New Roman"/>
          <w:color w:val="000000" w:themeColor="text1"/>
          <w:sz w:val="24"/>
          <w:szCs w:val="24"/>
        </w:rPr>
        <w:t>– Zastępca Burmistrza Gostynia, przewodniczący komisji;</w:t>
      </w:r>
    </w:p>
    <w:p w14:paraId="234D6DF1" w14:textId="3AB05C50" w:rsidR="00C902D4" w:rsidRDefault="00C902D4" w:rsidP="00C902D4">
      <w:pPr>
        <w:pStyle w:val="Zwykytek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74BA">
        <w:rPr>
          <w:rFonts w:ascii="Times New Roman" w:hAnsi="Times New Roman"/>
          <w:color w:val="000000" w:themeColor="text1"/>
          <w:sz w:val="24"/>
          <w:szCs w:val="24"/>
        </w:rPr>
        <w:t xml:space="preserve">Renata Ignasiak </w:t>
      </w:r>
      <w:r w:rsidRPr="008674B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674BA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   </w:t>
      </w:r>
      <w:r w:rsidRPr="008674BA">
        <w:rPr>
          <w:rFonts w:ascii="Times New Roman" w:hAnsi="Times New Roman"/>
          <w:color w:val="000000" w:themeColor="text1"/>
          <w:sz w:val="24"/>
          <w:szCs w:val="24"/>
        </w:rPr>
        <w:t>– Sekretarz</w:t>
      </w:r>
      <w:r w:rsidRPr="008674BA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Gminy</w:t>
      </w:r>
      <w:r w:rsidRPr="008674BA">
        <w:rPr>
          <w:rFonts w:ascii="Times New Roman" w:hAnsi="Times New Roman"/>
          <w:color w:val="000000" w:themeColor="text1"/>
          <w:sz w:val="24"/>
          <w:szCs w:val="24"/>
        </w:rPr>
        <w:t>, członek komisji;</w:t>
      </w:r>
    </w:p>
    <w:p w14:paraId="1AD22AC7" w14:textId="7CFA4EBC" w:rsidR="00A7720B" w:rsidRPr="008674BA" w:rsidRDefault="00A7720B" w:rsidP="00C902D4">
      <w:pPr>
        <w:pStyle w:val="Zwykytek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Barbara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pl-PL"/>
        </w:rPr>
        <w:t>Wichtowska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– naczelnik Wydziału Organizacyjnego, członek komisji;</w:t>
      </w:r>
    </w:p>
    <w:p w14:paraId="6C7F8EAA" w14:textId="7E7DD0C1" w:rsidR="00C902D4" w:rsidRPr="008674BA" w:rsidRDefault="00C902D4" w:rsidP="00C902D4">
      <w:pPr>
        <w:pStyle w:val="Zwykytek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74BA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Mirosław Żywicki </w:t>
      </w:r>
      <w:r w:rsidRPr="008674BA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8674BA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Przewodniczący Rady Miejskiej</w:t>
      </w:r>
      <w:r w:rsidR="00876C30" w:rsidRPr="008674BA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w Gostyniu</w:t>
      </w:r>
      <w:r w:rsidRPr="008674BA">
        <w:rPr>
          <w:rFonts w:ascii="Times New Roman" w:hAnsi="Times New Roman"/>
          <w:color w:val="000000" w:themeColor="text1"/>
          <w:sz w:val="24"/>
          <w:szCs w:val="24"/>
        </w:rPr>
        <w:t>, członek komisji;</w:t>
      </w:r>
    </w:p>
    <w:p w14:paraId="749100F9" w14:textId="77777777" w:rsidR="00C902D4" w:rsidRPr="008674BA" w:rsidRDefault="00C902D4" w:rsidP="00C902D4">
      <w:pPr>
        <w:pStyle w:val="Zwykytek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74BA">
        <w:rPr>
          <w:rFonts w:ascii="Times New Roman" w:hAnsi="Times New Roman"/>
          <w:color w:val="000000" w:themeColor="text1"/>
          <w:sz w:val="24"/>
          <w:szCs w:val="24"/>
        </w:rPr>
        <w:t>Katarzyna Karolczak – Wujek</w:t>
      </w:r>
      <w:r w:rsidRPr="008674BA">
        <w:rPr>
          <w:rFonts w:ascii="Times New Roman" w:hAnsi="Times New Roman"/>
          <w:color w:val="000000" w:themeColor="text1"/>
          <w:sz w:val="24"/>
          <w:szCs w:val="24"/>
        </w:rPr>
        <w:tab/>
        <w:t>– inspektor ds. kadrowych, sekretarz komisji.</w:t>
      </w:r>
    </w:p>
    <w:p w14:paraId="79DF3BFA" w14:textId="77777777" w:rsidR="00C902D4" w:rsidRPr="008674BA" w:rsidRDefault="00C902D4" w:rsidP="00C902D4">
      <w:pPr>
        <w:pStyle w:val="Zwykytekst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40CD8D7" w14:textId="77777777" w:rsidR="00C902D4" w:rsidRDefault="00C902D4" w:rsidP="00C902D4">
      <w:pPr>
        <w:spacing w:line="360" w:lineRule="auto"/>
        <w:ind w:firstLine="709"/>
        <w:jc w:val="both"/>
      </w:pPr>
      <w:r>
        <w:t>§ 2. Wykonanie zarządzenia powierza się Sekretarzowi Gminy.</w:t>
      </w:r>
    </w:p>
    <w:p w14:paraId="7BE75CAF" w14:textId="77777777" w:rsidR="00C902D4" w:rsidRDefault="00C902D4" w:rsidP="00C902D4">
      <w:pPr>
        <w:pStyle w:val="Zwykytekst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3. Zarządzenie wchodzi w życie z dniem podpisania.</w:t>
      </w:r>
    </w:p>
    <w:p w14:paraId="75DBA8B2" w14:textId="07DB19A5" w:rsidR="00C902D4" w:rsidRDefault="00C902D4" w:rsidP="00C902D4">
      <w:pPr>
        <w:pStyle w:val="Zwykytekst"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7B7383D6" w14:textId="1995B217" w:rsidR="003C3250" w:rsidRDefault="003C3250" w:rsidP="00C902D4">
      <w:pPr>
        <w:pStyle w:val="Zwykytekst"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0A678353" w14:textId="77777777" w:rsidR="003C3250" w:rsidRDefault="003C3250" w:rsidP="003C3250">
      <w:pPr>
        <w:spacing w:line="360" w:lineRule="auto"/>
        <w:ind w:left="4961"/>
        <w:jc w:val="center"/>
        <w:rPr>
          <w:color w:val="000000"/>
          <w:kern w:val="2"/>
          <w:sz w:val="22"/>
          <w:szCs w:val="22"/>
          <w:lang w:eastAsia="zh-CN"/>
        </w:rPr>
      </w:pPr>
      <w:r>
        <w:rPr>
          <w:color w:val="000000"/>
          <w:kern w:val="2"/>
          <w:sz w:val="22"/>
          <w:szCs w:val="22"/>
          <w:lang w:eastAsia="zh-CN"/>
        </w:rPr>
        <w:t>Burmistrz</w:t>
      </w:r>
    </w:p>
    <w:p w14:paraId="4025AE0A" w14:textId="77777777" w:rsidR="003C3250" w:rsidRDefault="003C3250" w:rsidP="003C3250">
      <w:pPr>
        <w:spacing w:line="360" w:lineRule="auto"/>
        <w:ind w:left="4961"/>
        <w:jc w:val="center"/>
        <w:rPr>
          <w:rFonts w:eastAsia="SimSun" w:cs="Liberation Serif"/>
          <w:color w:val="000000"/>
          <w:kern w:val="2"/>
          <w:sz w:val="22"/>
          <w:szCs w:val="22"/>
          <w:lang w:eastAsia="zh-CN"/>
        </w:rPr>
      </w:pPr>
      <w:r>
        <w:rPr>
          <w:rFonts w:eastAsia="SimSun" w:cs="Liberation Serif"/>
          <w:color w:val="000000"/>
          <w:kern w:val="2"/>
          <w:sz w:val="22"/>
          <w:szCs w:val="22"/>
          <w:lang w:eastAsia="zh-CN"/>
        </w:rPr>
        <w:t>/-/ mgr inż. Jerzy Kulak</w:t>
      </w:r>
    </w:p>
    <w:p w14:paraId="30F18BE3" w14:textId="77777777" w:rsidR="00C902D4" w:rsidRDefault="00C902D4" w:rsidP="00C902D4">
      <w:pPr>
        <w:pStyle w:val="Zwykytekst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br w:type="page"/>
      </w:r>
      <w:r>
        <w:rPr>
          <w:rFonts w:ascii="Times New Roman" w:hAnsi="Times New Roman"/>
          <w:sz w:val="24"/>
          <w:szCs w:val="24"/>
        </w:rPr>
        <w:lastRenderedPageBreak/>
        <w:t>Uzasadnienie</w:t>
      </w:r>
    </w:p>
    <w:p w14:paraId="3D904AF2" w14:textId="4AA63187" w:rsidR="00C902D4" w:rsidRDefault="00BE36EE" w:rsidP="00C902D4">
      <w:pPr>
        <w:spacing w:line="360" w:lineRule="auto"/>
        <w:jc w:val="center"/>
      </w:pPr>
      <w:r>
        <w:t>do Zarządzenia nr 63</w:t>
      </w:r>
      <w:r w:rsidR="00C902D4">
        <w:t>/K/2020</w:t>
      </w:r>
    </w:p>
    <w:p w14:paraId="63980AB1" w14:textId="77777777" w:rsidR="00C902D4" w:rsidRDefault="00C902D4" w:rsidP="00C902D4">
      <w:pPr>
        <w:spacing w:line="360" w:lineRule="auto"/>
        <w:jc w:val="center"/>
      </w:pPr>
      <w:r>
        <w:t>Burmistrza Gostynia</w:t>
      </w:r>
    </w:p>
    <w:p w14:paraId="5ADF0DE7" w14:textId="778F8475" w:rsidR="00C902D4" w:rsidRDefault="00BE36EE" w:rsidP="00C902D4">
      <w:pPr>
        <w:spacing w:line="360" w:lineRule="auto"/>
        <w:jc w:val="center"/>
      </w:pPr>
      <w:r>
        <w:t>z dnia 18</w:t>
      </w:r>
      <w:r w:rsidR="00C902D4">
        <w:t xml:space="preserve"> lutego 2020 r.</w:t>
      </w:r>
    </w:p>
    <w:p w14:paraId="3A253C72" w14:textId="77777777" w:rsidR="00C902D4" w:rsidRDefault="00C902D4" w:rsidP="00C902D4">
      <w:pPr>
        <w:pStyle w:val="Zwykytekst"/>
        <w:spacing w:line="360" w:lineRule="auto"/>
        <w:rPr>
          <w:rFonts w:ascii="Times New Roman" w:hAnsi="Times New Roman"/>
          <w:sz w:val="24"/>
          <w:szCs w:val="24"/>
          <w:lang w:val="pl-PL"/>
        </w:rPr>
      </w:pPr>
    </w:p>
    <w:p w14:paraId="418CBFF9" w14:textId="77777777" w:rsidR="00C902D4" w:rsidRDefault="00C902D4" w:rsidP="00C902D4">
      <w:pPr>
        <w:pStyle w:val="Zwykytekst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sprawie powołania komisji rekrutacyjnej do przeprowadzenia naboru na stanowisko urzędnicze w Urzędzie Miejskim w Gostyniu</w:t>
      </w:r>
    </w:p>
    <w:p w14:paraId="4FAD9623" w14:textId="77777777" w:rsidR="00C902D4" w:rsidRDefault="00C902D4" w:rsidP="00C902D4">
      <w:pPr>
        <w:spacing w:line="360" w:lineRule="auto"/>
        <w:rPr>
          <w:szCs w:val="20"/>
        </w:rPr>
      </w:pPr>
    </w:p>
    <w:p w14:paraId="51659F05" w14:textId="2B8FECD8" w:rsidR="004E20E8" w:rsidRDefault="00C902D4" w:rsidP="00C902D4">
      <w:pPr>
        <w:spacing w:line="360" w:lineRule="auto"/>
        <w:jc w:val="both"/>
        <w:rPr>
          <w:szCs w:val="20"/>
        </w:rPr>
      </w:pPr>
      <w:r>
        <w:rPr>
          <w:szCs w:val="20"/>
        </w:rPr>
        <w:t xml:space="preserve">W związku ze zmianami organizacyjnymi w Urzędzie Miejskim w Gostyniu oraz </w:t>
      </w:r>
      <w:r w:rsidR="004E20E8">
        <w:rPr>
          <w:szCs w:val="20"/>
        </w:rPr>
        <w:t>planowanym</w:t>
      </w:r>
      <w:r w:rsidR="00E974DB">
        <w:rPr>
          <w:szCs w:val="20"/>
        </w:rPr>
        <w:t>i</w:t>
      </w:r>
      <w:r w:rsidR="004E20E8">
        <w:rPr>
          <w:szCs w:val="20"/>
        </w:rPr>
        <w:t xml:space="preserve"> </w:t>
      </w:r>
      <w:r>
        <w:rPr>
          <w:szCs w:val="20"/>
        </w:rPr>
        <w:t>przesunięci</w:t>
      </w:r>
      <w:r w:rsidR="00E974DB">
        <w:rPr>
          <w:szCs w:val="20"/>
        </w:rPr>
        <w:t>ami</w:t>
      </w:r>
      <w:r>
        <w:rPr>
          <w:szCs w:val="20"/>
        </w:rPr>
        <w:t xml:space="preserve"> pracownik</w:t>
      </w:r>
      <w:r w:rsidR="004E20E8">
        <w:rPr>
          <w:szCs w:val="20"/>
        </w:rPr>
        <w:t>ów</w:t>
      </w:r>
      <w:r>
        <w:rPr>
          <w:szCs w:val="20"/>
        </w:rPr>
        <w:t xml:space="preserve"> </w:t>
      </w:r>
      <w:r w:rsidR="004E20E8">
        <w:rPr>
          <w:szCs w:val="20"/>
        </w:rPr>
        <w:t xml:space="preserve">w ramach </w:t>
      </w:r>
      <w:r>
        <w:rPr>
          <w:szCs w:val="20"/>
        </w:rPr>
        <w:t>komór</w:t>
      </w:r>
      <w:r w:rsidR="004E20E8">
        <w:rPr>
          <w:szCs w:val="20"/>
        </w:rPr>
        <w:t>ek</w:t>
      </w:r>
      <w:r>
        <w:rPr>
          <w:szCs w:val="20"/>
        </w:rPr>
        <w:t xml:space="preserve"> organizacyjn</w:t>
      </w:r>
      <w:r w:rsidR="004E20E8">
        <w:rPr>
          <w:szCs w:val="20"/>
        </w:rPr>
        <w:t>ych</w:t>
      </w:r>
      <w:r>
        <w:rPr>
          <w:szCs w:val="20"/>
        </w:rPr>
        <w:t xml:space="preserve"> urzędu, podjęto decyzję </w:t>
      </w:r>
      <w:r w:rsidR="00BE36EE">
        <w:rPr>
          <w:szCs w:val="20"/>
        </w:rPr>
        <w:t>o </w:t>
      </w:r>
      <w:r>
        <w:rPr>
          <w:szCs w:val="20"/>
        </w:rPr>
        <w:t>przeprowadzeniu naboru na stanowisko urzędnicze</w:t>
      </w:r>
      <w:r w:rsidR="004E20E8">
        <w:rPr>
          <w:szCs w:val="20"/>
        </w:rPr>
        <w:t xml:space="preserve"> ds. obsługi Rady Miejskiej.</w:t>
      </w:r>
    </w:p>
    <w:p w14:paraId="429268A5" w14:textId="009299E4" w:rsidR="00C902D4" w:rsidRDefault="00C902D4" w:rsidP="00C902D4">
      <w:pPr>
        <w:spacing w:line="360" w:lineRule="auto"/>
        <w:jc w:val="both"/>
        <w:rPr>
          <w:szCs w:val="20"/>
        </w:rPr>
      </w:pPr>
      <w:r>
        <w:rPr>
          <w:szCs w:val="20"/>
        </w:rPr>
        <w:t>Procedura naboru odbywać się będzie w oparciu o powszechnie obowiązujące przepisy prawa oraz uregulowania wewnętrzne Urzędu Miejskiego w Gostyniu - Plan Przebiegu Procesu „Nabór kadr”, instrukcję w sprawie zasad przeprowadzenia rekrutacji pracowników. Dla przeprowadzenia naboru konieczne jest powołanie komisji rekrutacyjnej.</w:t>
      </w:r>
    </w:p>
    <w:p w14:paraId="132674A8" w14:textId="455606AE" w:rsidR="003C3250" w:rsidRDefault="003C3250" w:rsidP="00C902D4">
      <w:pPr>
        <w:spacing w:line="360" w:lineRule="auto"/>
        <w:jc w:val="both"/>
        <w:rPr>
          <w:szCs w:val="20"/>
        </w:rPr>
      </w:pPr>
    </w:p>
    <w:p w14:paraId="104B28A7" w14:textId="2E634BF6" w:rsidR="003C3250" w:rsidRDefault="003C3250" w:rsidP="00C902D4">
      <w:pPr>
        <w:spacing w:line="360" w:lineRule="auto"/>
        <w:jc w:val="both"/>
        <w:rPr>
          <w:szCs w:val="20"/>
        </w:rPr>
      </w:pPr>
    </w:p>
    <w:p w14:paraId="4BAD2D36" w14:textId="77777777" w:rsidR="003C3250" w:rsidRDefault="003C3250" w:rsidP="003C3250">
      <w:pPr>
        <w:spacing w:line="360" w:lineRule="auto"/>
        <w:ind w:left="4961"/>
        <w:jc w:val="center"/>
        <w:rPr>
          <w:color w:val="000000"/>
          <w:kern w:val="2"/>
          <w:sz w:val="22"/>
          <w:szCs w:val="22"/>
          <w:lang w:eastAsia="zh-CN"/>
        </w:rPr>
      </w:pPr>
      <w:r>
        <w:rPr>
          <w:color w:val="000000"/>
          <w:kern w:val="2"/>
          <w:sz w:val="22"/>
          <w:szCs w:val="22"/>
          <w:lang w:eastAsia="zh-CN"/>
        </w:rPr>
        <w:t>Burmistrz</w:t>
      </w:r>
    </w:p>
    <w:p w14:paraId="4DAC3B05" w14:textId="77777777" w:rsidR="003C3250" w:rsidRDefault="003C3250" w:rsidP="003C3250">
      <w:pPr>
        <w:spacing w:line="360" w:lineRule="auto"/>
        <w:ind w:left="4961"/>
        <w:jc w:val="center"/>
        <w:rPr>
          <w:rFonts w:eastAsia="SimSun" w:cs="Liberation Serif"/>
          <w:color w:val="000000"/>
          <w:kern w:val="2"/>
          <w:sz w:val="22"/>
          <w:szCs w:val="22"/>
          <w:lang w:eastAsia="zh-CN"/>
        </w:rPr>
      </w:pPr>
      <w:r>
        <w:rPr>
          <w:rFonts w:eastAsia="SimSun" w:cs="Liberation Serif"/>
          <w:color w:val="000000"/>
          <w:kern w:val="2"/>
          <w:sz w:val="22"/>
          <w:szCs w:val="22"/>
          <w:lang w:eastAsia="zh-CN"/>
        </w:rPr>
        <w:t>/-/ mgr inż. Jerzy Kulak</w:t>
      </w:r>
      <w:bookmarkStart w:id="0" w:name="_GoBack"/>
      <w:bookmarkEnd w:id="0"/>
    </w:p>
    <w:sectPr w:rsidR="003C3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67A0C"/>
    <w:multiLevelType w:val="hybridMultilevel"/>
    <w:tmpl w:val="591C2342"/>
    <w:lvl w:ilvl="0" w:tplc="29F045F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D4"/>
    <w:rsid w:val="003C3250"/>
    <w:rsid w:val="004E20E8"/>
    <w:rsid w:val="008674BA"/>
    <w:rsid w:val="00876C30"/>
    <w:rsid w:val="00A7720B"/>
    <w:rsid w:val="00AD24B7"/>
    <w:rsid w:val="00BE36EE"/>
    <w:rsid w:val="00C902D4"/>
    <w:rsid w:val="00E9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66B53"/>
  <w15:chartTrackingRefBased/>
  <w15:docId w15:val="{F751C5D4-57AA-4736-8EA7-20418CA1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02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C902D4"/>
    <w:rPr>
      <w:rFonts w:ascii="Courier New" w:hAnsi="Courier New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C902D4"/>
    <w:rPr>
      <w:rFonts w:ascii="Courier New" w:eastAsia="Times New Roman" w:hAnsi="Courier New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2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Karolczak-Wujek</dc:creator>
  <cp:keywords/>
  <dc:description/>
  <cp:lastModifiedBy>Barbara Ruta</cp:lastModifiedBy>
  <cp:revision>8</cp:revision>
  <cp:lastPrinted>2020-02-17T08:00:00Z</cp:lastPrinted>
  <dcterms:created xsi:type="dcterms:W3CDTF">2020-02-17T06:40:00Z</dcterms:created>
  <dcterms:modified xsi:type="dcterms:W3CDTF">2020-02-19T07:55:00Z</dcterms:modified>
</cp:coreProperties>
</file>