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97" w:rsidRPr="009B783C" w:rsidRDefault="00F61D97" w:rsidP="00F61D9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B783C">
        <w:rPr>
          <w:rFonts w:ascii="Times New Roman" w:hAnsi="Times New Roman"/>
          <w:sz w:val="24"/>
          <w:szCs w:val="24"/>
        </w:rPr>
        <w:t>Uchwała</w:t>
      </w:r>
      <w:r w:rsidR="000F2CEF">
        <w:rPr>
          <w:rFonts w:ascii="Times New Roman" w:hAnsi="Times New Roman"/>
          <w:sz w:val="24"/>
          <w:szCs w:val="24"/>
        </w:rPr>
        <w:t xml:space="preserve"> Nr IX/128/19</w:t>
      </w:r>
    </w:p>
    <w:p w:rsidR="00F61D97" w:rsidRPr="009B783C" w:rsidRDefault="00F61D97" w:rsidP="00F61D9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B783C">
        <w:rPr>
          <w:rFonts w:ascii="Times New Roman" w:hAnsi="Times New Roman"/>
          <w:sz w:val="24"/>
          <w:szCs w:val="24"/>
        </w:rPr>
        <w:t>Rady Miejskiej w Gostyniu</w:t>
      </w:r>
    </w:p>
    <w:p w:rsidR="00F61D97" w:rsidRDefault="00F61D97" w:rsidP="00F61D9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B783C">
        <w:rPr>
          <w:rFonts w:ascii="Times New Roman" w:hAnsi="Times New Roman"/>
          <w:sz w:val="24"/>
          <w:szCs w:val="24"/>
        </w:rPr>
        <w:t>z dnia</w:t>
      </w:r>
      <w:r w:rsidR="000F2CEF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września 2019</w:t>
      </w:r>
      <w:r w:rsidRPr="00BD4AB9">
        <w:rPr>
          <w:rFonts w:ascii="Times New Roman" w:hAnsi="Times New Roman"/>
          <w:sz w:val="24"/>
          <w:szCs w:val="24"/>
        </w:rPr>
        <w:t xml:space="preserve"> roku</w:t>
      </w:r>
    </w:p>
    <w:p w:rsidR="00F61D97" w:rsidRPr="009B783C" w:rsidRDefault="00F61D97" w:rsidP="00F61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1D97" w:rsidRPr="007D5EE1" w:rsidRDefault="00F61D97" w:rsidP="00F61D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Cs/>
          <w:sz w:val="24"/>
        </w:rPr>
      </w:pPr>
      <w:r w:rsidRPr="007D5EE1">
        <w:rPr>
          <w:rFonts w:ascii="Times New Roman" w:eastAsiaTheme="minorHAnsi" w:hAnsi="Times New Roman"/>
          <w:bCs/>
          <w:sz w:val="24"/>
        </w:rPr>
        <w:t>w sprawie trybu i szczegół</w:t>
      </w:r>
      <w:r w:rsidR="00131FDF" w:rsidRPr="007D5EE1">
        <w:rPr>
          <w:rFonts w:ascii="Times New Roman" w:eastAsiaTheme="minorHAnsi" w:hAnsi="Times New Roman"/>
          <w:bCs/>
          <w:sz w:val="24"/>
        </w:rPr>
        <w:t>owych kryteriów oceny wniosków na</w:t>
      </w:r>
      <w:r w:rsidRPr="007D5EE1">
        <w:rPr>
          <w:rFonts w:ascii="Times New Roman" w:eastAsiaTheme="minorHAnsi" w:hAnsi="Times New Roman"/>
          <w:bCs/>
          <w:sz w:val="24"/>
        </w:rPr>
        <w:t xml:space="preserve"> realizację zadań publicznych</w:t>
      </w:r>
      <w:r w:rsidR="00131FDF" w:rsidRPr="007D5EE1">
        <w:rPr>
          <w:rFonts w:ascii="Times New Roman" w:eastAsiaTheme="minorHAnsi" w:hAnsi="Times New Roman"/>
          <w:bCs/>
          <w:sz w:val="24"/>
        </w:rPr>
        <w:t xml:space="preserve"> w </w:t>
      </w:r>
      <w:r w:rsidRPr="007D5EE1">
        <w:rPr>
          <w:rFonts w:ascii="Times New Roman" w:eastAsiaTheme="minorHAnsi" w:hAnsi="Times New Roman"/>
          <w:bCs/>
          <w:sz w:val="24"/>
        </w:rPr>
        <w:t>ramach inicjatyw lokalnych</w:t>
      </w:r>
    </w:p>
    <w:p w:rsidR="00F61D97" w:rsidRDefault="00F61D97" w:rsidP="00F61D97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</w:rPr>
      </w:pPr>
    </w:p>
    <w:p w:rsidR="00F61D97" w:rsidRPr="00F61D97" w:rsidRDefault="00F61D97" w:rsidP="00F61D97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</w:rPr>
      </w:pPr>
    </w:p>
    <w:p w:rsidR="00F61D97" w:rsidRDefault="00F61D97" w:rsidP="004350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1D97">
        <w:rPr>
          <w:rFonts w:ascii="Times New Roman" w:hAnsi="Times New Roman"/>
          <w:sz w:val="24"/>
          <w:szCs w:val="24"/>
        </w:rPr>
        <w:t xml:space="preserve">Na podstawie art. 18 ust. 2 </w:t>
      </w:r>
      <w:proofErr w:type="spellStart"/>
      <w:r w:rsidRPr="00F61D97">
        <w:rPr>
          <w:rFonts w:ascii="Times New Roman" w:hAnsi="Times New Roman"/>
          <w:sz w:val="24"/>
          <w:szCs w:val="24"/>
        </w:rPr>
        <w:t>pkt</w:t>
      </w:r>
      <w:proofErr w:type="spellEnd"/>
      <w:r w:rsidRPr="00F61D97">
        <w:rPr>
          <w:rFonts w:ascii="Times New Roman" w:hAnsi="Times New Roman"/>
          <w:sz w:val="24"/>
          <w:szCs w:val="24"/>
        </w:rPr>
        <w:t xml:space="preserve"> 15 ustawy z dnia 8 marca 1990 r. o samorządzie gminnym (tekst jednolity Dz. U. z 2019 r., poz. 506</w:t>
      </w:r>
      <w:r w:rsidR="007D5EE1">
        <w:rPr>
          <w:rFonts w:ascii="Times New Roman" w:hAnsi="Times New Roman"/>
          <w:sz w:val="24"/>
          <w:szCs w:val="24"/>
        </w:rPr>
        <w:t xml:space="preserve"> ze zmianą</w:t>
      </w:r>
      <w:r w:rsidRPr="00F61D97">
        <w:rPr>
          <w:rFonts w:ascii="Times New Roman" w:hAnsi="Times New Roman"/>
          <w:sz w:val="24"/>
          <w:szCs w:val="24"/>
        </w:rPr>
        <w:t xml:space="preserve">) oraz </w:t>
      </w:r>
      <w:r w:rsidRPr="00F61D97">
        <w:rPr>
          <w:rFonts w:ascii="Times New Roman" w:eastAsiaTheme="minorHAnsi" w:hAnsi="Times New Roman"/>
          <w:sz w:val="24"/>
          <w:szCs w:val="24"/>
        </w:rPr>
        <w:t>art. 19 c ust.1</w:t>
      </w:r>
      <w:r w:rsidR="007D5EE1">
        <w:rPr>
          <w:rFonts w:ascii="Times New Roman" w:eastAsiaTheme="minorHAnsi" w:hAnsi="Times New Roman"/>
          <w:sz w:val="24"/>
          <w:szCs w:val="24"/>
        </w:rPr>
        <w:t xml:space="preserve"> ustawy z </w:t>
      </w:r>
      <w:r w:rsidR="000A46ED">
        <w:rPr>
          <w:rFonts w:ascii="Times New Roman" w:eastAsiaTheme="minorHAnsi" w:hAnsi="Times New Roman"/>
          <w:sz w:val="24"/>
          <w:szCs w:val="24"/>
        </w:rPr>
        <w:t>dnia 24 </w:t>
      </w:r>
      <w:r>
        <w:rPr>
          <w:rFonts w:ascii="Times New Roman" w:eastAsiaTheme="minorHAnsi" w:hAnsi="Times New Roman"/>
          <w:sz w:val="24"/>
          <w:szCs w:val="24"/>
        </w:rPr>
        <w:t>kwietnia 2003 </w:t>
      </w:r>
      <w:r w:rsidRPr="00F61D97">
        <w:rPr>
          <w:rFonts w:ascii="Times New Roman" w:eastAsiaTheme="minorHAnsi" w:hAnsi="Times New Roman"/>
          <w:sz w:val="24"/>
          <w:szCs w:val="24"/>
        </w:rPr>
        <w:t xml:space="preserve">roku o działalności pożytku publicznego i o wolontariacie (tekst </w:t>
      </w:r>
      <w:r>
        <w:rPr>
          <w:rFonts w:ascii="Times New Roman" w:eastAsiaTheme="minorHAnsi" w:hAnsi="Times New Roman"/>
          <w:sz w:val="24"/>
          <w:szCs w:val="24"/>
        </w:rPr>
        <w:t>jednolity Dz. U. z 2019 </w:t>
      </w:r>
      <w:r w:rsidRPr="00F61D97">
        <w:rPr>
          <w:rFonts w:ascii="Times New Roman" w:eastAsiaTheme="minorHAnsi" w:hAnsi="Times New Roman"/>
          <w:sz w:val="24"/>
          <w:szCs w:val="24"/>
        </w:rPr>
        <w:t xml:space="preserve">r. poz. </w:t>
      </w:r>
      <w:r>
        <w:rPr>
          <w:rFonts w:ascii="Times New Roman" w:eastAsiaTheme="minorHAnsi" w:hAnsi="Times New Roman"/>
          <w:sz w:val="24"/>
          <w:szCs w:val="24"/>
        </w:rPr>
        <w:t>688</w:t>
      </w:r>
      <w:r w:rsidRPr="00F61D97">
        <w:rPr>
          <w:rFonts w:ascii="Times New Roman" w:eastAsiaTheme="minorHAnsi" w:hAnsi="Times New Roman"/>
          <w:sz w:val="24"/>
          <w:szCs w:val="24"/>
        </w:rPr>
        <w:t xml:space="preserve">), </w:t>
      </w:r>
      <w:r w:rsidRPr="00F61D97">
        <w:rPr>
          <w:rFonts w:ascii="Times New Roman" w:hAnsi="Times New Roman"/>
          <w:sz w:val="24"/>
          <w:szCs w:val="24"/>
        </w:rPr>
        <w:t>Rada Miejska w Gostyniu uchwala, co następuje:</w:t>
      </w:r>
    </w:p>
    <w:p w:rsidR="004350F6" w:rsidRDefault="004350F6" w:rsidP="004350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350F6" w:rsidRDefault="004350F6" w:rsidP="004350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50F6">
        <w:rPr>
          <w:rFonts w:ascii="Times New Roman" w:eastAsiaTheme="minorHAnsi" w:hAnsi="Times New Roman"/>
          <w:sz w:val="24"/>
          <w:szCs w:val="24"/>
        </w:rPr>
        <w:t xml:space="preserve">§ 1. Przyjmuje się tryb oceny wniosków w ramach inicjatywy lokalnej w Gminie </w:t>
      </w:r>
      <w:r>
        <w:rPr>
          <w:rFonts w:ascii="Times New Roman" w:eastAsiaTheme="minorHAnsi" w:hAnsi="Times New Roman"/>
          <w:sz w:val="24"/>
          <w:szCs w:val="24"/>
        </w:rPr>
        <w:t xml:space="preserve">Gostyń </w:t>
      </w:r>
      <w:r w:rsidRPr="004350F6">
        <w:rPr>
          <w:rFonts w:ascii="Times New Roman" w:eastAsiaTheme="minorHAnsi" w:hAnsi="Times New Roman"/>
          <w:sz w:val="24"/>
          <w:szCs w:val="24"/>
        </w:rPr>
        <w:t xml:space="preserve">określony w załączniku Nr 1 do niniejszej Uchwały. </w:t>
      </w:r>
    </w:p>
    <w:p w:rsidR="004350F6" w:rsidRDefault="004350F6" w:rsidP="004350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50F6">
        <w:rPr>
          <w:rFonts w:ascii="Times New Roman" w:eastAsiaTheme="minorHAnsi" w:hAnsi="Times New Roman"/>
          <w:sz w:val="24"/>
          <w:szCs w:val="24"/>
        </w:rPr>
        <w:t>§ 2. Określa się szczegółowe kryteria oceny wniosków o realizacje zadań</w:t>
      </w:r>
      <w:r>
        <w:rPr>
          <w:rFonts w:ascii="Times New Roman" w:eastAsiaTheme="minorHAnsi" w:hAnsi="Times New Roman"/>
          <w:sz w:val="24"/>
          <w:szCs w:val="24"/>
        </w:rPr>
        <w:t xml:space="preserve"> publicznych w </w:t>
      </w:r>
      <w:r w:rsidRPr="004350F6">
        <w:rPr>
          <w:rFonts w:ascii="Times New Roman" w:eastAsiaTheme="minorHAnsi" w:hAnsi="Times New Roman"/>
          <w:sz w:val="24"/>
          <w:szCs w:val="24"/>
        </w:rPr>
        <w:t xml:space="preserve">trybie inicjatywy lokalnej określone w załączniku Nr 2 do niniejszej Uchwały. </w:t>
      </w:r>
    </w:p>
    <w:p w:rsidR="004350F6" w:rsidRPr="004350F6" w:rsidRDefault="007D5EE1" w:rsidP="000A46ED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§ 3</w:t>
      </w:r>
      <w:r w:rsidR="004350F6" w:rsidRPr="004350F6">
        <w:rPr>
          <w:rFonts w:ascii="Times New Roman" w:eastAsiaTheme="minorHAnsi" w:hAnsi="Times New Roman"/>
          <w:sz w:val="24"/>
          <w:szCs w:val="24"/>
        </w:rPr>
        <w:t xml:space="preserve">. Wykonanie uchwały powierza się </w:t>
      </w:r>
      <w:r w:rsidR="004350F6">
        <w:rPr>
          <w:rFonts w:ascii="Times New Roman" w:eastAsiaTheme="minorHAnsi" w:hAnsi="Times New Roman"/>
          <w:sz w:val="24"/>
          <w:szCs w:val="24"/>
        </w:rPr>
        <w:t>Burmistrzowi Gostynia</w:t>
      </w:r>
      <w:r w:rsidR="004350F6" w:rsidRPr="004350F6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4350F6" w:rsidRPr="00ED561A" w:rsidRDefault="007D5EE1" w:rsidP="004350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§ 4</w:t>
      </w:r>
      <w:r w:rsidR="004350F6" w:rsidRPr="00ED561A">
        <w:rPr>
          <w:rFonts w:ascii="Times New Roman" w:eastAsiaTheme="minorHAnsi" w:hAnsi="Times New Roman"/>
          <w:sz w:val="24"/>
          <w:szCs w:val="24"/>
        </w:rPr>
        <w:t>. Uchwała wchodzi w życie</w:t>
      </w:r>
      <w:r w:rsidR="00F27619" w:rsidRPr="00ED561A">
        <w:rPr>
          <w:rFonts w:ascii="Times New Roman" w:eastAsiaTheme="minorHAnsi" w:hAnsi="Times New Roman"/>
          <w:sz w:val="24"/>
          <w:szCs w:val="24"/>
        </w:rPr>
        <w:t xml:space="preserve"> z mocą obowiązującą od 1 stycznia 2020 i podlega </w:t>
      </w:r>
      <w:r>
        <w:rPr>
          <w:rFonts w:ascii="Times New Roman" w:eastAsiaTheme="minorHAnsi" w:hAnsi="Times New Roman"/>
          <w:sz w:val="24"/>
          <w:szCs w:val="24"/>
        </w:rPr>
        <w:t xml:space="preserve">ogłoszeniu </w:t>
      </w:r>
      <w:r w:rsidR="00F27619" w:rsidRPr="00ED561A">
        <w:rPr>
          <w:rFonts w:ascii="Times New Roman" w:eastAsiaTheme="minorHAnsi" w:hAnsi="Times New Roman"/>
          <w:sz w:val="24"/>
          <w:szCs w:val="24"/>
        </w:rPr>
        <w:t>w</w:t>
      </w:r>
      <w:r w:rsidR="004350F6" w:rsidRPr="00ED561A">
        <w:rPr>
          <w:rFonts w:ascii="Times New Roman" w:eastAsiaTheme="minorHAnsi" w:hAnsi="Times New Roman"/>
          <w:sz w:val="24"/>
          <w:szCs w:val="24"/>
        </w:rPr>
        <w:t xml:space="preserve"> Dzienniku Urzędowym Województwa Wielkopolskiego.</w:t>
      </w:r>
    </w:p>
    <w:p w:rsidR="007E1BC5" w:rsidRDefault="007E1BC5" w:rsidP="007E1BC5">
      <w:pPr>
        <w:spacing w:after="0" w:line="360" w:lineRule="auto"/>
        <w:jc w:val="both"/>
        <w:rPr>
          <w:rFonts w:ascii="Times New Roman" w:hAnsi="Times New Roman"/>
          <w:szCs w:val="24"/>
        </w:rPr>
      </w:pPr>
    </w:p>
    <w:p w:rsidR="00B814A6" w:rsidRPr="00B814A6" w:rsidRDefault="00B814A6" w:rsidP="00B814A6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  <w:r w:rsidRPr="00B814A6">
        <w:rPr>
          <w:rFonts w:ascii="Times New Roman" w:hAnsi="Times New Roman"/>
          <w:sz w:val="24"/>
          <w:szCs w:val="24"/>
        </w:rPr>
        <w:t>Przewodniczący Rady</w:t>
      </w:r>
    </w:p>
    <w:p w:rsidR="00B814A6" w:rsidRPr="00B814A6" w:rsidRDefault="00B814A6" w:rsidP="00B814A6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  <w:r w:rsidRPr="00B814A6">
        <w:rPr>
          <w:rFonts w:ascii="Times New Roman" w:hAnsi="Times New Roman"/>
          <w:sz w:val="24"/>
          <w:szCs w:val="24"/>
        </w:rPr>
        <w:t>/-/ Mirosław Żywicki</w:t>
      </w:r>
    </w:p>
    <w:p w:rsidR="007E1BC5" w:rsidRDefault="007E1BC5" w:rsidP="007E1BC5">
      <w:pPr>
        <w:spacing w:after="0" w:line="360" w:lineRule="auto"/>
        <w:jc w:val="both"/>
        <w:rPr>
          <w:rFonts w:ascii="Times New Roman" w:hAnsi="Times New Roman"/>
          <w:szCs w:val="24"/>
        </w:rPr>
      </w:pPr>
    </w:p>
    <w:p w:rsidR="00F27619" w:rsidRDefault="00F27619" w:rsidP="00F27619">
      <w:pPr>
        <w:jc w:val="both"/>
        <w:rPr>
          <w:rFonts w:ascii="Times New Roman" w:hAnsi="Times New Roman"/>
          <w:szCs w:val="24"/>
        </w:rPr>
      </w:pPr>
    </w:p>
    <w:p w:rsidR="00131FDF" w:rsidRPr="00320240" w:rsidRDefault="00F27619" w:rsidP="00131FD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br w:type="page"/>
      </w:r>
      <w:r w:rsidR="00131FDF" w:rsidRPr="00320240">
        <w:rPr>
          <w:rFonts w:ascii="Times New Roman" w:hAnsi="Times New Roman"/>
          <w:sz w:val="24"/>
          <w:szCs w:val="24"/>
        </w:rPr>
        <w:lastRenderedPageBreak/>
        <w:t>Uzasadnienie</w:t>
      </w:r>
    </w:p>
    <w:p w:rsidR="00131FDF" w:rsidRPr="00320240" w:rsidRDefault="00131FDF" w:rsidP="00131FD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20240">
        <w:rPr>
          <w:rFonts w:ascii="Times New Roman" w:hAnsi="Times New Roman"/>
          <w:sz w:val="24"/>
          <w:szCs w:val="24"/>
        </w:rPr>
        <w:t xml:space="preserve">do Uchwały </w:t>
      </w:r>
      <w:r w:rsidR="000F2CEF">
        <w:rPr>
          <w:rFonts w:ascii="Times New Roman" w:hAnsi="Times New Roman"/>
          <w:sz w:val="24"/>
          <w:szCs w:val="24"/>
        </w:rPr>
        <w:t>IX/128/19</w:t>
      </w:r>
    </w:p>
    <w:p w:rsidR="00131FDF" w:rsidRPr="00320240" w:rsidRDefault="00131FDF" w:rsidP="00131FD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20240">
        <w:rPr>
          <w:rFonts w:ascii="Times New Roman" w:hAnsi="Times New Roman"/>
          <w:sz w:val="24"/>
          <w:szCs w:val="24"/>
        </w:rPr>
        <w:t>Rady Miejskiej w Gostyniu</w:t>
      </w:r>
    </w:p>
    <w:p w:rsidR="00131FDF" w:rsidRDefault="00131FDF" w:rsidP="00131FD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B783C">
        <w:rPr>
          <w:rFonts w:ascii="Times New Roman" w:hAnsi="Times New Roman"/>
          <w:sz w:val="24"/>
          <w:szCs w:val="24"/>
        </w:rPr>
        <w:t>z dnia</w:t>
      </w:r>
      <w:r w:rsidR="000F2CEF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września 2019</w:t>
      </w:r>
      <w:r w:rsidRPr="00BD4AB9">
        <w:rPr>
          <w:rFonts w:ascii="Times New Roman" w:hAnsi="Times New Roman"/>
          <w:sz w:val="24"/>
          <w:szCs w:val="24"/>
        </w:rPr>
        <w:t xml:space="preserve"> roku</w:t>
      </w:r>
    </w:p>
    <w:p w:rsidR="00131FDF" w:rsidRPr="00320240" w:rsidRDefault="00131FDF" w:rsidP="00131FDF">
      <w:pPr>
        <w:rPr>
          <w:rFonts w:ascii="Times New Roman" w:hAnsi="Times New Roman"/>
          <w:sz w:val="24"/>
          <w:szCs w:val="24"/>
        </w:rPr>
      </w:pPr>
    </w:p>
    <w:p w:rsidR="00131FDF" w:rsidRPr="007D5EE1" w:rsidRDefault="00131FDF" w:rsidP="00131F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Cs/>
          <w:sz w:val="24"/>
        </w:rPr>
      </w:pPr>
      <w:r w:rsidRPr="007D5EE1">
        <w:rPr>
          <w:rFonts w:ascii="Times New Roman" w:eastAsiaTheme="minorHAnsi" w:hAnsi="Times New Roman"/>
          <w:bCs/>
          <w:sz w:val="24"/>
        </w:rPr>
        <w:t>w sprawie trybu i szczegółowych kryteriów oceny wniosków na realizację zadań publicznych w ramach inicjatyw lokalnych</w:t>
      </w:r>
    </w:p>
    <w:p w:rsidR="00131FDF" w:rsidRPr="00320240" w:rsidRDefault="00131FDF" w:rsidP="00131FDF">
      <w:pPr>
        <w:rPr>
          <w:rFonts w:ascii="Times New Roman" w:hAnsi="Times New Roman"/>
          <w:sz w:val="24"/>
          <w:szCs w:val="24"/>
        </w:rPr>
      </w:pPr>
    </w:p>
    <w:p w:rsidR="00131FDF" w:rsidRPr="00131FDF" w:rsidRDefault="007D5EE1" w:rsidP="00131F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Zgodnie z art. 19 </w:t>
      </w:r>
      <w:r w:rsidR="00131FDF" w:rsidRPr="00131FDF">
        <w:rPr>
          <w:rFonts w:ascii="Times New Roman" w:eastAsiaTheme="minorHAnsi" w:hAnsi="Times New Roman"/>
          <w:sz w:val="24"/>
          <w:szCs w:val="24"/>
        </w:rPr>
        <w:t>c, ust. 1 ustawy z dnia 24 kwietnia 2003 roku o działalności pożytku publicznego i o wolontariaci</w:t>
      </w:r>
      <w:r w:rsidR="00131FDF">
        <w:rPr>
          <w:rFonts w:ascii="Times New Roman" w:eastAsiaTheme="minorHAnsi" w:hAnsi="Times New Roman"/>
          <w:sz w:val="24"/>
          <w:szCs w:val="24"/>
        </w:rPr>
        <w:t>e (tekst jednolity Dz. U. z 2019</w:t>
      </w:r>
      <w:r w:rsidR="00131FDF" w:rsidRPr="00131FDF">
        <w:rPr>
          <w:rFonts w:ascii="Times New Roman" w:eastAsiaTheme="minorHAnsi" w:hAnsi="Times New Roman"/>
          <w:sz w:val="24"/>
          <w:szCs w:val="24"/>
        </w:rPr>
        <w:t xml:space="preserve"> r. poz. </w:t>
      </w:r>
      <w:r w:rsidR="00131FDF">
        <w:rPr>
          <w:rFonts w:ascii="Times New Roman" w:eastAsiaTheme="minorHAnsi" w:hAnsi="Times New Roman"/>
          <w:sz w:val="24"/>
          <w:szCs w:val="24"/>
        </w:rPr>
        <w:t>688</w:t>
      </w:r>
      <w:r w:rsidR="00131FDF" w:rsidRPr="00131FDF">
        <w:rPr>
          <w:rFonts w:ascii="Times New Roman" w:eastAsiaTheme="minorHAnsi" w:hAnsi="Times New Roman"/>
          <w:sz w:val="24"/>
          <w:szCs w:val="24"/>
        </w:rPr>
        <w:t xml:space="preserve">) organ stanowiący jednostki samorządu terytorialnego określa tryb i szczegółowe kryteria oceny </w:t>
      </w:r>
      <w:r w:rsidR="00131FDF">
        <w:rPr>
          <w:rFonts w:ascii="Times New Roman" w:eastAsiaTheme="minorHAnsi" w:hAnsi="Times New Roman"/>
          <w:sz w:val="24"/>
          <w:szCs w:val="24"/>
        </w:rPr>
        <w:t>wniosków na</w:t>
      </w:r>
      <w:r w:rsidR="00131FDF" w:rsidRPr="00131FDF">
        <w:rPr>
          <w:rFonts w:ascii="Times New Roman" w:eastAsiaTheme="minorHAnsi" w:hAnsi="Times New Roman"/>
          <w:sz w:val="24"/>
          <w:szCs w:val="24"/>
        </w:rPr>
        <w:t xml:space="preserve"> realizację zadań publicznych w ramach inicjatywy lokalnej.</w:t>
      </w:r>
    </w:p>
    <w:p w:rsidR="00F27619" w:rsidRPr="00131FDF" w:rsidRDefault="00131FDF" w:rsidP="00131F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131FDF">
        <w:rPr>
          <w:rFonts w:ascii="Times New Roman" w:eastAsiaTheme="minorHAnsi" w:hAnsi="Times New Roman"/>
          <w:sz w:val="24"/>
          <w:szCs w:val="24"/>
        </w:rPr>
        <w:t>Biorąc powyższe pod uwagę podjęcie uchwały jest uzasadnione.</w:t>
      </w:r>
    </w:p>
    <w:p w:rsidR="00B814A6" w:rsidRPr="00B814A6" w:rsidRDefault="00B814A6" w:rsidP="00B814A6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  <w:r w:rsidRPr="00B814A6">
        <w:rPr>
          <w:rFonts w:ascii="Times New Roman" w:hAnsi="Times New Roman"/>
          <w:sz w:val="24"/>
          <w:szCs w:val="24"/>
        </w:rPr>
        <w:t>Przewodniczący Rady</w:t>
      </w:r>
    </w:p>
    <w:p w:rsidR="00B814A6" w:rsidRPr="00B814A6" w:rsidRDefault="00B814A6" w:rsidP="00B814A6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  <w:r w:rsidRPr="00B814A6">
        <w:rPr>
          <w:rFonts w:ascii="Times New Roman" w:hAnsi="Times New Roman"/>
          <w:sz w:val="24"/>
          <w:szCs w:val="24"/>
        </w:rPr>
        <w:t>/-/ Mirosław Żywicki</w:t>
      </w:r>
    </w:p>
    <w:p w:rsidR="00F27619" w:rsidRPr="00B814A6" w:rsidRDefault="00131FDF" w:rsidP="00B814A6">
      <w:pPr>
        <w:spacing w:line="360" w:lineRule="auto"/>
        <w:ind w:left="5664" w:firstLine="708"/>
      </w:pPr>
      <w:r>
        <w:rPr>
          <w:rFonts w:ascii="Times New Roman" w:hAnsi="Times New Roman"/>
          <w:szCs w:val="24"/>
        </w:rPr>
        <w:br w:type="page"/>
      </w:r>
    </w:p>
    <w:p w:rsidR="004350F6" w:rsidRPr="00F35A98" w:rsidRDefault="004350F6" w:rsidP="00F35A98">
      <w:pPr>
        <w:pStyle w:val="Default"/>
        <w:spacing w:line="360" w:lineRule="auto"/>
        <w:ind w:left="6372"/>
        <w:jc w:val="both"/>
      </w:pPr>
      <w:r w:rsidRPr="00F35A98">
        <w:lastRenderedPageBreak/>
        <w:t xml:space="preserve">Załącznik Nr 1 </w:t>
      </w:r>
    </w:p>
    <w:p w:rsidR="004350F6" w:rsidRPr="00F35A98" w:rsidRDefault="000F2CEF" w:rsidP="00F35A98">
      <w:pPr>
        <w:pStyle w:val="Default"/>
        <w:spacing w:line="360" w:lineRule="auto"/>
        <w:ind w:left="6372"/>
        <w:jc w:val="both"/>
      </w:pPr>
      <w:r>
        <w:t>do uchwały Nr IX/128/19</w:t>
      </w:r>
    </w:p>
    <w:p w:rsidR="004350F6" w:rsidRPr="00F35A98" w:rsidRDefault="004350F6" w:rsidP="00F35A98">
      <w:pPr>
        <w:pStyle w:val="Default"/>
        <w:spacing w:line="360" w:lineRule="auto"/>
        <w:ind w:left="6372"/>
        <w:jc w:val="both"/>
      </w:pPr>
      <w:r w:rsidRPr="00F35A98">
        <w:t>Rady Miejskiej w Gostyniu</w:t>
      </w:r>
    </w:p>
    <w:p w:rsidR="004350F6" w:rsidRPr="00F35A98" w:rsidRDefault="000F2CEF" w:rsidP="00F35A98">
      <w:pPr>
        <w:pStyle w:val="Default"/>
        <w:spacing w:line="360" w:lineRule="auto"/>
        <w:ind w:left="6372"/>
        <w:jc w:val="both"/>
      </w:pPr>
      <w:r>
        <w:t>z dnia 5</w:t>
      </w:r>
      <w:r w:rsidR="004350F6" w:rsidRPr="00F35A98">
        <w:t xml:space="preserve"> września 2019 r. </w:t>
      </w:r>
    </w:p>
    <w:p w:rsidR="004350F6" w:rsidRPr="00F35A98" w:rsidRDefault="004350F6" w:rsidP="00F35A98">
      <w:pPr>
        <w:pStyle w:val="Default"/>
        <w:spacing w:line="360" w:lineRule="auto"/>
        <w:jc w:val="center"/>
        <w:rPr>
          <w:b/>
          <w:bCs/>
        </w:rPr>
      </w:pPr>
    </w:p>
    <w:p w:rsidR="004350F6" w:rsidRPr="00B814A6" w:rsidRDefault="004350F6" w:rsidP="00B814A6">
      <w:pPr>
        <w:pStyle w:val="Default"/>
        <w:spacing w:line="360" w:lineRule="auto"/>
        <w:jc w:val="center"/>
        <w:rPr>
          <w:b/>
          <w:bCs/>
        </w:rPr>
      </w:pPr>
      <w:r w:rsidRPr="00F35A98">
        <w:rPr>
          <w:b/>
          <w:bCs/>
        </w:rPr>
        <w:t>Tryb oceny wniosków</w:t>
      </w:r>
    </w:p>
    <w:p w:rsidR="004350F6" w:rsidRPr="00F35A98" w:rsidRDefault="004350F6" w:rsidP="00A9568F">
      <w:pPr>
        <w:pStyle w:val="Default"/>
        <w:numPr>
          <w:ilvl w:val="0"/>
          <w:numId w:val="7"/>
        </w:numPr>
        <w:spacing w:line="360" w:lineRule="auto"/>
        <w:ind w:left="0" w:hanging="196"/>
        <w:jc w:val="center"/>
      </w:pPr>
      <w:r w:rsidRPr="00F35A98">
        <w:rPr>
          <w:b/>
          <w:bCs/>
        </w:rPr>
        <w:t>Postanowienia ogólne</w:t>
      </w:r>
    </w:p>
    <w:p w:rsidR="004350F6" w:rsidRPr="00F35A98" w:rsidRDefault="004350F6" w:rsidP="00F35A98">
      <w:pPr>
        <w:pStyle w:val="Default"/>
        <w:spacing w:line="360" w:lineRule="auto"/>
        <w:ind w:firstLine="708"/>
        <w:jc w:val="both"/>
      </w:pPr>
      <w:r w:rsidRPr="00F35A98">
        <w:rPr>
          <w:bCs/>
        </w:rPr>
        <w:t>§</w:t>
      </w:r>
      <w:r w:rsidR="007D5EE1">
        <w:rPr>
          <w:bCs/>
        </w:rPr>
        <w:t xml:space="preserve"> </w:t>
      </w:r>
      <w:r w:rsidRPr="00F35A98">
        <w:rPr>
          <w:bCs/>
        </w:rPr>
        <w:t xml:space="preserve">1. </w:t>
      </w:r>
      <w:r w:rsidRPr="00F35A98">
        <w:t xml:space="preserve">Inicjatywa lokalna polega na współpracy Gminy Gostyń z jej mieszkańcami w celu wspólnego realizowania zadań publicznych na rzecz społeczności Gminy. </w:t>
      </w:r>
    </w:p>
    <w:p w:rsidR="004350F6" w:rsidRPr="00F35A98" w:rsidRDefault="004350F6" w:rsidP="00F35A98">
      <w:pPr>
        <w:pStyle w:val="Default"/>
        <w:spacing w:line="360" w:lineRule="auto"/>
        <w:ind w:firstLine="708"/>
        <w:jc w:val="both"/>
      </w:pPr>
      <w:r w:rsidRPr="00F35A98">
        <w:rPr>
          <w:bCs/>
        </w:rPr>
        <w:t>§</w:t>
      </w:r>
      <w:r w:rsidR="007D5EE1">
        <w:rPr>
          <w:bCs/>
        </w:rPr>
        <w:t xml:space="preserve"> </w:t>
      </w:r>
      <w:r w:rsidRPr="00F35A98">
        <w:rPr>
          <w:bCs/>
        </w:rPr>
        <w:t xml:space="preserve">2. </w:t>
      </w:r>
      <w:r w:rsidRPr="00F35A98">
        <w:t>Z inicjatywą lokalną mogą występować mieszkańcy Gminy Gostyń osobiście bądź za pośrednictwem organizacji pozarządowych lub podmiotów wymienionych w art. 3 ust.</w:t>
      </w:r>
      <w:r w:rsidR="007D5EE1">
        <w:t xml:space="preserve"> </w:t>
      </w:r>
      <w:r w:rsidRPr="00F35A98">
        <w:t xml:space="preserve">3 ustawy z dnia 24 kwietnia 2003 r. o działalności pożytku publicznego i o wolontariacie, zwani dalej „Wnioskodawcami”. </w:t>
      </w:r>
    </w:p>
    <w:p w:rsidR="004350F6" w:rsidRPr="00F35A98" w:rsidRDefault="004350F6" w:rsidP="00B814A6">
      <w:pPr>
        <w:pStyle w:val="Default"/>
        <w:spacing w:line="360" w:lineRule="auto"/>
        <w:ind w:firstLine="708"/>
        <w:jc w:val="both"/>
      </w:pPr>
      <w:r w:rsidRPr="00F35A98">
        <w:rPr>
          <w:bCs/>
        </w:rPr>
        <w:t>§</w:t>
      </w:r>
      <w:r w:rsidR="007D5EE1">
        <w:rPr>
          <w:bCs/>
        </w:rPr>
        <w:t xml:space="preserve"> </w:t>
      </w:r>
      <w:r w:rsidRPr="00F35A98">
        <w:rPr>
          <w:bCs/>
        </w:rPr>
        <w:t xml:space="preserve">3. </w:t>
      </w:r>
      <w:r w:rsidRPr="00F35A98">
        <w:t xml:space="preserve">Inicjatywa lokalna może być realizowania w zakresie wymienionych w art. 19b ust.1 ustawy z dnia 24 kwietnia 2003 r. o działalności pożytku publicznego i o wolontariacie. </w:t>
      </w:r>
    </w:p>
    <w:p w:rsidR="004350F6" w:rsidRPr="00F35A98" w:rsidRDefault="004350F6" w:rsidP="00F35A98">
      <w:pPr>
        <w:pStyle w:val="Default"/>
        <w:spacing w:line="360" w:lineRule="auto"/>
        <w:jc w:val="center"/>
      </w:pPr>
      <w:r w:rsidRPr="00F35A98">
        <w:rPr>
          <w:b/>
          <w:bCs/>
        </w:rPr>
        <w:t>II. Składanie i ocena wniosków</w:t>
      </w:r>
    </w:p>
    <w:p w:rsidR="00B93207" w:rsidRPr="00F35A98" w:rsidRDefault="004350F6" w:rsidP="00F35A98">
      <w:pPr>
        <w:pStyle w:val="Default"/>
        <w:spacing w:line="360" w:lineRule="auto"/>
        <w:ind w:firstLine="708"/>
        <w:jc w:val="both"/>
        <w:rPr>
          <w:b/>
        </w:rPr>
      </w:pPr>
      <w:r w:rsidRPr="00F35A98">
        <w:rPr>
          <w:bCs/>
        </w:rPr>
        <w:t xml:space="preserve">§ 1. </w:t>
      </w:r>
      <w:r w:rsidRPr="00F35A98">
        <w:t xml:space="preserve">Wniosek dotyczący zadań publicznych o których </w:t>
      </w:r>
      <w:r w:rsidR="00B93207" w:rsidRPr="00F35A98">
        <w:t>mowa w art. 19b ust. 1 ustawy z </w:t>
      </w:r>
      <w:r w:rsidRPr="00F35A98">
        <w:t xml:space="preserve">dnia 24 kwietnia 2003 r. o działalności pożytku publicznego </w:t>
      </w:r>
      <w:r w:rsidR="00B93207" w:rsidRPr="00F35A98">
        <w:t>i o wolontariacie, składa się w Urzędzie Miejskim w Gostyniu, Rynek 2 w terminie do 30 września roku poprzedzającego rok planowanego rozpoczęcia zadania.</w:t>
      </w:r>
      <w:r w:rsidR="00F322B7" w:rsidRPr="00F35A98">
        <w:t xml:space="preserve"> </w:t>
      </w:r>
      <w:r w:rsidR="00B93207" w:rsidRPr="00F35A98">
        <w:t>W przypadku nadesłania oferty pocztą liczy się data wpływu do Urzędu.</w:t>
      </w:r>
    </w:p>
    <w:p w:rsidR="00B9030C" w:rsidRPr="00F35A98" w:rsidRDefault="004350F6" w:rsidP="00F35A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5A98">
        <w:rPr>
          <w:rFonts w:ascii="Times New Roman" w:hAnsi="Times New Roman"/>
          <w:bCs/>
          <w:sz w:val="24"/>
          <w:szCs w:val="24"/>
        </w:rPr>
        <w:t>§</w:t>
      </w:r>
      <w:r w:rsidR="007D5EE1">
        <w:rPr>
          <w:rFonts w:ascii="Times New Roman" w:hAnsi="Times New Roman"/>
          <w:bCs/>
          <w:sz w:val="24"/>
          <w:szCs w:val="24"/>
        </w:rPr>
        <w:t xml:space="preserve"> </w:t>
      </w:r>
      <w:r w:rsidRPr="00F35A98">
        <w:rPr>
          <w:rFonts w:ascii="Times New Roman" w:hAnsi="Times New Roman"/>
          <w:bCs/>
          <w:sz w:val="24"/>
          <w:szCs w:val="24"/>
        </w:rPr>
        <w:t xml:space="preserve">2. </w:t>
      </w:r>
      <w:r w:rsidRPr="00F35A98">
        <w:rPr>
          <w:rFonts w:ascii="Times New Roman" w:hAnsi="Times New Roman"/>
          <w:sz w:val="24"/>
          <w:szCs w:val="24"/>
        </w:rPr>
        <w:t>Za pozytywnie ocenione uznaje się wnioski, które otrzymały nie mniej niż</w:t>
      </w:r>
      <w:r w:rsidR="007E66DA">
        <w:rPr>
          <w:rFonts w:ascii="Times New Roman" w:hAnsi="Times New Roman"/>
          <w:sz w:val="24"/>
          <w:szCs w:val="24"/>
        </w:rPr>
        <w:t xml:space="preserve"> </w:t>
      </w:r>
      <w:r w:rsidR="007E66DA" w:rsidRPr="00961DCB">
        <w:rPr>
          <w:rFonts w:ascii="Times New Roman" w:hAnsi="Times New Roman"/>
          <w:sz w:val="24"/>
          <w:szCs w:val="24"/>
        </w:rPr>
        <w:t>2</w:t>
      </w:r>
      <w:r w:rsidR="00926203">
        <w:rPr>
          <w:rFonts w:ascii="Times New Roman" w:hAnsi="Times New Roman"/>
          <w:sz w:val="24"/>
          <w:szCs w:val="24"/>
        </w:rPr>
        <w:t>2</w:t>
      </w:r>
      <w:r w:rsidR="00F322B7" w:rsidRPr="00961DCB">
        <w:rPr>
          <w:rFonts w:ascii="Times New Roman" w:hAnsi="Times New Roman"/>
          <w:sz w:val="24"/>
          <w:szCs w:val="24"/>
        </w:rPr>
        <w:t> </w:t>
      </w:r>
      <w:r w:rsidR="00961DCB">
        <w:rPr>
          <w:rFonts w:ascii="Times New Roman" w:hAnsi="Times New Roman"/>
          <w:sz w:val="24"/>
          <w:szCs w:val="24"/>
        </w:rPr>
        <w:t xml:space="preserve">punkty </w:t>
      </w:r>
      <w:r w:rsidR="007D5EE1">
        <w:rPr>
          <w:rFonts w:ascii="Times New Roman" w:hAnsi="Times New Roman"/>
          <w:sz w:val="24"/>
          <w:szCs w:val="24"/>
        </w:rPr>
        <w:t>wynikające</w:t>
      </w:r>
      <w:r w:rsidRPr="00F35A98">
        <w:rPr>
          <w:rFonts w:ascii="Times New Roman" w:hAnsi="Times New Roman"/>
          <w:sz w:val="24"/>
          <w:szCs w:val="24"/>
        </w:rPr>
        <w:t xml:space="preserve"> ze szczegółowych kryteriów oceny wniosków oraz uzyskały pozytywną opinię co do celowości z punktu widzenia społeczności lokalnej.</w:t>
      </w:r>
    </w:p>
    <w:p w:rsidR="00F322B7" w:rsidRPr="00F35A98" w:rsidRDefault="00F322B7" w:rsidP="00F35A98">
      <w:pPr>
        <w:pStyle w:val="Default"/>
        <w:spacing w:line="360" w:lineRule="auto"/>
        <w:ind w:firstLine="708"/>
        <w:jc w:val="both"/>
      </w:pPr>
      <w:r w:rsidRPr="00F35A98">
        <w:t>§</w:t>
      </w:r>
      <w:r w:rsidR="007D5EE1">
        <w:t xml:space="preserve"> </w:t>
      </w:r>
      <w:r w:rsidRPr="00F35A98">
        <w:t xml:space="preserve">3. 1. Inicjatywy lokalne mogą być prowadzone na nieruchomościach stanowiących mienie gminne Gminy </w:t>
      </w:r>
      <w:r w:rsidR="007A1D36" w:rsidRPr="00F35A98">
        <w:t>Gostyń.</w:t>
      </w:r>
    </w:p>
    <w:p w:rsidR="00F322B7" w:rsidRPr="00F35A98" w:rsidRDefault="00F322B7" w:rsidP="00F35A98">
      <w:pPr>
        <w:pStyle w:val="Default"/>
        <w:spacing w:line="360" w:lineRule="auto"/>
        <w:ind w:firstLine="708"/>
        <w:jc w:val="both"/>
      </w:pPr>
      <w:r w:rsidRPr="00F35A98">
        <w:t xml:space="preserve">2. W przypadku, gdy zadanie w ramach inicjatywy lokalnej realizowane ma być na nieruchomości nie będącej własnością Gminy </w:t>
      </w:r>
      <w:r w:rsidR="007A1D36" w:rsidRPr="00F35A98">
        <w:t>Gostyń</w:t>
      </w:r>
      <w:r w:rsidRPr="00F35A98">
        <w:t xml:space="preserve">, wnioskodawca musi zapewnić prawo dysponowania nieruchomością dla realizacji wnioskowanego zadania. </w:t>
      </w:r>
    </w:p>
    <w:p w:rsidR="00B814A6" w:rsidRPr="00B814A6" w:rsidRDefault="00F322B7" w:rsidP="00B814A6">
      <w:pPr>
        <w:pStyle w:val="Default"/>
        <w:spacing w:line="360" w:lineRule="auto"/>
        <w:ind w:firstLine="708"/>
        <w:jc w:val="both"/>
      </w:pPr>
      <w:r w:rsidRPr="00F35A98">
        <w:t>§</w:t>
      </w:r>
      <w:r w:rsidR="007D5EE1">
        <w:t xml:space="preserve"> </w:t>
      </w:r>
      <w:r w:rsidRPr="00F35A98">
        <w:t xml:space="preserve">4. Decyzję o realizacji zadania publicznego zgłoszonego w ramach inicjatywy lokalnej podejmuje </w:t>
      </w:r>
      <w:r w:rsidR="007A1D36" w:rsidRPr="00F35A98">
        <w:t>Burmistrz</w:t>
      </w:r>
      <w:r w:rsidRPr="00F35A98">
        <w:t xml:space="preserve"> </w:t>
      </w:r>
      <w:r w:rsidR="007A1D36" w:rsidRPr="00F35A98">
        <w:t>Gostynia.</w:t>
      </w:r>
      <w:r w:rsidR="00B814A6">
        <w:tab/>
      </w:r>
      <w:r w:rsidR="00B814A6">
        <w:tab/>
      </w:r>
      <w:r w:rsidR="00B814A6">
        <w:tab/>
      </w:r>
      <w:r w:rsidR="00B814A6">
        <w:tab/>
      </w:r>
      <w:r w:rsidR="00B814A6" w:rsidRPr="00B814A6">
        <w:t>Przewodniczący Rady</w:t>
      </w:r>
    </w:p>
    <w:p w:rsidR="00B814A6" w:rsidRPr="00B814A6" w:rsidRDefault="00B814A6" w:rsidP="00B814A6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  <w:r w:rsidRPr="00B814A6">
        <w:rPr>
          <w:rFonts w:ascii="Times New Roman" w:hAnsi="Times New Roman"/>
          <w:sz w:val="24"/>
          <w:szCs w:val="24"/>
        </w:rPr>
        <w:t>/-/ Mirosław Żywicki</w:t>
      </w:r>
    </w:p>
    <w:p w:rsidR="007A1D36" w:rsidRPr="00440194" w:rsidRDefault="00E837B2" w:rsidP="00F35A98">
      <w:pPr>
        <w:pStyle w:val="Default"/>
        <w:spacing w:line="360" w:lineRule="auto"/>
        <w:ind w:left="6372"/>
        <w:jc w:val="both"/>
      </w:pPr>
      <w:r w:rsidRPr="00440194">
        <w:lastRenderedPageBreak/>
        <w:t>Załącznik Nr 2</w:t>
      </w:r>
      <w:r w:rsidR="007A1D36" w:rsidRPr="00440194">
        <w:t xml:space="preserve"> </w:t>
      </w:r>
    </w:p>
    <w:p w:rsidR="007A1D36" w:rsidRPr="00440194" w:rsidRDefault="000F2CEF" w:rsidP="00F35A98">
      <w:pPr>
        <w:pStyle w:val="Default"/>
        <w:spacing w:line="360" w:lineRule="auto"/>
        <w:ind w:left="6372"/>
        <w:jc w:val="both"/>
      </w:pPr>
      <w:r>
        <w:t>do uchwały Nr IX/128/19</w:t>
      </w:r>
    </w:p>
    <w:p w:rsidR="007A1D36" w:rsidRPr="00440194" w:rsidRDefault="007A1D36" w:rsidP="00F35A98">
      <w:pPr>
        <w:pStyle w:val="Default"/>
        <w:spacing w:line="360" w:lineRule="auto"/>
        <w:ind w:left="6372"/>
        <w:jc w:val="both"/>
      </w:pPr>
      <w:r w:rsidRPr="00440194">
        <w:t>Rady Miejskiej w Gostyniu</w:t>
      </w:r>
    </w:p>
    <w:p w:rsidR="007A1D36" w:rsidRPr="00440194" w:rsidRDefault="000F2CEF" w:rsidP="00F35A98">
      <w:pPr>
        <w:pStyle w:val="Default"/>
        <w:spacing w:line="360" w:lineRule="auto"/>
        <w:ind w:left="6372"/>
        <w:jc w:val="both"/>
      </w:pPr>
      <w:r>
        <w:t>z dnia 5</w:t>
      </w:r>
      <w:r w:rsidR="007A1D36" w:rsidRPr="00440194">
        <w:t xml:space="preserve"> września 2019 r. </w:t>
      </w:r>
    </w:p>
    <w:p w:rsidR="007A1D36" w:rsidRPr="00440194" w:rsidRDefault="007A1D36" w:rsidP="00F35A98">
      <w:pPr>
        <w:pStyle w:val="Heading2"/>
        <w:spacing w:line="360" w:lineRule="auto"/>
        <w:ind w:left="2025" w:right="970" w:hanging="1100"/>
        <w:jc w:val="both"/>
      </w:pPr>
    </w:p>
    <w:p w:rsidR="007A1D36" w:rsidRPr="00440194" w:rsidRDefault="007A1D36" w:rsidP="00F35A98">
      <w:pPr>
        <w:pStyle w:val="Heading2"/>
        <w:spacing w:line="360" w:lineRule="auto"/>
        <w:ind w:left="0" w:right="970" w:firstLine="0"/>
        <w:jc w:val="both"/>
      </w:pPr>
    </w:p>
    <w:p w:rsidR="007A1D36" w:rsidRPr="00440194" w:rsidRDefault="007A1D36" w:rsidP="00E837B2">
      <w:pPr>
        <w:pStyle w:val="Heading2"/>
        <w:spacing w:line="360" w:lineRule="auto"/>
        <w:ind w:left="0" w:right="970" w:firstLine="0"/>
        <w:jc w:val="center"/>
      </w:pPr>
      <w:r w:rsidRPr="00440194">
        <w:t>SZCZEG</w:t>
      </w:r>
      <w:r w:rsidR="00131FDF" w:rsidRPr="00440194">
        <w:t>ÓŁOWE KRYTERIA OCENY WNIOSKÓW NA</w:t>
      </w:r>
      <w:r w:rsidRPr="00440194">
        <w:t xml:space="preserve"> REALIZACJĘ ZADAŃ PUBLICZNYCH W RAMACH INICJATYWY LOKALNEJ</w:t>
      </w:r>
    </w:p>
    <w:p w:rsidR="00F35A98" w:rsidRPr="00440194" w:rsidRDefault="00F35A98" w:rsidP="00F35A98">
      <w:pPr>
        <w:tabs>
          <w:tab w:val="left" w:pos="1441"/>
        </w:tabs>
        <w:spacing w:after="3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 w:bidi="pl-PL"/>
        </w:rPr>
      </w:pPr>
    </w:p>
    <w:p w:rsidR="007A1D36" w:rsidRPr="00440194" w:rsidRDefault="007A1D36" w:rsidP="00F35A98">
      <w:pPr>
        <w:pStyle w:val="Akapitzlist"/>
        <w:numPr>
          <w:ilvl w:val="0"/>
          <w:numId w:val="5"/>
        </w:numPr>
        <w:tabs>
          <w:tab w:val="left" w:pos="1441"/>
        </w:tabs>
        <w:spacing w:after="3" w:line="360" w:lineRule="auto"/>
        <w:jc w:val="both"/>
        <w:rPr>
          <w:b/>
          <w:sz w:val="24"/>
          <w:szCs w:val="24"/>
        </w:rPr>
      </w:pPr>
      <w:r w:rsidRPr="00440194">
        <w:rPr>
          <w:b/>
          <w:sz w:val="24"/>
          <w:szCs w:val="24"/>
        </w:rPr>
        <w:t>Forma zaangażowania</w:t>
      </w:r>
      <w:r w:rsidRPr="00440194">
        <w:rPr>
          <w:b/>
          <w:spacing w:val="-1"/>
          <w:sz w:val="24"/>
          <w:szCs w:val="24"/>
        </w:rPr>
        <w:t xml:space="preserve"> </w:t>
      </w:r>
      <w:r w:rsidRPr="00440194">
        <w:rPr>
          <w:b/>
          <w:sz w:val="24"/>
          <w:szCs w:val="24"/>
        </w:rPr>
        <w:t>mieszkańców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4"/>
        <w:gridCol w:w="1766"/>
      </w:tblGrid>
      <w:tr w:rsidR="007A1D36" w:rsidRPr="00440194" w:rsidTr="00E837B2">
        <w:trPr>
          <w:trHeight w:val="515"/>
        </w:trPr>
        <w:tc>
          <w:tcPr>
            <w:tcW w:w="6804" w:type="dxa"/>
          </w:tcPr>
          <w:p w:rsidR="007A1D36" w:rsidRPr="00440194" w:rsidRDefault="007A1D36" w:rsidP="00F35A9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440194">
              <w:rPr>
                <w:b/>
                <w:sz w:val="24"/>
                <w:szCs w:val="24"/>
                <w:lang w:val="pl-PL"/>
              </w:rPr>
              <w:t>Forma zaangażowania mieszkańców</w:t>
            </w:r>
          </w:p>
        </w:tc>
        <w:tc>
          <w:tcPr>
            <w:tcW w:w="1766" w:type="dxa"/>
          </w:tcPr>
          <w:p w:rsidR="007A1D36" w:rsidRPr="00440194" w:rsidRDefault="007A1D36" w:rsidP="00F35A98">
            <w:pPr>
              <w:pStyle w:val="TableParagraph"/>
              <w:spacing w:line="360" w:lineRule="auto"/>
              <w:ind w:left="0" w:right="403"/>
              <w:jc w:val="center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Ilość punktów</w:t>
            </w:r>
          </w:p>
        </w:tc>
      </w:tr>
      <w:tr w:rsidR="007A1D36" w:rsidRPr="00440194" w:rsidTr="00E837B2">
        <w:trPr>
          <w:trHeight w:val="518"/>
        </w:trPr>
        <w:tc>
          <w:tcPr>
            <w:tcW w:w="6804" w:type="dxa"/>
          </w:tcPr>
          <w:p w:rsidR="007A1D36" w:rsidRPr="00440194" w:rsidRDefault="007A1D36" w:rsidP="00F35A98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Świadczenie pracy społecznej</w:t>
            </w:r>
          </w:p>
        </w:tc>
        <w:tc>
          <w:tcPr>
            <w:tcW w:w="1766" w:type="dxa"/>
          </w:tcPr>
          <w:p w:rsidR="007A1D36" w:rsidRPr="00440194" w:rsidRDefault="007A1D36" w:rsidP="00F35A98">
            <w:pPr>
              <w:pStyle w:val="TableParagraph"/>
              <w:spacing w:line="360" w:lineRule="auto"/>
              <w:ind w:left="0" w:right="65"/>
              <w:jc w:val="center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10</w:t>
            </w:r>
          </w:p>
        </w:tc>
      </w:tr>
      <w:tr w:rsidR="007A1D36" w:rsidRPr="00440194" w:rsidTr="00E837B2">
        <w:trPr>
          <w:trHeight w:val="518"/>
        </w:trPr>
        <w:tc>
          <w:tcPr>
            <w:tcW w:w="6804" w:type="dxa"/>
          </w:tcPr>
          <w:p w:rsidR="007A1D36" w:rsidRPr="00440194" w:rsidRDefault="007A1D36" w:rsidP="00F35A98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 xml:space="preserve">Świadczenie rzeczowe </w:t>
            </w:r>
            <w:r w:rsidRPr="00440194">
              <w:rPr>
                <w:b/>
                <w:sz w:val="24"/>
                <w:szCs w:val="24"/>
                <w:lang w:val="pl-PL"/>
              </w:rPr>
              <w:t>*</w:t>
            </w:r>
          </w:p>
        </w:tc>
        <w:tc>
          <w:tcPr>
            <w:tcW w:w="1766" w:type="dxa"/>
          </w:tcPr>
          <w:p w:rsidR="007A1D36" w:rsidRPr="00440194" w:rsidRDefault="007A1D36" w:rsidP="00F35A98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2</w:t>
            </w:r>
          </w:p>
        </w:tc>
      </w:tr>
      <w:tr w:rsidR="007A1D36" w:rsidRPr="00440194" w:rsidTr="00E837B2">
        <w:trPr>
          <w:trHeight w:val="518"/>
        </w:trPr>
        <w:tc>
          <w:tcPr>
            <w:tcW w:w="6804" w:type="dxa"/>
          </w:tcPr>
          <w:p w:rsidR="007A1D36" w:rsidRPr="00440194" w:rsidRDefault="007A1D36" w:rsidP="00F35A98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Świadczenie pieniężne</w:t>
            </w:r>
            <w:r w:rsidRPr="00440194">
              <w:rPr>
                <w:b/>
                <w:sz w:val="24"/>
                <w:szCs w:val="24"/>
                <w:lang w:val="pl-PL"/>
              </w:rPr>
              <w:t>**</w:t>
            </w:r>
          </w:p>
        </w:tc>
        <w:tc>
          <w:tcPr>
            <w:tcW w:w="1766" w:type="dxa"/>
          </w:tcPr>
          <w:p w:rsidR="007A1D36" w:rsidRPr="00440194" w:rsidRDefault="007A1D36" w:rsidP="00F35A98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2</w:t>
            </w:r>
          </w:p>
        </w:tc>
      </w:tr>
    </w:tbl>
    <w:p w:rsidR="00F35A98" w:rsidRPr="00440194" w:rsidRDefault="007A1D36" w:rsidP="00F35A98">
      <w:pPr>
        <w:pStyle w:val="Tekstpodstawowy"/>
        <w:spacing w:line="360" w:lineRule="auto"/>
        <w:ind w:right="680"/>
        <w:jc w:val="both"/>
      </w:pPr>
      <w:r w:rsidRPr="00440194">
        <w:rPr>
          <w:b/>
        </w:rPr>
        <w:t>*</w:t>
      </w:r>
      <w:r w:rsidRPr="00440194">
        <w:t xml:space="preserve">2 punkty, gdy stanowi ono minimum 10% całkowitych kosztów realizacji zadania; </w:t>
      </w:r>
    </w:p>
    <w:p w:rsidR="007A1D36" w:rsidRPr="00440194" w:rsidRDefault="007A1D36" w:rsidP="00F35A98">
      <w:pPr>
        <w:pStyle w:val="Tekstpodstawowy"/>
        <w:spacing w:line="360" w:lineRule="auto"/>
        <w:ind w:right="680"/>
        <w:jc w:val="both"/>
      </w:pPr>
      <w:r w:rsidRPr="00440194">
        <w:t>0 punktów, gdy stanowi ono mniej niż 10% całkowitych kosztów realizacji zadania</w:t>
      </w:r>
      <w:r w:rsidR="00F35A98" w:rsidRPr="00440194">
        <w:t>;</w:t>
      </w:r>
    </w:p>
    <w:p w:rsidR="007A1D36" w:rsidRPr="00440194" w:rsidRDefault="007A1D36" w:rsidP="00F35A98">
      <w:pPr>
        <w:pStyle w:val="Tekstpodstawowy"/>
        <w:spacing w:line="360" w:lineRule="auto"/>
        <w:jc w:val="both"/>
      </w:pPr>
      <w:r w:rsidRPr="00440194">
        <w:rPr>
          <w:b/>
        </w:rPr>
        <w:t>**</w:t>
      </w:r>
      <w:r w:rsidRPr="00440194">
        <w:t>2 punkty, gdy stanowi ono minimum 10% całkowitych kosztów realizacji zadania</w:t>
      </w:r>
      <w:r w:rsidR="00961DCB" w:rsidRPr="00440194">
        <w:t>;</w:t>
      </w:r>
    </w:p>
    <w:p w:rsidR="00961DCB" w:rsidRPr="00440194" w:rsidRDefault="00961DCB" w:rsidP="00F35A98">
      <w:pPr>
        <w:pStyle w:val="Tekstpodstawowy"/>
        <w:spacing w:line="360" w:lineRule="auto"/>
        <w:jc w:val="both"/>
      </w:pPr>
      <w:r w:rsidRPr="00440194">
        <w:t>0 punktów, gdy stanowi ono mniej niż 10% całkowitych kosztów realizacji zadania.</w:t>
      </w:r>
    </w:p>
    <w:p w:rsidR="007A1D36" w:rsidRPr="00440194" w:rsidRDefault="007A1D36" w:rsidP="00F35A98">
      <w:pPr>
        <w:pStyle w:val="Tekstpodstawowy"/>
        <w:spacing w:before="1" w:line="360" w:lineRule="auto"/>
        <w:jc w:val="both"/>
      </w:pPr>
    </w:p>
    <w:p w:rsidR="007A1D36" w:rsidRPr="00440194" w:rsidRDefault="007A1D36" w:rsidP="00F35A98">
      <w:pPr>
        <w:pStyle w:val="Akapitzlist"/>
        <w:numPr>
          <w:ilvl w:val="0"/>
          <w:numId w:val="5"/>
        </w:numPr>
        <w:tabs>
          <w:tab w:val="left" w:pos="1441"/>
        </w:tabs>
        <w:spacing w:before="1" w:after="8" w:line="360" w:lineRule="auto"/>
        <w:ind w:right="790"/>
        <w:jc w:val="both"/>
        <w:rPr>
          <w:sz w:val="24"/>
          <w:szCs w:val="24"/>
        </w:rPr>
      </w:pPr>
      <w:r w:rsidRPr="00440194">
        <w:rPr>
          <w:b/>
          <w:sz w:val="24"/>
          <w:szCs w:val="24"/>
        </w:rPr>
        <w:t>Wartość zobowiązania wnioskodawcy w formie pracy społecznej (</w:t>
      </w:r>
      <w:r w:rsidRPr="00440194">
        <w:rPr>
          <w:sz w:val="24"/>
          <w:szCs w:val="24"/>
        </w:rPr>
        <w:t>Wartość pracy społecznej w stosunku do wartości</w:t>
      </w:r>
      <w:r w:rsidRPr="00440194">
        <w:rPr>
          <w:spacing w:val="-2"/>
          <w:sz w:val="24"/>
          <w:szCs w:val="24"/>
        </w:rPr>
        <w:t xml:space="preserve"> </w:t>
      </w:r>
      <w:r w:rsidRPr="00440194">
        <w:rPr>
          <w:sz w:val="24"/>
          <w:szCs w:val="24"/>
        </w:rPr>
        <w:t>zadania)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6"/>
        <w:gridCol w:w="1810"/>
      </w:tblGrid>
      <w:tr w:rsidR="007A1D36" w:rsidRPr="00440194" w:rsidTr="007A1D36">
        <w:trPr>
          <w:trHeight w:val="518"/>
        </w:trPr>
        <w:tc>
          <w:tcPr>
            <w:tcW w:w="6806" w:type="dxa"/>
          </w:tcPr>
          <w:p w:rsidR="007A1D36" w:rsidRPr="00440194" w:rsidRDefault="007A1D36" w:rsidP="00F35A9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440194">
              <w:rPr>
                <w:b/>
                <w:sz w:val="24"/>
                <w:szCs w:val="24"/>
                <w:lang w:val="pl-PL"/>
              </w:rPr>
              <w:t>Wartość zobowiązania wnioskodawcy w formie pracy społecznej</w:t>
            </w:r>
          </w:p>
        </w:tc>
        <w:tc>
          <w:tcPr>
            <w:tcW w:w="1810" w:type="dxa"/>
          </w:tcPr>
          <w:p w:rsidR="007A1D36" w:rsidRPr="00440194" w:rsidRDefault="007A1D36" w:rsidP="00F35A98">
            <w:pPr>
              <w:pStyle w:val="TableParagraph"/>
              <w:spacing w:line="360" w:lineRule="auto"/>
              <w:ind w:left="0" w:right="192"/>
              <w:jc w:val="center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Ilość punktów</w:t>
            </w:r>
          </w:p>
        </w:tc>
      </w:tr>
      <w:tr w:rsidR="007A1D36" w:rsidRPr="00440194" w:rsidTr="007A1D36">
        <w:trPr>
          <w:trHeight w:val="515"/>
        </w:trPr>
        <w:tc>
          <w:tcPr>
            <w:tcW w:w="6806" w:type="dxa"/>
          </w:tcPr>
          <w:p w:rsidR="007A1D36" w:rsidRPr="00440194" w:rsidRDefault="007A1D36" w:rsidP="00F35A98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Powyżej 41%</w:t>
            </w:r>
          </w:p>
        </w:tc>
        <w:tc>
          <w:tcPr>
            <w:tcW w:w="1810" w:type="dxa"/>
          </w:tcPr>
          <w:p w:rsidR="007A1D36" w:rsidRPr="00440194" w:rsidRDefault="007A1D36" w:rsidP="00F35A98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10</w:t>
            </w:r>
          </w:p>
        </w:tc>
      </w:tr>
      <w:tr w:rsidR="007A1D36" w:rsidRPr="00440194" w:rsidTr="007A1D36">
        <w:trPr>
          <w:trHeight w:val="517"/>
        </w:trPr>
        <w:tc>
          <w:tcPr>
            <w:tcW w:w="6806" w:type="dxa"/>
          </w:tcPr>
          <w:p w:rsidR="007A1D36" w:rsidRPr="00440194" w:rsidRDefault="007A1D36" w:rsidP="00F35A98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Od 31% do 40%</w:t>
            </w:r>
          </w:p>
        </w:tc>
        <w:tc>
          <w:tcPr>
            <w:tcW w:w="1810" w:type="dxa"/>
          </w:tcPr>
          <w:p w:rsidR="007A1D36" w:rsidRPr="00440194" w:rsidRDefault="007A1D36" w:rsidP="00F35A98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8</w:t>
            </w:r>
          </w:p>
        </w:tc>
      </w:tr>
      <w:tr w:rsidR="007A1D36" w:rsidRPr="00440194" w:rsidTr="007A1D36">
        <w:trPr>
          <w:trHeight w:val="518"/>
        </w:trPr>
        <w:tc>
          <w:tcPr>
            <w:tcW w:w="6806" w:type="dxa"/>
          </w:tcPr>
          <w:p w:rsidR="007A1D36" w:rsidRPr="00440194" w:rsidRDefault="007A1D36" w:rsidP="00F35A98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Od 21% do 30%</w:t>
            </w:r>
          </w:p>
        </w:tc>
        <w:tc>
          <w:tcPr>
            <w:tcW w:w="1810" w:type="dxa"/>
          </w:tcPr>
          <w:p w:rsidR="007A1D36" w:rsidRPr="00440194" w:rsidRDefault="007A1D36" w:rsidP="00F35A98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6</w:t>
            </w:r>
          </w:p>
        </w:tc>
      </w:tr>
      <w:tr w:rsidR="007A1D36" w:rsidRPr="00440194" w:rsidTr="007A1D36">
        <w:trPr>
          <w:trHeight w:val="517"/>
        </w:trPr>
        <w:tc>
          <w:tcPr>
            <w:tcW w:w="6806" w:type="dxa"/>
          </w:tcPr>
          <w:p w:rsidR="007A1D36" w:rsidRPr="00440194" w:rsidRDefault="007A1D36" w:rsidP="00F35A98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Od 11% do 20%</w:t>
            </w:r>
          </w:p>
        </w:tc>
        <w:tc>
          <w:tcPr>
            <w:tcW w:w="1810" w:type="dxa"/>
          </w:tcPr>
          <w:p w:rsidR="007A1D36" w:rsidRPr="00440194" w:rsidRDefault="007A1D36" w:rsidP="00F35A98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4</w:t>
            </w:r>
          </w:p>
        </w:tc>
      </w:tr>
      <w:tr w:rsidR="007A1D36" w:rsidRPr="00440194" w:rsidTr="007A1D36">
        <w:trPr>
          <w:trHeight w:val="515"/>
        </w:trPr>
        <w:tc>
          <w:tcPr>
            <w:tcW w:w="6806" w:type="dxa"/>
          </w:tcPr>
          <w:p w:rsidR="007A1D36" w:rsidRPr="00440194" w:rsidRDefault="007A1D36" w:rsidP="00F35A98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Do 10%</w:t>
            </w:r>
          </w:p>
        </w:tc>
        <w:tc>
          <w:tcPr>
            <w:tcW w:w="1810" w:type="dxa"/>
          </w:tcPr>
          <w:p w:rsidR="007A1D36" w:rsidRPr="00440194" w:rsidRDefault="007A1D36" w:rsidP="00F35A98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1</w:t>
            </w:r>
          </w:p>
        </w:tc>
      </w:tr>
    </w:tbl>
    <w:p w:rsidR="00F35A98" w:rsidRPr="00440194" w:rsidRDefault="007A1D36" w:rsidP="00F35A98">
      <w:pPr>
        <w:pStyle w:val="Tekstpodstawowy"/>
        <w:spacing w:line="360" w:lineRule="auto"/>
        <w:ind w:right="671"/>
        <w:jc w:val="both"/>
      </w:pPr>
      <w:r w:rsidRPr="00440194">
        <w:t>Wartość pracy społecznej należy określić w odniesien</w:t>
      </w:r>
      <w:r w:rsidR="00F35A98" w:rsidRPr="00440194">
        <w:t>iu do oceny rynkowej za pracę o </w:t>
      </w:r>
      <w:r w:rsidRPr="00440194">
        <w:t>porównywalnym charakterze. Wartość pracy społecznej można obliczyć mnożąc liczbę „osobogodzin” danej pracy przez wartość rynkową godziny tej pracy. Liczba</w:t>
      </w:r>
      <w:r w:rsidR="00F35A98" w:rsidRPr="00440194">
        <w:t xml:space="preserve"> </w:t>
      </w:r>
      <w:r w:rsidRPr="00440194">
        <w:lastRenderedPageBreak/>
        <w:t>„osobogodzin” to suma wszystkich godzin przepracowanych przez wszystkie zaangażowane osoby przy danej pracy. Wartość całego zadania rozumiana jest jako suma wartości wszystkich świadczeń (rzeczowych, finansowych i pracy społecznej) wszystkich partnerów w ramach zadania.</w:t>
      </w:r>
    </w:p>
    <w:p w:rsidR="00F35A98" w:rsidRPr="00440194" w:rsidRDefault="00F35A98" w:rsidP="00F35A98">
      <w:pPr>
        <w:pStyle w:val="Tekstpodstawowy"/>
        <w:spacing w:line="360" w:lineRule="auto"/>
        <w:ind w:right="671"/>
        <w:jc w:val="both"/>
      </w:pPr>
    </w:p>
    <w:p w:rsidR="00F35A98" w:rsidRPr="00440194" w:rsidRDefault="00F35A98" w:rsidP="00F35A98">
      <w:pPr>
        <w:pStyle w:val="Tekstpodstawowy"/>
        <w:numPr>
          <w:ilvl w:val="0"/>
          <w:numId w:val="5"/>
        </w:numPr>
        <w:spacing w:line="360" w:lineRule="auto"/>
        <w:ind w:right="671"/>
        <w:jc w:val="both"/>
        <w:rPr>
          <w:b/>
        </w:rPr>
      </w:pPr>
      <w:r w:rsidRPr="00440194">
        <w:rPr>
          <w:b/>
        </w:rPr>
        <w:t>Zaangażowanie środków budżetowych Gminy</w:t>
      </w:r>
      <w:r w:rsidRPr="00440194">
        <w:rPr>
          <w:b/>
          <w:spacing w:val="-4"/>
        </w:rPr>
        <w:t xml:space="preserve"> </w:t>
      </w:r>
      <w:r w:rsidRPr="00440194">
        <w:rPr>
          <w:b/>
        </w:rPr>
        <w:t>Gostyń</w:t>
      </w:r>
    </w:p>
    <w:tbl>
      <w:tblPr>
        <w:tblStyle w:val="TableNormal"/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4"/>
        <w:gridCol w:w="2127"/>
      </w:tblGrid>
      <w:tr w:rsidR="00F35A98" w:rsidRPr="00440194" w:rsidTr="00F35A98">
        <w:trPr>
          <w:trHeight w:val="278"/>
        </w:trPr>
        <w:tc>
          <w:tcPr>
            <w:tcW w:w="6804" w:type="dxa"/>
          </w:tcPr>
          <w:p w:rsidR="00F35A98" w:rsidRPr="00440194" w:rsidRDefault="00F35A98" w:rsidP="00F35A98">
            <w:pPr>
              <w:pStyle w:val="TableParagraph"/>
              <w:spacing w:line="360" w:lineRule="auto"/>
              <w:ind w:left="796"/>
              <w:jc w:val="center"/>
              <w:rPr>
                <w:b/>
                <w:sz w:val="24"/>
                <w:szCs w:val="24"/>
                <w:lang w:val="pl-PL"/>
              </w:rPr>
            </w:pPr>
            <w:r w:rsidRPr="00440194">
              <w:rPr>
                <w:b/>
                <w:sz w:val="24"/>
                <w:szCs w:val="24"/>
                <w:lang w:val="pl-PL"/>
              </w:rPr>
              <w:t>Zaangażowanie środków budżetowych Gminy Gostyń</w:t>
            </w:r>
          </w:p>
        </w:tc>
        <w:tc>
          <w:tcPr>
            <w:tcW w:w="2127" w:type="dxa"/>
          </w:tcPr>
          <w:p w:rsidR="00F35A98" w:rsidRPr="00440194" w:rsidRDefault="00F35A98" w:rsidP="00F35A98">
            <w:pPr>
              <w:pStyle w:val="TableParagraph"/>
              <w:spacing w:line="360" w:lineRule="auto"/>
              <w:ind w:left="304" w:right="296"/>
              <w:jc w:val="center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Ilość punktów</w:t>
            </w:r>
          </w:p>
        </w:tc>
      </w:tr>
      <w:tr w:rsidR="00F35A98" w:rsidRPr="00440194" w:rsidTr="00F35A98">
        <w:trPr>
          <w:trHeight w:val="275"/>
        </w:trPr>
        <w:tc>
          <w:tcPr>
            <w:tcW w:w="6804" w:type="dxa"/>
          </w:tcPr>
          <w:p w:rsidR="00F35A98" w:rsidRPr="00440194" w:rsidRDefault="00F35A98" w:rsidP="00F35A98">
            <w:pPr>
              <w:pStyle w:val="TableParagraph"/>
              <w:spacing w:line="360" w:lineRule="auto"/>
              <w:ind w:left="107"/>
              <w:jc w:val="both"/>
              <w:rPr>
                <w:b/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Od 0% do 20% wartości zadania</w:t>
            </w:r>
            <w:r w:rsidRPr="00440194">
              <w:rPr>
                <w:b/>
                <w:sz w:val="24"/>
                <w:szCs w:val="24"/>
                <w:lang w:val="pl-PL"/>
              </w:rPr>
              <w:t>*</w:t>
            </w:r>
          </w:p>
        </w:tc>
        <w:tc>
          <w:tcPr>
            <w:tcW w:w="2127" w:type="dxa"/>
          </w:tcPr>
          <w:p w:rsidR="00F35A98" w:rsidRPr="00440194" w:rsidRDefault="00F35A98" w:rsidP="00F35A98">
            <w:pPr>
              <w:pStyle w:val="TableParagraph"/>
              <w:spacing w:line="360" w:lineRule="auto"/>
              <w:ind w:left="12"/>
              <w:jc w:val="center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6</w:t>
            </w:r>
          </w:p>
        </w:tc>
      </w:tr>
      <w:tr w:rsidR="00F35A98" w:rsidRPr="00440194" w:rsidTr="00F35A98">
        <w:trPr>
          <w:trHeight w:val="275"/>
        </w:trPr>
        <w:tc>
          <w:tcPr>
            <w:tcW w:w="6804" w:type="dxa"/>
          </w:tcPr>
          <w:p w:rsidR="00F35A98" w:rsidRPr="00440194" w:rsidRDefault="00F35A98" w:rsidP="00F35A98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Od 21% do 40% wartości zadania</w:t>
            </w:r>
          </w:p>
        </w:tc>
        <w:tc>
          <w:tcPr>
            <w:tcW w:w="2127" w:type="dxa"/>
          </w:tcPr>
          <w:p w:rsidR="00F35A98" w:rsidRPr="00440194" w:rsidRDefault="00F35A98" w:rsidP="00F35A98">
            <w:pPr>
              <w:pStyle w:val="TableParagraph"/>
              <w:spacing w:line="360" w:lineRule="auto"/>
              <w:ind w:left="12"/>
              <w:jc w:val="center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5</w:t>
            </w:r>
          </w:p>
        </w:tc>
      </w:tr>
      <w:tr w:rsidR="00F35A98" w:rsidRPr="00440194" w:rsidTr="00F35A98">
        <w:trPr>
          <w:trHeight w:val="275"/>
        </w:trPr>
        <w:tc>
          <w:tcPr>
            <w:tcW w:w="6804" w:type="dxa"/>
          </w:tcPr>
          <w:p w:rsidR="00F35A98" w:rsidRPr="00440194" w:rsidRDefault="00F35A98" w:rsidP="00F35A98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Od 41% do 60% wartości zadania</w:t>
            </w:r>
          </w:p>
        </w:tc>
        <w:tc>
          <w:tcPr>
            <w:tcW w:w="2127" w:type="dxa"/>
          </w:tcPr>
          <w:p w:rsidR="00F35A98" w:rsidRPr="00440194" w:rsidRDefault="00F35A98" w:rsidP="00F35A98">
            <w:pPr>
              <w:pStyle w:val="TableParagraph"/>
              <w:spacing w:line="360" w:lineRule="auto"/>
              <w:ind w:left="12"/>
              <w:jc w:val="center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4</w:t>
            </w:r>
          </w:p>
        </w:tc>
      </w:tr>
      <w:tr w:rsidR="00F35A98" w:rsidRPr="00440194" w:rsidTr="00F35A98">
        <w:trPr>
          <w:trHeight w:val="275"/>
        </w:trPr>
        <w:tc>
          <w:tcPr>
            <w:tcW w:w="6804" w:type="dxa"/>
          </w:tcPr>
          <w:p w:rsidR="00F35A98" w:rsidRPr="00440194" w:rsidRDefault="00F35A98" w:rsidP="00F35A98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Od 61% do 80% wartości zadania</w:t>
            </w:r>
          </w:p>
        </w:tc>
        <w:tc>
          <w:tcPr>
            <w:tcW w:w="2127" w:type="dxa"/>
          </w:tcPr>
          <w:p w:rsidR="00F35A98" w:rsidRPr="00440194" w:rsidRDefault="00F35A98" w:rsidP="00F35A98">
            <w:pPr>
              <w:pStyle w:val="TableParagraph"/>
              <w:spacing w:line="360" w:lineRule="auto"/>
              <w:ind w:left="12"/>
              <w:jc w:val="center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3</w:t>
            </w:r>
          </w:p>
        </w:tc>
      </w:tr>
      <w:tr w:rsidR="00F35A98" w:rsidRPr="00440194" w:rsidTr="00F35A98">
        <w:trPr>
          <w:trHeight w:val="275"/>
        </w:trPr>
        <w:tc>
          <w:tcPr>
            <w:tcW w:w="6804" w:type="dxa"/>
          </w:tcPr>
          <w:p w:rsidR="00F35A98" w:rsidRPr="008B745E" w:rsidRDefault="007F5AAD" w:rsidP="00F35A98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pl-PL"/>
              </w:rPr>
            </w:pPr>
            <w:r w:rsidRPr="008B745E">
              <w:rPr>
                <w:sz w:val="24"/>
                <w:szCs w:val="24"/>
                <w:lang w:val="pl-PL"/>
              </w:rPr>
              <w:t>Od 81</w:t>
            </w:r>
            <w:r w:rsidR="00F35A98" w:rsidRPr="008B745E">
              <w:rPr>
                <w:sz w:val="24"/>
                <w:szCs w:val="24"/>
                <w:lang w:val="pl-PL"/>
              </w:rPr>
              <w:t>%</w:t>
            </w:r>
            <w:r w:rsidRPr="008B745E">
              <w:rPr>
                <w:sz w:val="24"/>
                <w:szCs w:val="24"/>
                <w:lang w:val="pl-PL"/>
              </w:rPr>
              <w:t xml:space="preserve"> do 90%</w:t>
            </w:r>
            <w:r w:rsidR="00F35A98" w:rsidRPr="008B745E">
              <w:rPr>
                <w:sz w:val="24"/>
                <w:szCs w:val="24"/>
                <w:lang w:val="pl-PL"/>
              </w:rPr>
              <w:t xml:space="preserve"> wartości zadania</w:t>
            </w:r>
          </w:p>
        </w:tc>
        <w:tc>
          <w:tcPr>
            <w:tcW w:w="2127" w:type="dxa"/>
          </w:tcPr>
          <w:p w:rsidR="00F35A98" w:rsidRPr="00440194" w:rsidRDefault="00F35A98" w:rsidP="00F35A98">
            <w:pPr>
              <w:pStyle w:val="TableParagraph"/>
              <w:spacing w:line="360" w:lineRule="auto"/>
              <w:ind w:left="12"/>
              <w:jc w:val="center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2</w:t>
            </w:r>
          </w:p>
        </w:tc>
      </w:tr>
      <w:tr w:rsidR="00F35A98" w:rsidRPr="00440194" w:rsidTr="00F35A98">
        <w:trPr>
          <w:trHeight w:val="278"/>
        </w:trPr>
        <w:tc>
          <w:tcPr>
            <w:tcW w:w="6804" w:type="dxa"/>
          </w:tcPr>
          <w:p w:rsidR="00F35A98" w:rsidRPr="00440194" w:rsidRDefault="00AD62E3" w:rsidP="00F35A98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Powyżej 91</w:t>
            </w:r>
            <w:r w:rsidR="00F35A98" w:rsidRPr="00440194">
              <w:rPr>
                <w:sz w:val="24"/>
                <w:szCs w:val="24"/>
                <w:lang w:val="pl-PL"/>
              </w:rPr>
              <w:t>%</w:t>
            </w:r>
            <w:r w:rsidR="003352F2" w:rsidRPr="00440194">
              <w:rPr>
                <w:sz w:val="24"/>
                <w:szCs w:val="24"/>
                <w:lang w:val="pl-PL"/>
              </w:rPr>
              <w:t xml:space="preserve"> - 100%</w:t>
            </w:r>
            <w:r w:rsidR="00F35A98" w:rsidRPr="00440194">
              <w:rPr>
                <w:sz w:val="24"/>
                <w:szCs w:val="24"/>
                <w:lang w:val="pl-PL"/>
              </w:rPr>
              <w:t xml:space="preserve"> wartości zadania</w:t>
            </w:r>
          </w:p>
        </w:tc>
        <w:tc>
          <w:tcPr>
            <w:tcW w:w="2127" w:type="dxa"/>
          </w:tcPr>
          <w:p w:rsidR="00F35A98" w:rsidRPr="00440194" w:rsidRDefault="00F35A98" w:rsidP="00F35A98">
            <w:pPr>
              <w:pStyle w:val="TableParagraph"/>
              <w:spacing w:line="360" w:lineRule="auto"/>
              <w:ind w:left="12"/>
              <w:jc w:val="center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1</w:t>
            </w:r>
          </w:p>
        </w:tc>
      </w:tr>
    </w:tbl>
    <w:p w:rsidR="00F35A98" w:rsidRPr="00440194" w:rsidRDefault="00F35A98" w:rsidP="00961DCB">
      <w:pPr>
        <w:pStyle w:val="Tekstpodstawowy"/>
        <w:spacing w:line="360" w:lineRule="auto"/>
        <w:ind w:right="683"/>
        <w:jc w:val="both"/>
      </w:pPr>
      <w:r w:rsidRPr="00440194">
        <w:rPr>
          <w:b/>
        </w:rPr>
        <w:t>*</w:t>
      </w:r>
      <w:r w:rsidRPr="00440194">
        <w:t>Wartość zadania rozumiana jest jako suma wartości wszystkich świadczeń (rzeczowych, finansowych i pracy społecznej) wszystkich partnerów w ramach zadania.</w:t>
      </w:r>
    </w:p>
    <w:p w:rsidR="00F35A98" w:rsidRPr="00440194" w:rsidRDefault="00F35A98" w:rsidP="00F35A98">
      <w:pPr>
        <w:pStyle w:val="Tekstpodstawowy"/>
        <w:spacing w:line="360" w:lineRule="auto"/>
        <w:jc w:val="both"/>
      </w:pPr>
    </w:p>
    <w:p w:rsidR="00F35A98" w:rsidRPr="00440194" w:rsidRDefault="00F35A98" w:rsidP="00F35A98">
      <w:pPr>
        <w:pStyle w:val="Heading2"/>
        <w:numPr>
          <w:ilvl w:val="0"/>
          <w:numId w:val="5"/>
        </w:numPr>
        <w:tabs>
          <w:tab w:val="left" w:pos="1458"/>
        </w:tabs>
        <w:spacing w:line="360" w:lineRule="auto"/>
        <w:jc w:val="both"/>
        <w:rPr>
          <w:b w:val="0"/>
        </w:rPr>
      </w:pPr>
      <w:r w:rsidRPr="00440194">
        <w:t>Szacunkowa liczba</w:t>
      </w:r>
      <w:r w:rsidRPr="00440194">
        <w:rPr>
          <w:spacing w:val="-4"/>
        </w:rPr>
        <w:t xml:space="preserve"> </w:t>
      </w:r>
      <w:r w:rsidRPr="00440194">
        <w:t>odbiorców</w:t>
      </w:r>
      <w:r w:rsidRPr="00440194">
        <w:rPr>
          <w:b w:val="0"/>
        </w:rPr>
        <w:t>*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4"/>
        <w:gridCol w:w="2127"/>
      </w:tblGrid>
      <w:tr w:rsidR="00F35A98" w:rsidRPr="00440194" w:rsidTr="00F35A98">
        <w:trPr>
          <w:trHeight w:val="518"/>
        </w:trPr>
        <w:tc>
          <w:tcPr>
            <w:tcW w:w="6804" w:type="dxa"/>
          </w:tcPr>
          <w:p w:rsidR="00F35A98" w:rsidRPr="00440194" w:rsidRDefault="00F35A98" w:rsidP="00F35A98">
            <w:pPr>
              <w:pStyle w:val="TableParagraph"/>
              <w:spacing w:line="360" w:lineRule="auto"/>
              <w:ind w:left="2148"/>
              <w:jc w:val="both"/>
              <w:rPr>
                <w:b/>
                <w:sz w:val="24"/>
                <w:szCs w:val="24"/>
                <w:lang w:val="pl-PL"/>
              </w:rPr>
            </w:pPr>
            <w:r w:rsidRPr="00440194">
              <w:rPr>
                <w:b/>
                <w:sz w:val="24"/>
                <w:szCs w:val="24"/>
                <w:lang w:val="pl-PL"/>
              </w:rPr>
              <w:t>Szacunkowa liczba odbiorców</w:t>
            </w:r>
          </w:p>
        </w:tc>
        <w:tc>
          <w:tcPr>
            <w:tcW w:w="2127" w:type="dxa"/>
          </w:tcPr>
          <w:p w:rsidR="00F35A98" w:rsidRPr="00440194" w:rsidRDefault="00F35A98" w:rsidP="00F35A98">
            <w:pPr>
              <w:pStyle w:val="TableParagraph"/>
              <w:spacing w:line="360" w:lineRule="auto"/>
              <w:ind w:left="223"/>
              <w:jc w:val="center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Ilość punktów</w:t>
            </w:r>
          </w:p>
        </w:tc>
      </w:tr>
      <w:tr w:rsidR="00F35A98" w:rsidRPr="00440194" w:rsidTr="00F35A98">
        <w:trPr>
          <w:trHeight w:val="515"/>
        </w:trPr>
        <w:tc>
          <w:tcPr>
            <w:tcW w:w="6804" w:type="dxa"/>
          </w:tcPr>
          <w:p w:rsidR="00F35A98" w:rsidRPr="00440194" w:rsidRDefault="00F35A98" w:rsidP="00F35A98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Liczb odbiorców poniżej 50 osób</w:t>
            </w:r>
          </w:p>
        </w:tc>
        <w:tc>
          <w:tcPr>
            <w:tcW w:w="2127" w:type="dxa"/>
          </w:tcPr>
          <w:p w:rsidR="00F35A98" w:rsidRPr="008B745E" w:rsidRDefault="00AB04ED" w:rsidP="00F35A98">
            <w:pPr>
              <w:pStyle w:val="TableParagraph"/>
              <w:spacing w:line="36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8B745E">
              <w:rPr>
                <w:sz w:val="24"/>
                <w:szCs w:val="24"/>
                <w:lang w:val="pl-PL"/>
              </w:rPr>
              <w:t>1</w:t>
            </w:r>
          </w:p>
        </w:tc>
      </w:tr>
      <w:tr w:rsidR="00F35A98" w:rsidRPr="00440194" w:rsidTr="00F35A98">
        <w:trPr>
          <w:trHeight w:val="517"/>
        </w:trPr>
        <w:tc>
          <w:tcPr>
            <w:tcW w:w="6804" w:type="dxa"/>
          </w:tcPr>
          <w:p w:rsidR="00F35A98" w:rsidRPr="00440194" w:rsidRDefault="00F35A98" w:rsidP="00F35A98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Liczba odbiorców od 50 do 100 osób</w:t>
            </w:r>
          </w:p>
        </w:tc>
        <w:tc>
          <w:tcPr>
            <w:tcW w:w="2127" w:type="dxa"/>
          </w:tcPr>
          <w:p w:rsidR="00F35A98" w:rsidRPr="008B745E" w:rsidRDefault="00AB04ED" w:rsidP="00F35A98">
            <w:pPr>
              <w:pStyle w:val="TableParagraph"/>
              <w:spacing w:line="36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8B745E">
              <w:rPr>
                <w:sz w:val="24"/>
                <w:szCs w:val="24"/>
                <w:lang w:val="pl-PL"/>
              </w:rPr>
              <w:t>2</w:t>
            </w:r>
          </w:p>
        </w:tc>
      </w:tr>
      <w:tr w:rsidR="00F35A98" w:rsidRPr="00440194" w:rsidTr="00F35A98">
        <w:trPr>
          <w:trHeight w:val="517"/>
        </w:trPr>
        <w:tc>
          <w:tcPr>
            <w:tcW w:w="6804" w:type="dxa"/>
          </w:tcPr>
          <w:p w:rsidR="00F35A98" w:rsidRPr="00440194" w:rsidRDefault="00F35A98" w:rsidP="00F35A98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Liczba odbiorców od 101 do 200 osób</w:t>
            </w:r>
          </w:p>
        </w:tc>
        <w:tc>
          <w:tcPr>
            <w:tcW w:w="2127" w:type="dxa"/>
          </w:tcPr>
          <w:p w:rsidR="00F35A98" w:rsidRPr="008B745E" w:rsidRDefault="00AB04ED" w:rsidP="00F35A98">
            <w:pPr>
              <w:pStyle w:val="TableParagraph"/>
              <w:spacing w:line="36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8B745E">
              <w:rPr>
                <w:sz w:val="24"/>
                <w:szCs w:val="24"/>
                <w:lang w:val="pl-PL"/>
              </w:rPr>
              <w:t>3</w:t>
            </w:r>
          </w:p>
        </w:tc>
      </w:tr>
      <w:tr w:rsidR="00F35A98" w:rsidRPr="00440194" w:rsidTr="00F35A98">
        <w:trPr>
          <w:trHeight w:val="518"/>
        </w:trPr>
        <w:tc>
          <w:tcPr>
            <w:tcW w:w="6804" w:type="dxa"/>
          </w:tcPr>
          <w:p w:rsidR="00F35A98" w:rsidRPr="00440194" w:rsidRDefault="00F35A98" w:rsidP="00F35A98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Liczba odbiorców od 201 do 500 osób</w:t>
            </w:r>
          </w:p>
        </w:tc>
        <w:tc>
          <w:tcPr>
            <w:tcW w:w="2127" w:type="dxa"/>
          </w:tcPr>
          <w:p w:rsidR="00F35A98" w:rsidRPr="008B745E" w:rsidRDefault="00AB04ED" w:rsidP="00F35A98">
            <w:pPr>
              <w:pStyle w:val="TableParagraph"/>
              <w:spacing w:line="36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8B745E">
              <w:rPr>
                <w:sz w:val="24"/>
                <w:szCs w:val="24"/>
                <w:lang w:val="pl-PL"/>
              </w:rPr>
              <w:t>4</w:t>
            </w:r>
          </w:p>
        </w:tc>
      </w:tr>
      <w:tr w:rsidR="00F35A98" w:rsidRPr="00440194" w:rsidTr="00F35A98">
        <w:trPr>
          <w:trHeight w:val="515"/>
        </w:trPr>
        <w:tc>
          <w:tcPr>
            <w:tcW w:w="6804" w:type="dxa"/>
          </w:tcPr>
          <w:p w:rsidR="00F35A98" w:rsidRPr="00440194" w:rsidRDefault="00F35A98" w:rsidP="00F35A98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Liczba odbiorców powyżej 500 osób</w:t>
            </w:r>
          </w:p>
        </w:tc>
        <w:tc>
          <w:tcPr>
            <w:tcW w:w="2127" w:type="dxa"/>
          </w:tcPr>
          <w:p w:rsidR="00F35A98" w:rsidRPr="008B745E" w:rsidRDefault="00AB04ED" w:rsidP="00F35A98">
            <w:pPr>
              <w:pStyle w:val="TableParagraph"/>
              <w:spacing w:line="36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8B745E">
              <w:rPr>
                <w:sz w:val="24"/>
                <w:szCs w:val="24"/>
                <w:lang w:val="pl-PL"/>
              </w:rPr>
              <w:t>5</w:t>
            </w:r>
          </w:p>
        </w:tc>
      </w:tr>
    </w:tbl>
    <w:p w:rsidR="00F35A98" w:rsidRPr="00440194" w:rsidRDefault="00F35A98" w:rsidP="00961DCB">
      <w:pPr>
        <w:pStyle w:val="Tekstpodstawowy"/>
        <w:spacing w:line="360" w:lineRule="auto"/>
        <w:ind w:right="381"/>
        <w:jc w:val="both"/>
      </w:pPr>
      <w:r w:rsidRPr="00440194">
        <w:t>*(od 0 do 5 punktów) – oceniający przyjmuje punkty, biorąc pod uwagę szacunkową liczbę beneficjentów zadania, którzy skorzystają z efektów jego realizacji.</w:t>
      </w:r>
    </w:p>
    <w:p w:rsidR="00F35A98" w:rsidRPr="00440194" w:rsidRDefault="00F35A98" w:rsidP="00F35A98">
      <w:pPr>
        <w:pStyle w:val="Tekstpodstawowy"/>
        <w:spacing w:before="8" w:line="360" w:lineRule="auto"/>
        <w:jc w:val="both"/>
      </w:pPr>
    </w:p>
    <w:p w:rsidR="00F35A98" w:rsidRPr="00440194" w:rsidRDefault="00F35A98" w:rsidP="00F35A98">
      <w:pPr>
        <w:pStyle w:val="Heading2"/>
        <w:numPr>
          <w:ilvl w:val="0"/>
          <w:numId w:val="5"/>
        </w:numPr>
        <w:tabs>
          <w:tab w:val="left" w:pos="1518"/>
        </w:tabs>
        <w:spacing w:line="360" w:lineRule="auto"/>
        <w:jc w:val="both"/>
        <w:rPr>
          <w:b w:val="0"/>
        </w:rPr>
      </w:pPr>
      <w:r w:rsidRPr="00440194">
        <w:t>Stan przygotowania</w:t>
      </w:r>
      <w:r w:rsidRPr="00440194">
        <w:rPr>
          <w:spacing w:val="-1"/>
        </w:rPr>
        <w:t xml:space="preserve"> </w:t>
      </w:r>
      <w:r w:rsidRPr="00440194">
        <w:t>zadania</w:t>
      </w:r>
      <w:r w:rsidRPr="00440194">
        <w:rPr>
          <w:b w:val="0"/>
        </w:rPr>
        <w:t>*</w:t>
      </w:r>
    </w:p>
    <w:tbl>
      <w:tblPr>
        <w:tblStyle w:val="TableNormal"/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4"/>
        <w:gridCol w:w="2127"/>
      </w:tblGrid>
      <w:tr w:rsidR="00F35A98" w:rsidRPr="00440194" w:rsidTr="00F35A98">
        <w:trPr>
          <w:trHeight w:val="275"/>
        </w:trPr>
        <w:tc>
          <w:tcPr>
            <w:tcW w:w="6804" w:type="dxa"/>
          </w:tcPr>
          <w:p w:rsidR="00F35A98" w:rsidRPr="00440194" w:rsidRDefault="00F35A98" w:rsidP="00F35A98">
            <w:pPr>
              <w:pStyle w:val="TableParagraph"/>
              <w:spacing w:line="360" w:lineRule="auto"/>
              <w:ind w:left="2518"/>
              <w:jc w:val="both"/>
              <w:rPr>
                <w:b/>
                <w:sz w:val="24"/>
                <w:szCs w:val="24"/>
                <w:lang w:val="pl-PL"/>
              </w:rPr>
            </w:pPr>
            <w:r w:rsidRPr="00440194">
              <w:rPr>
                <w:b/>
                <w:sz w:val="24"/>
                <w:szCs w:val="24"/>
                <w:lang w:val="pl-PL"/>
              </w:rPr>
              <w:t>Stan przygotowania zadania</w:t>
            </w:r>
          </w:p>
        </w:tc>
        <w:tc>
          <w:tcPr>
            <w:tcW w:w="2127" w:type="dxa"/>
          </w:tcPr>
          <w:p w:rsidR="00F35A98" w:rsidRPr="00440194" w:rsidRDefault="00F35A98" w:rsidP="00F35A98">
            <w:pPr>
              <w:pStyle w:val="TableParagraph"/>
              <w:spacing w:line="360" w:lineRule="auto"/>
              <w:ind w:left="215" w:right="210"/>
              <w:jc w:val="both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Ilość punktów</w:t>
            </w:r>
          </w:p>
        </w:tc>
      </w:tr>
      <w:tr w:rsidR="00F35A98" w:rsidRPr="00440194" w:rsidTr="00F35A98">
        <w:trPr>
          <w:trHeight w:val="275"/>
        </w:trPr>
        <w:tc>
          <w:tcPr>
            <w:tcW w:w="6804" w:type="dxa"/>
          </w:tcPr>
          <w:p w:rsidR="00F35A98" w:rsidRPr="00440194" w:rsidRDefault="00F35A98" w:rsidP="00F35A98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Zadanie nieprzygotowane do realizacji nawet w formie wstępnej koncepcji</w:t>
            </w:r>
          </w:p>
        </w:tc>
        <w:tc>
          <w:tcPr>
            <w:tcW w:w="2127" w:type="dxa"/>
          </w:tcPr>
          <w:p w:rsidR="00F35A98" w:rsidRPr="00440194" w:rsidRDefault="00F35A98" w:rsidP="00F35A98">
            <w:pPr>
              <w:pStyle w:val="TableParagraph"/>
              <w:spacing w:line="360" w:lineRule="auto"/>
              <w:ind w:left="11"/>
              <w:jc w:val="center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0</w:t>
            </w:r>
          </w:p>
        </w:tc>
      </w:tr>
      <w:tr w:rsidR="00F35A98" w:rsidRPr="00440194" w:rsidTr="00F35A98">
        <w:trPr>
          <w:trHeight w:val="277"/>
        </w:trPr>
        <w:tc>
          <w:tcPr>
            <w:tcW w:w="6804" w:type="dxa"/>
          </w:tcPr>
          <w:p w:rsidR="00F35A98" w:rsidRPr="00440194" w:rsidRDefault="00F35A98" w:rsidP="00F35A98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lastRenderedPageBreak/>
              <w:t>Zadanie przygotowane jako wstępna koncepcja</w:t>
            </w:r>
          </w:p>
        </w:tc>
        <w:tc>
          <w:tcPr>
            <w:tcW w:w="2127" w:type="dxa"/>
          </w:tcPr>
          <w:p w:rsidR="00F35A98" w:rsidRPr="00440194" w:rsidRDefault="00F35A98" w:rsidP="00F35A98">
            <w:pPr>
              <w:pStyle w:val="TableParagraph"/>
              <w:spacing w:line="360" w:lineRule="auto"/>
              <w:ind w:left="11"/>
              <w:jc w:val="center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1</w:t>
            </w:r>
          </w:p>
        </w:tc>
      </w:tr>
      <w:tr w:rsidR="00F35A98" w:rsidRPr="00440194" w:rsidTr="00F35A98">
        <w:trPr>
          <w:trHeight w:val="275"/>
        </w:trPr>
        <w:tc>
          <w:tcPr>
            <w:tcW w:w="6804" w:type="dxa"/>
          </w:tcPr>
          <w:p w:rsidR="00F35A98" w:rsidRPr="00440194" w:rsidRDefault="00F35A98" w:rsidP="00F35A98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Gotowa, pełna koncepcja</w:t>
            </w:r>
          </w:p>
        </w:tc>
        <w:tc>
          <w:tcPr>
            <w:tcW w:w="2127" w:type="dxa"/>
          </w:tcPr>
          <w:p w:rsidR="00F35A98" w:rsidRPr="00440194" w:rsidRDefault="00F35A98" w:rsidP="00F35A98">
            <w:pPr>
              <w:pStyle w:val="TableParagraph"/>
              <w:spacing w:line="360" w:lineRule="auto"/>
              <w:ind w:left="11"/>
              <w:jc w:val="center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2</w:t>
            </w:r>
          </w:p>
        </w:tc>
      </w:tr>
      <w:tr w:rsidR="00F35A98" w:rsidRPr="00440194" w:rsidTr="00F35A98">
        <w:trPr>
          <w:trHeight w:val="551"/>
        </w:trPr>
        <w:tc>
          <w:tcPr>
            <w:tcW w:w="6804" w:type="dxa"/>
          </w:tcPr>
          <w:p w:rsidR="00F35A98" w:rsidRPr="00440194" w:rsidRDefault="00F35A98" w:rsidP="00E837B2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Gotowa, pełna koncepcja, przedyskutowana/zaaprobowana przez społeczność</w:t>
            </w:r>
            <w:r w:rsidR="00E837B2" w:rsidRPr="00440194">
              <w:rPr>
                <w:sz w:val="24"/>
                <w:szCs w:val="24"/>
                <w:lang w:val="pl-PL"/>
              </w:rPr>
              <w:t xml:space="preserve"> </w:t>
            </w:r>
            <w:r w:rsidRPr="00440194">
              <w:rPr>
                <w:sz w:val="24"/>
                <w:szCs w:val="24"/>
                <w:lang w:val="pl-PL"/>
              </w:rPr>
              <w:t>dla której będzie realizowana</w:t>
            </w:r>
          </w:p>
        </w:tc>
        <w:tc>
          <w:tcPr>
            <w:tcW w:w="2127" w:type="dxa"/>
          </w:tcPr>
          <w:p w:rsidR="00F35A98" w:rsidRPr="00440194" w:rsidRDefault="00F35A98" w:rsidP="00F35A98">
            <w:pPr>
              <w:pStyle w:val="TableParagraph"/>
              <w:spacing w:line="360" w:lineRule="auto"/>
              <w:ind w:left="11"/>
              <w:jc w:val="center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3</w:t>
            </w:r>
          </w:p>
        </w:tc>
      </w:tr>
    </w:tbl>
    <w:p w:rsidR="00F35A98" w:rsidRPr="00440194" w:rsidRDefault="00926203" w:rsidP="00685DCE">
      <w:pPr>
        <w:pStyle w:val="Tekstpodstawowy"/>
        <w:spacing w:line="360" w:lineRule="auto"/>
        <w:ind w:right="381"/>
        <w:jc w:val="both"/>
      </w:pPr>
      <w:r w:rsidRPr="00440194">
        <w:t>*(od 0 do 3</w:t>
      </w:r>
      <w:r w:rsidR="00F35A98" w:rsidRPr="00440194">
        <w:t xml:space="preserve"> punktów) – oceniający przyznaje punkty, biorąc pod uwagę stopień zaawansowania przygotowania zadania do realizacji</w:t>
      </w:r>
      <w:r w:rsidR="00E837B2" w:rsidRPr="00440194">
        <w:t>.</w:t>
      </w:r>
    </w:p>
    <w:p w:rsidR="00F35A98" w:rsidRPr="00440194" w:rsidRDefault="00F35A98" w:rsidP="00F35A98">
      <w:pPr>
        <w:pStyle w:val="Tekstpodstawowy"/>
        <w:spacing w:line="360" w:lineRule="auto"/>
        <w:ind w:left="567" w:right="381"/>
        <w:jc w:val="both"/>
      </w:pPr>
    </w:p>
    <w:p w:rsidR="00F35A98" w:rsidRPr="00440194" w:rsidRDefault="00F35A98" w:rsidP="00F35A98">
      <w:pPr>
        <w:pStyle w:val="Heading2"/>
        <w:numPr>
          <w:ilvl w:val="0"/>
          <w:numId w:val="5"/>
        </w:numPr>
        <w:tabs>
          <w:tab w:val="left" w:pos="1518"/>
        </w:tabs>
        <w:spacing w:before="90" w:line="360" w:lineRule="auto"/>
        <w:jc w:val="both"/>
      </w:pPr>
      <w:r w:rsidRPr="00440194">
        <w:t>Trwałość efektów realizacji</w:t>
      </w:r>
      <w:r w:rsidRPr="00440194">
        <w:rPr>
          <w:spacing w:val="-1"/>
        </w:rPr>
        <w:t xml:space="preserve"> </w:t>
      </w:r>
      <w:r w:rsidRPr="00440194">
        <w:t>projektu*</w:t>
      </w:r>
    </w:p>
    <w:tbl>
      <w:tblPr>
        <w:tblStyle w:val="TableNormal"/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4"/>
        <w:gridCol w:w="2127"/>
      </w:tblGrid>
      <w:tr w:rsidR="00F35A98" w:rsidRPr="00440194" w:rsidTr="00E837B2">
        <w:trPr>
          <w:trHeight w:val="277"/>
        </w:trPr>
        <w:tc>
          <w:tcPr>
            <w:tcW w:w="6804" w:type="dxa"/>
          </w:tcPr>
          <w:p w:rsidR="00F35A98" w:rsidRPr="00440194" w:rsidRDefault="00F35A98" w:rsidP="00E837B2">
            <w:pPr>
              <w:pStyle w:val="TableParagraph"/>
              <w:spacing w:line="360" w:lineRule="auto"/>
              <w:ind w:left="2355"/>
              <w:jc w:val="center"/>
              <w:rPr>
                <w:b/>
                <w:sz w:val="24"/>
                <w:szCs w:val="24"/>
                <w:lang w:val="pl-PL"/>
              </w:rPr>
            </w:pPr>
            <w:r w:rsidRPr="00440194">
              <w:rPr>
                <w:b/>
                <w:sz w:val="24"/>
                <w:szCs w:val="24"/>
                <w:lang w:val="pl-PL"/>
              </w:rPr>
              <w:t>Trwałość efektów realizacji projektu</w:t>
            </w:r>
          </w:p>
        </w:tc>
        <w:tc>
          <w:tcPr>
            <w:tcW w:w="2127" w:type="dxa"/>
          </w:tcPr>
          <w:p w:rsidR="00F35A98" w:rsidRPr="00440194" w:rsidRDefault="00F35A98" w:rsidP="00E837B2">
            <w:pPr>
              <w:pStyle w:val="TableParagraph"/>
              <w:spacing w:line="360" w:lineRule="auto"/>
              <w:ind w:left="87" w:right="87"/>
              <w:jc w:val="center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Ilość punktów</w:t>
            </w:r>
          </w:p>
        </w:tc>
      </w:tr>
      <w:tr w:rsidR="00F35A98" w:rsidRPr="00440194" w:rsidTr="00E837B2">
        <w:trPr>
          <w:trHeight w:val="275"/>
        </w:trPr>
        <w:tc>
          <w:tcPr>
            <w:tcW w:w="6804" w:type="dxa"/>
          </w:tcPr>
          <w:p w:rsidR="00F35A98" w:rsidRPr="00440194" w:rsidRDefault="00F35A98" w:rsidP="00F35A98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Brak informacji na temat trwałości efektów realizacji projektu</w:t>
            </w:r>
          </w:p>
        </w:tc>
        <w:tc>
          <w:tcPr>
            <w:tcW w:w="2127" w:type="dxa"/>
          </w:tcPr>
          <w:p w:rsidR="00F35A98" w:rsidRPr="00440194" w:rsidRDefault="00F35A98" w:rsidP="00E837B2">
            <w:pPr>
              <w:pStyle w:val="TableParagraph"/>
              <w:spacing w:line="360" w:lineRule="auto"/>
              <w:ind w:left="9"/>
              <w:jc w:val="center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0</w:t>
            </w:r>
          </w:p>
        </w:tc>
      </w:tr>
      <w:tr w:rsidR="00F35A98" w:rsidRPr="00440194" w:rsidTr="00E837B2">
        <w:trPr>
          <w:trHeight w:val="275"/>
        </w:trPr>
        <w:tc>
          <w:tcPr>
            <w:tcW w:w="6804" w:type="dxa"/>
          </w:tcPr>
          <w:p w:rsidR="00F35A98" w:rsidRPr="00440194" w:rsidRDefault="00F35A98" w:rsidP="00F35A98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Przygotowana wstępna koncepcja kontynuowania działań</w:t>
            </w:r>
          </w:p>
        </w:tc>
        <w:tc>
          <w:tcPr>
            <w:tcW w:w="2127" w:type="dxa"/>
          </w:tcPr>
          <w:p w:rsidR="00F35A98" w:rsidRPr="00440194" w:rsidRDefault="00F35A98" w:rsidP="00E837B2">
            <w:pPr>
              <w:pStyle w:val="TableParagraph"/>
              <w:spacing w:line="360" w:lineRule="auto"/>
              <w:ind w:left="9"/>
              <w:jc w:val="center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1</w:t>
            </w:r>
          </w:p>
        </w:tc>
      </w:tr>
      <w:tr w:rsidR="00F35A98" w:rsidRPr="00440194" w:rsidTr="00E837B2">
        <w:trPr>
          <w:trHeight w:val="275"/>
        </w:trPr>
        <w:tc>
          <w:tcPr>
            <w:tcW w:w="6804" w:type="dxa"/>
          </w:tcPr>
          <w:p w:rsidR="00F35A98" w:rsidRPr="00440194" w:rsidRDefault="00F35A98" w:rsidP="00F35A98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Gotowa, pełna koncepcja kontynuowania działań</w:t>
            </w:r>
          </w:p>
        </w:tc>
        <w:tc>
          <w:tcPr>
            <w:tcW w:w="2127" w:type="dxa"/>
          </w:tcPr>
          <w:p w:rsidR="00F35A98" w:rsidRPr="00440194" w:rsidRDefault="00F35A98" w:rsidP="00E837B2">
            <w:pPr>
              <w:pStyle w:val="TableParagraph"/>
              <w:spacing w:line="360" w:lineRule="auto"/>
              <w:ind w:left="9"/>
              <w:jc w:val="center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2</w:t>
            </w:r>
          </w:p>
        </w:tc>
      </w:tr>
      <w:tr w:rsidR="00F35A98" w:rsidRPr="00440194" w:rsidTr="00E837B2">
        <w:trPr>
          <w:trHeight w:val="551"/>
        </w:trPr>
        <w:tc>
          <w:tcPr>
            <w:tcW w:w="6804" w:type="dxa"/>
          </w:tcPr>
          <w:p w:rsidR="00F35A98" w:rsidRPr="00440194" w:rsidRDefault="00F35A98" w:rsidP="00F35A98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Gotowa pełna koncepcja kontynuowania działań, przedyskutowana/zaaprobowana przez społeczność dla której będzie realizowana</w:t>
            </w:r>
          </w:p>
        </w:tc>
        <w:tc>
          <w:tcPr>
            <w:tcW w:w="2127" w:type="dxa"/>
          </w:tcPr>
          <w:p w:rsidR="00F35A98" w:rsidRPr="00440194" w:rsidRDefault="00F35A98" w:rsidP="00E837B2">
            <w:pPr>
              <w:pStyle w:val="TableParagraph"/>
              <w:spacing w:line="360" w:lineRule="auto"/>
              <w:ind w:left="9"/>
              <w:jc w:val="center"/>
              <w:rPr>
                <w:sz w:val="24"/>
                <w:szCs w:val="24"/>
                <w:lang w:val="pl-PL"/>
              </w:rPr>
            </w:pPr>
            <w:r w:rsidRPr="00440194">
              <w:rPr>
                <w:sz w:val="24"/>
                <w:szCs w:val="24"/>
                <w:lang w:val="pl-PL"/>
              </w:rPr>
              <w:t>3</w:t>
            </w:r>
          </w:p>
        </w:tc>
      </w:tr>
    </w:tbl>
    <w:p w:rsidR="00F35A98" w:rsidRDefault="00926203" w:rsidP="00E837B2">
      <w:pPr>
        <w:pStyle w:val="Tekstpodstawowy"/>
        <w:spacing w:line="360" w:lineRule="auto"/>
        <w:ind w:right="139"/>
        <w:jc w:val="both"/>
      </w:pPr>
      <w:r w:rsidRPr="00440194">
        <w:t>*(od 0 do 3</w:t>
      </w:r>
      <w:r w:rsidR="00F35A98" w:rsidRPr="00440194">
        <w:t xml:space="preserve"> punktów) – oceniający przyznaje punkty, biorąc pod uwagę trwałoś</w:t>
      </w:r>
      <w:r w:rsidR="00546E78" w:rsidRPr="00440194">
        <w:t>ć efektów realizacji projektu (</w:t>
      </w:r>
      <w:r w:rsidR="00F35A98" w:rsidRPr="00440194">
        <w:t>pomysł na dalsze finansowanie zainicjowanego projektu – trwałość projektu oznacza, że korzyści z jego realizacji nie są jednorazowe, ale długotrwałe, wykraczają poza umowny okres trwania projektu).</w:t>
      </w:r>
    </w:p>
    <w:p w:rsidR="00B814A6" w:rsidRPr="00B814A6" w:rsidRDefault="00B814A6" w:rsidP="00B814A6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  <w:r w:rsidRPr="00B814A6">
        <w:rPr>
          <w:rFonts w:ascii="Times New Roman" w:hAnsi="Times New Roman"/>
          <w:sz w:val="24"/>
          <w:szCs w:val="24"/>
        </w:rPr>
        <w:t>Przewodniczący Rady</w:t>
      </w:r>
    </w:p>
    <w:p w:rsidR="00B814A6" w:rsidRPr="00B814A6" w:rsidRDefault="00B814A6" w:rsidP="00B814A6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  <w:r w:rsidRPr="00B814A6">
        <w:rPr>
          <w:rFonts w:ascii="Times New Roman" w:hAnsi="Times New Roman"/>
          <w:sz w:val="24"/>
          <w:szCs w:val="24"/>
        </w:rPr>
        <w:t>/-/ Mirosław Żywicki</w:t>
      </w:r>
    </w:p>
    <w:p w:rsidR="00B814A6" w:rsidRPr="00440194" w:rsidRDefault="00B814A6" w:rsidP="00E837B2">
      <w:pPr>
        <w:pStyle w:val="Tekstpodstawowy"/>
        <w:spacing w:line="360" w:lineRule="auto"/>
        <w:ind w:right="139"/>
        <w:jc w:val="both"/>
      </w:pPr>
    </w:p>
    <w:sectPr w:rsidR="00B814A6" w:rsidRPr="00440194" w:rsidSect="00F61D9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22C" w:rsidRDefault="0044122C" w:rsidP="007A1D36">
      <w:pPr>
        <w:spacing w:after="0" w:line="240" w:lineRule="auto"/>
      </w:pPr>
      <w:r>
        <w:separator/>
      </w:r>
    </w:p>
  </w:endnote>
  <w:endnote w:type="continuationSeparator" w:id="0">
    <w:p w:rsidR="0044122C" w:rsidRDefault="0044122C" w:rsidP="007A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22C" w:rsidRDefault="0044122C" w:rsidP="007A1D36">
      <w:pPr>
        <w:spacing w:after="0" w:line="240" w:lineRule="auto"/>
      </w:pPr>
      <w:r>
        <w:separator/>
      </w:r>
    </w:p>
  </w:footnote>
  <w:footnote w:type="continuationSeparator" w:id="0">
    <w:p w:rsidR="0044122C" w:rsidRDefault="0044122C" w:rsidP="007A1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64B13"/>
    <w:multiLevelType w:val="hybridMultilevel"/>
    <w:tmpl w:val="E45A0F54"/>
    <w:lvl w:ilvl="0" w:tplc="65CA5D3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15548"/>
    <w:multiLevelType w:val="hybridMultilevel"/>
    <w:tmpl w:val="3D626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81AF2"/>
    <w:multiLevelType w:val="hybridMultilevel"/>
    <w:tmpl w:val="BCD60BF0"/>
    <w:lvl w:ilvl="0" w:tplc="B96E63F6">
      <w:start w:val="1"/>
      <w:numFmt w:val="decimal"/>
      <w:lvlText w:val="%1."/>
      <w:lvlJc w:val="left"/>
      <w:pPr>
        <w:ind w:left="1259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A4C06"/>
    <w:multiLevelType w:val="hybridMultilevel"/>
    <w:tmpl w:val="37181C28"/>
    <w:lvl w:ilvl="0" w:tplc="5A746B84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CE76511"/>
    <w:multiLevelType w:val="hybridMultilevel"/>
    <w:tmpl w:val="0D584894"/>
    <w:lvl w:ilvl="0" w:tplc="B97E9976">
      <w:start w:val="2"/>
      <w:numFmt w:val="decimal"/>
      <w:lvlText w:val="%1."/>
      <w:lvlJc w:val="left"/>
      <w:pPr>
        <w:ind w:left="770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B96E63F6">
      <w:start w:val="1"/>
      <w:numFmt w:val="decimal"/>
      <w:lvlText w:val="%2."/>
      <w:lvlJc w:val="left"/>
      <w:pPr>
        <w:ind w:left="1259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2" w:tplc="5A803926">
      <w:numFmt w:val="bullet"/>
      <w:lvlText w:val="•"/>
      <w:lvlJc w:val="left"/>
      <w:pPr>
        <w:ind w:left="2271" w:hanging="181"/>
      </w:pPr>
      <w:rPr>
        <w:rFonts w:hint="default"/>
        <w:lang w:val="pl-PL" w:eastAsia="pl-PL" w:bidi="pl-PL"/>
      </w:rPr>
    </w:lvl>
    <w:lvl w:ilvl="3" w:tplc="E8D26400">
      <w:numFmt w:val="bullet"/>
      <w:lvlText w:val="•"/>
      <w:lvlJc w:val="left"/>
      <w:pPr>
        <w:ind w:left="3283" w:hanging="181"/>
      </w:pPr>
      <w:rPr>
        <w:rFonts w:hint="default"/>
        <w:lang w:val="pl-PL" w:eastAsia="pl-PL" w:bidi="pl-PL"/>
      </w:rPr>
    </w:lvl>
    <w:lvl w:ilvl="4" w:tplc="BC023A56">
      <w:numFmt w:val="bullet"/>
      <w:lvlText w:val="•"/>
      <w:lvlJc w:val="left"/>
      <w:pPr>
        <w:ind w:left="4295" w:hanging="181"/>
      </w:pPr>
      <w:rPr>
        <w:rFonts w:hint="default"/>
        <w:lang w:val="pl-PL" w:eastAsia="pl-PL" w:bidi="pl-PL"/>
      </w:rPr>
    </w:lvl>
    <w:lvl w:ilvl="5" w:tplc="7AD80F12">
      <w:numFmt w:val="bullet"/>
      <w:lvlText w:val="•"/>
      <w:lvlJc w:val="left"/>
      <w:pPr>
        <w:ind w:left="5307" w:hanging="181"/>
      </w:pPr>
      <w:rPr>
        <w:rFonts w:hint="default"/>
        <w:lang w:val="pl-PL" w:eastAsia="pl-PL" w:bidi="pl-PL"/>
      </w:rPr>
    </w:lvl>
    <w:lvl w:ilvl="6" w:tplc="6CC89460">
      <w:numFmt w:val="bullet"/>
      <w:lvlText w:val="•"/>
      <w:lvlJc w:val="left"/>
      <w:pPr>
        <w:ind w:left="6319" w:hanging="181"/>
      </w:pPr>
      <w:rPr>
        <w:rFonts w:hint="default"/>
        <w:lang w:val="pl-PL" w:eastAsia="pl-PL" w:bidi="pl-PL"/>
      </w:rPr>
    </w:lvl>
    <w:lvl w:ilvl="7" w:tplc="9DA2F1D4">
      <w:numFmt w:val="bullet"/>
      <w:lvlText w:val="•"/>
      <w:lvlJc w:val="left"/>
      <w:pPr>
        <w:ind w:left="7330" w:hanging="181"/>
      </w:pPr>
      <w:rPr>
        <w:rFonts w:hint="default"/>
        <w:lang w:val="pl-PL" w:eastAsia="pl-PL" w:bidi="pl-PL"/>
      </w:rPr>
    </w:lvl>
    <w:lvl w:ilvl="8" w:tplc="02C6D098">
      <w:numFmt w:val="bullet"/>
      <w:lvlText w:val="•"/>
      <w:lvlJc w:val="left"/>
      <w:pPr>
        <w:ind w:left="8342" w:hanging="181"/>
      </w:pPr>
      <w:rPr>
        <w:rFonts w:hint="default"/>
        <w:lang w:val="pl-PL" w:eastAsia="pl-PL" w:bidi="pl-PL"/>
      </w:rPr>
    </w:lvl>
  </w:abstractNum>
  <w:abstractNum w:abstractNumId="5">
    <w:nsid w:val="69D302AC"/>
    <w:multiLevelType w:val="hybridMultilevel"/>
    <w:tmpl w:val="CD8AC42E"/>
    <w:lvl w:ilvl="0" w:tplc="BF0EED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71DDB"/>
    <w:multiLevelType w:val="hybridMultilevel"/>
    <w:tmpl w:val="B96CE444"/>
    <w:lvl w:ilvl="0" w:tplc="BD982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F61D97"/>
    <w:rsid w:val="000A46ED"/>
    <w:rsid w:val="000F2CEF"/>
    <w:rsid w:val="00131FDF"/>
    <w:rsid w:val="00162706"/>
    <w:rsid w:val="0017797E"/>
    <w:rsid w:val="001B5496"/>
    <w:rsid w:val="001D4D6E"/>
    <w:rsid w:val="002405FC"/>
    <w:rsid w:val="003352F2"/>
    <w:rsid w:val="003C315E"/>
    <w:rsid w:val="004350F6"/>
    <w:rsid w:val="00440194"/>
    <w:rsid w:val="0044122C"/>
    <w:rsid w:val="00521CA3"/>
    <w:rsid w:val="00546E78"/>
    <w:rsid w:val="0055532C"/>
    <w:rsid w:val="005D1D73"/>
    <w:rsid w:val="00685DCE"/>
    <w:rsid w:val="00730709"/>
    <w:rsid w:val="00763DD3"/>
    <w:rsid w:val="007A1D36"/>
    <w:rsid w:val="007D5EE1"/>
    <w:rsid w:val="007E1BC5"/>
    <w:rsid w:val="007E66DA"/>
    <w:rsid w:val="007F5AAD"/>
    <w:rsid w:val="00801840"/>
    <w:rsid w:val="00873CD5"/>
    <w:rsid w:val="008B745E"/>
    <w:rsid w:val="008E5DB5"/>
    <w:rsid w:val="00926203"/>
    <w:rsid w:val="009554BB"/>
    <w:rsid w:val="00961DCB"/>
    <w:rsid w:val="00981ECE"/>
    <w:rsid w:val="009A5096"/>
    <w:rsid w:val="009E30DF"/>
    <w:rsid w:val="009F612C"/>
    <w:rsid w:val="00A25385"/>
    <w:rsid w:val="00A9568F"/>
    <w:rsid w:val="00AB04ED"/>
    <w:rsid w:val="00AD62E3"/>
    <w:rsid w:val="00B814A6"/>
    <w:rsid w:val="00B9030C"/>
    <w:rsid w:val="00B93207"/>
    <w:rsid w:val="00BE3FA1"/>
    <w:rsid w:val="00C11B00"/>
    <w:rsid w:val="00C24D46"/>
    <w:rsid w:val="00C96DF2"/>
    <w:rsid w:val="00D37731"/>
    <w:rsid w:val="00D675DD"/>
    <w:rsid w:val="00E30A4F"/>
    <w:rsid w:val="00E837B2"/>
    <w:rsid w:val="00ED561A"/>
    <w:rsid w:val="00F27619"/>
    <w:rsid w:val="00F322B7"/>
    <w:rsid w:val="00F35A98"/>
    <w:rsid w:val="00F6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0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50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A1D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A1D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A1D36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Heading2">
    <w:name w:val="Heading 2"/>
    <w:basedOn w:val="Normalny"/>
    <w:uiPriority w:val="1"/>
    <w:qFormat/>
    <w:rsid w:val="007A1D36"/>
    <w:pPr>
      <w:widowControl w:val="0"/>
      <w:autoSpaceDE w:val="0"/>
      <w:autoSpaceDN w:val="0"/>
      <w:spacing w:after="0" w:line="240" w:lineRule="auto"/>
      <w:ind w:left="1457" w:hanging="181"/>
      <w:outlineLvl w:val="2"/>
    </w:pPr>
    <w:rPr>
      <w:rFonts w:ascii="Times New Roman" w:eastAsia="Times New Roman" w:hAnsi="Times New Roman"/>
      <w:b/>
      <w:bCs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7A1D36"/>
    <w:pPr>
      <w:widowControl w:val="0"/>
      <w:autoSpaceDE w:val="0"/>
      <w:autoSpaceDN w:val="0"/>
      <w:spacing w:after="0" w:line="240" w:lineRule="auto"/>
      <w:ind w:left="1259" w:hanging="181"/>
    </w:pPr>
    <w:rPr>
      <w:rFonts w:ascii="Times New Roman" w:eastAsia="Times New Roman" w:hAnsi="Times New Roman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7A1D36"/>
    <w:pPr>
      <w:widowControl w:val="0"/>
      <w:autoSpaceDE w:val="0"/>
      <w:autoSpaceDN w:val="0"/>
      <w:spacing w:after="0" w:line="270" w:lineRule="exact"/>
      <w:ind w:left="110"/>
    </w:pPr>
    <w:rPr>
      <w:rFonts w:ascii="Times New Roman" w:eastAsia="Times New Roman" w:hAnsi="Times New Roman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AA7ED-5A59-4F83-8D92-64ED6BEC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1020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kczajczynska</dc:creator>
  <cp:keywords/>
  <dc:description/>
  <cp:lastModifiedBy>rwalczewska</cp:lastModifiedBy>
  <cp:revision>32</cp:revision>
  <dcterms:created xsi:type="dcterms:W3CDTF">2019-08-20T06:22:00Z</dcterms:created>
  <dcterms:modified xsi:type="dcterms:W3CDTF">2019-09-10T08:21:00Z</dcterms:modified>
</cp:coreProperties>
</file>