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1A" w:rsidRDefault="00392867" w:rsidP="00392867">
      <w:pPr>
        <w:pStyle w:val="NormalnyWeb"/>
        <w:spacing w:after="0"/>
        <w:jc w:val="center"/>
      </w:pPr>
      <w:r>
        <w:t>ZARZĄDZENIE NR 55/2019</w:t>
      </w:r>
    </w:p>
    <w:p w:rsidR="00FB721A" w:rsidRDefault="00FB721A" w:rsidP="00FB721A">
      <w:pPr>
        <w:pStyle w:val="NormalnyWeb"/>
        <w:spacing w:after="0"/>
        <w:jc w:val="center"/>
      </w:pPr>
      <w:r>
        <w:t>BURMISTRZA GOSTYNIA</w:t>
      </w:r>
    </w:p>
    <w:p w:rsidR="00FB721A" w:rsidRDefault="00392867" w:rsidP="00FB721A">
      <w:pPr>
        <w:pStyle w:val="NormalnyWeb"/>
        <w:spacing w:after="0"/>
        <w:jc w:val="center"/>
      </w:pPr>
      <w:r>
        <w:t>z dnia 1</w:t>
      </w:r>
      <w:r w:rsidR="00FB721A">
        <w:t xml:space="preserve"> lutego 2019 r.</w:t>
      </w:r>
    </w:p>
    <w:p w:rsidR="00FB721A" w:rsidRDefault="00213157" w:rsidP="00FB721A">
      <w:pPr>
        <w:pStyle w:val="NormalnyWeb"/>
        <w:spacing w:after="0" w:line="360" w:lineRule="auto"/>
        <w:jc w:val="center"/>
      </w:pPr>
      <w:r>
        <w:t xml:space="preserve">w sprawie </w:t>
      </w:r>
      <w:r w:rsidR="00FB721A">
        <w:t>trybu przeprowadzenia kontroli wewnętrznej w jednostkach organizacyjnych gminy Gostyń</w:t>
      </w:r>
    </w:p>
    <w:p w:rsidR="00FB721A" w:rsidRDefault="00FB721A" w:rsidP="00FB721A">
      <w:pPr>
        <w:pStyle w:val="NormalnyWeb"/>
        <w:spacing w:after="0" w:line="360" w:lineRule="auto"/>
        <w:jc w:val="both"/>
      </w:pPr>
      <w:r>
        <w:t xml:space="preserve">Na podstawie art. 68 i art. 69 ust. 1 pkt 2 ustawy z dnia 27 sierpnia 2009 roku o finansach </w:t>
      </w:r>
      <w:r w:rsidR="00A208B5">
        <w:t xml:space="preserve">publicznych (tekst </w:t>
      </w:r>
      <w:bookmarkStart w:id="0" w:name="_GoBack"/>
      <w:bookmarkEnd w:id="0"/>
      <w:r>
        <w:t>jednolity z 2017 roku poz. 2077 ze zmianam</w:t>
      </w:r>
      <w:r w:rsidR="006661CD">
        <w:t>i) oraz art. 30 ust. 1 ustawy z </w:t>
      </w:r>
      <w:r>
        <w:t>dnia 8 marca 1990 roku o samorządzie gminnym (tekst jednolity z 2018 roku poz. 994 ze zmianami), zarządza się, co następuje:</w:t>
      </w:r>
    </w:p>
    <w:p w:rsidR="00FB721A" w:rsidRDefault="00FB721A" w:rsidP="00FB721A">
      <w:pPr>
        <w:pStyle w:val="NormalnyWeb"/>
        <w:spacing w:after="0" w:line="360" w:lineRule="auto"/>
        <w:ind w:firstLine="426"/>
        <w:jc w:val="both"/>
      </w:pPr>
      <w:r>
        <w:t>§ 1. Ustala sie harmonogram kontroli wewnętrznej w podległych jednostkach organizacyjnych gminy Gostyń na 2019 rok, stanowiący załącznik nr 1 do zarządzenia.</w:t>
      </w:r>
    </w:p>
    <w:p w:rsidR="00FB721A" w:rsidRDefault="00FB721A" w:rsidP="00FB721A">
      <w:pPr>
        <w:pStyle w:val="NormalnyWeb"/>
        <w:spacing w:after="0" w:line="360" w:lineRule="auto"/>
        <w:ind w:firstLine="426"/>
        <w:jc w:val="both"/>
      </w:pPr>
      <w:r>
        <w:t>§ 2. Określa się czynności związane z przeprowadzeniem kontroli.</w:t>
      </w:r>
    </w:p>
    <w:p w:rsidR="00FB721A" w:rsidRDefault="00FB721A" w:rsidP="00FB721A">
      <w:pPr>
        <w:pStyle w:val="NormalnyWeb"/>
        <w:numPr>
          <w:ilvl w:val="0"/>
          <w:numId w:val="1"/>
        </w:numPr>
        <w:tabs>
          <w:tab w:val="num" w:pos="1080"/>
        </w:tabs>
        <w:spacing w:beforeAutospacing="0" w:after="0" w:line="360" w:lineRule="auto"/>
        <w:jc w:val="both"/>
      </w:pPr>
      <w:r>
        <w:t>o terminie rozpoczęcia kontroli Burmistrz Gostynia lub osoba przez niego upoważniona powiadamia kierownika jednostki kontrolowanej;</w:t>
      </w:r>
    </w:p>
    <w:p w:rsidR="00FB721A" w:rsidRDefault="00FB721A" w:rsidP="00FB721A">
      <w:pPr>
        <w:pStyle w:val="NormalnyWeb"/>
        <w:numPr>
          <w:ilvl w:val="0"/>
          <w:numId w:val="1"/>
        </w:numPr>
        <w:tabs>
          <w:tab w:val="num" w:pos="1080"/>
        </w:tabs>
        <w:spacing w:beforeAutospacing="0" w:after="0" w:line="360" w:lineRule="auto"/>
        <w:jc w:val="both"/>
      </w:pPr>
      <w:r>
        <w:t>kontrolujący przystępuje do wykonywania czynności kontrolnych po okazaniu imiennego upoważnienia do przeprowadzenia kontroli, określającego nazwę jednostki kontrolowanej oraz orientacyjny czas trwania kontroli;</w:t>
      </w:r>
    </w:p>
    <w:p w:rsidR="00FB721A" w:rsidRDefault="00FB721A" w:rsidP="00FB721A">
      <w:pPr>
        <w:pStyle w:val="NormalnyWeb"/>
        <w:numPr>
          <w:ilvl w:val="0"/>
          <w:numId w:val="1"/>
        </w:numPr>
        <w:tabs>
          <w:tab w:val="num" w:pos="1080"/>
        </w:tabs>
        <w:spacing w:beforeAutospacing="0" w:after="0" w:line="360" w:lineRule="auto"/>
        <w:jc w:val="both"/>
      </w:pPr>
      <w:r>
        <w:t xml:space="preserve">kontrolujący podlega wyłączeniu </w:t>
      </w:r>
      <w:r>
        <w:rPr>
          <w:color w:val="000000"/>
        </w:rPr>
        <w:t>od czynności kontrolnych, jeżeli on sam lub członkowie jego rodziny pozostają w stosunkach prawnych lub osobistych z jednostką kontrolowaną, a charakter tych stosunków nasuwa wątpliwości, co do bezstronności kontrolującego. Wyłączenie następuje w takiej sytuacji na wniosek samego kontrolującego, z urzędu lub na wniosek zgłoszony wraz z uzasadnieniem przez kierownika jednostki kontrolowanej;</w:t>
      </w:r>
    </w:p>
    <w:p w:rsidR="00FB721A" w:rsidRDefault="00FB721A" w:rsidP="00FB721A">
      <w:pPr>
        <w:pStyle w:val="NormalnyWeb"/>
        <w:numPr>
          <w:ilvl w:val="0"/>
          <w:numId w:val="1"/>
        </w:numPr>
        <w:tabs>
          <w:tab w:val="num" w:pos="1080"/>
        </w:tabs>
        <w:spacing w:beforeAutospacing="0" w:after="0" w:line="360" w:lineRule="auto"/>
        <w:jc w:val="both"/>
      </w:pPr>
      <w:r>
        <w:t>wynik przeprowadzonej kontroli kontrolujący przedstawia w protokole kontroli, który powinien zawierać:</w:t>
      </w:r>
    </w:p>
    <w:p w:rsidR="00FB721A" w:rsidRDefault="00FB721A" w:rsidP="00FB721A">
      <w:pPr>
        <w:pStyle w:val="NormalnyWeb"/>
        <w:numPr>
          <w:ilvl w:val="0"/>
          <w:numId w:val="2"/>
        </w:numPr>
        <w:spacing w:beforeAutospacing="0" w:after="0" w:line="360" w:lineRule="auto"/>
        <w:jc w:val="both"/>
      </w:pPr>
      <w:r>
        <w:t>nazwę jednostki kontrolowanej w pełnym brzmieniu i jej adres,</w:t>
      </w:r>
    </w:p>
    <w:p w:rsidR="00FB721A" w:rsidRDefault="00FB721A" w:rsidP="00FB721A">
      <w:pPr>
        <w:pStyle w:val="NormalnyWeb"/>
        <w:numPr>
          <w:ilvl w:val="0"/>
          <w:numId w:val="2"/>
        </w:numPr>
        <w:spacing w:beforeAutospacing="0" w:after="0" w:line="360" w:lineRule="auto"/>
        <w:jc w:val="both"/>
      </w:pPr>
      <w:r>
        <w:t>imię, nazwisko i stanowisko służbowe kontrolującego oraz numer i datę wydania upoważnienia do przeprowadzenia kontroli,</w:t>
      </w:r>
    </w:p>
    <w:p w:rsidR="00FB721A" w:rsidRDefault="00FB721A" w:rsidP="00FB721A">
      <w:pPr>
        <w:pStyle w:val="NormalnyWeb"/>
        <w:numPr>
          <w:ilvl w:val="0"/>
          <w:numId w:val="2"/>
        </w:numPr>
        <w:spacing w:beforeAutospacing="0" w:after="0" w:line="360" w:lineRule="auto"/>
        <w:jc w:val="both"/>
      </w:pPr>
      <w:r>
        <w:t>datę rozpoczęcia i zakończenia czynności kontrolnych,</w:t>
      </w:r>
    </w:p>
    <w:p w:rsidR="00FB721A" w:rsidRDefault="00FB721A" w:rsidP="00FB721A">
      <w:pPr>
        <w:pStyle w:val="NormalnyWeb"/>
        <w:numPr>
          <w:ilvl w:val="0"/>
          <w:numId w:val="2"/>
        </w:numPr>
        <w:spacing w:beforeAutospacing="0" w:after="0" w:line="360" w:lineRule="auto"/>
        <w:jc w:val="both"/>
      </w:pPr>
      <w:r>
        <w:t>określenie przedmiotowego zakresu kontroli i okresu objętego kontrolą,</w:t>
      </w:r>
    </w:p>
    <w:p w:rsidR="00FB721A" w:rsidRDefault="00FB721A" w:rsidP="00FB721A">
      <w:pPr>
        <w:pStyle w:val="NormalnyWeb"/>
        <w:numPr>
          <w:ilvl w:val="0"/>
          <w:numId w:val="2"/>
        </w:numPr>
        <w:spacing w:beforeAutospacing="0" w:after="0" w:line="360" w:lineRule="auto"/>
        <w:jc w:val="both"/>
      </w:pPr>
      <w:r>
        <w:lastRenderedPageBreak/>
        <w:t xml:space="preserve"> imię i nazwisko kierownika jednostki, głównego księgowego oraz osób udzielających informacji,</w:t>
      </w:r>
    </w:p>
    <w:p w:rsidR="00FB721A" w:rsidRDefault="00FB721A" w:rsidP="00FB721A">
      <w:pPr>
        <w:pStyle w:val="NormalnyWeb"/>
        <w:numPr>
          <w:ilvl w:val="0"/>
          <w:numId w:val="2"/>
        </w:numPr>
        <w:spacing w:beforeAutospacing="0" w:after="0" w:line="360" w:lineRule="auto"/>
        <w:jc w:val="both"/>
      </w:pPr>
      <w:r>
        <w:t>stwierdzone podczas kontroli fakty, stanowiące podstawę do oceny działalności kontrolowanej jednostki w zakresie zgodności z prawem, a w szczególności konkretne nieprawidłowości,</w:t>
      </w:r>
    </w:p>
    <w:p w:rsidR="00FB721A" w:rsidRDefault="00FB721A" w:rsidP="00FB721A">
      <w:pPr>
        <w:pStyle w:val="NormalnyWeb"/>
        <w:numPr>
          <w:ilvl w:val="0"/>
          <w:numId w:val="2"/>
        </w:numPr>
        <w:spacing w:beforeAutospacing="0" w:after="0" w:line="360" w:lineRule="auto"/>
        <w:jc w:val="both"/>
      </w:pPr>
      <w:r>
        <w:t>informację o powiadomieniu kierownika kontrolowanej jednostki o prawie zgłoszenia zastrzeżeń i złożenia wyjaśnień do protokołu, do których kontrolujący jest obowiązany ustosunkować się, bez zbędnej zwłoki,</w:t>
      </w:r>
    </w:p>
    <w:p w:rsidR="00FB721A" w:rsidRDefault="00FB721A" w:rsidP="00FB721A">
      <w:pPr>
        <w:pStyle w:val="NormalnyWeb"/>
        <w:numPr>
          <w:ilvl w:val="0"/>
          <w:numId w:val="2"/>
        </w:numPr>
        <w:spacing w:beforeAutospacing="0" w:after="0" w:line="360" w:lineRule="auto"/>
        <w:jc w:val="both"/>
      </w:pPr>
      <w:r>
        <w:t>dane o liczbie egzemplarzy sporządzonego protokołu,</w:t>
      </w:r>
    </w:p>
    <w:p w:rsidR="00FB721A" w:rsidRDefault="00FB721A" w:rsidP="00FB721A">
      <w:pPr>
        <w:pStyle w:val="NormalnyWeb"/>
        <w:numPr>
          <w:ilvl w:val="0"/>
          <w:numId w:val="2"/>
        </w:numPr>
        <w:spacing w:beforeAutospacing="0" w:after="0" w:line="360" w:lineRule="auto"/>
        <w:jc w:val="both"/>
      </w:pPr>
      <w:r>
        <w:t>datę i miejsce podpisania protokołu,</w:t>
      </w:r>
    </w:p>
    <w:p w:rsidR="00FB721A" w:rsidRDefault="00FB721A" w:rsidP="00FB721A">
      <w:pPr>
        <w:pStyle w:val="NormalnyWeb"/>
        <w:numPr>
          <w:ilvl w:val="0"/>
          <w:numId w:val="2"/>
        </w:numPr>
        <w:spacing w:beforeAutospacing="0" w:after="0" w:line="360" w:lineRule="auto"/>
        <w:jc w:val="both"/>
      </w:pPr>
      <w:r>
        <w:t xml:space="preserve">podpis przeprowadzającego kontrolę i kierownika kontrolowanej jednostki oraz głównego księgowego lub ich zastępców na każdej stronie protokołu. </w:t>
      </w:r>
    </w:p>
    <w:p w:rsidR="00FB721A" w:rsidRDefault="00FB721A" w:rsidP="00FB721A">
      <w:pPr>
        <w:pStyle w:val="NormalnyWeb"/>
        <w:numPr>
          <w:ilvl w:val="0"/>
          <w:numId w:val="1"/>
        </w:numPr>
        <w:tabs>
          <w:tab w:val="num" w:pos="1080"/>
        </w:tabs>
        <w:spacing w:beforeAutospacing="0" w:after="0" w:line="360" w:lineRule="auto"/>
        <w:jc w:val="both"/>
      </w:pPr>
      <w:r>
        <w:t>na podstawie wyników kontroli kieruje się do kontrolowanej jednostki wystąpienie pokontrolne wskazując źródła i przyczyny nieprawidłowości oraz wnioski zmierzające do usunięcia i usprawnienia badanej działalności.</w:t>
      </w:r>
    </w:p>
    <w:p w:rsidR="00FB721A" w:rsidRDefault="00FB721A" w:rsidP="00FB721A">
      <w:pPr>
        <w:pStyle w:val="NormalnyWeb"/>
        <w:numPr>
          <w:ilvl w:val="0"/>
          <w:numId w:val="1"/>
        </w:numPr>
        <w:tabs>
          <w:tab w:val="num" w:pos="1080"/>
        </w:tabs>
        <w:spacing w:beforeAutospacing="0" w:after="0" w:line="360" w:lineRule="auto"/>
        <w:jc w:val="both"/>
      </w:pPr>
      <w:r>
        <w:t>jednostka kontrolowana w terminie 14 dni od dnia doręczenia wystąpienia pokontrolnego przesyła Burmistrzowi informację o wykonaniu wniosków lub przyczynach ich niewykonania.</w:t>
      </w:r>
    </w:p>
    <w:p w:rsidR="00FB721A" w:rsidRDefault="00FB721A" w:rsidP="00FB721A">
      <w:pPr>
        <w:pStyle w:val="NormalnyWeb"/>
        <w:spacing w:after="0" w:line="360" w:lineRule="auto"/>
        <w:ind w:firstLine="426"/>
        <w:jc w:val="both"/>
      </w:pPr>
      <w:r>
        <w:t>§ 3. Wykonanie zarządzenia zleca się audytorowi wewnętrznemu.</w:t>
      </w:r>
    </w:p>
    <w:p w:rsidR="00FB721A" w:rsidRDefault="00FB721A" w:rsidP="00FB721A">
      <w:pPr>
        <w:pStyle w:val="NormalnyWeb"/>
        <w:spacing w:after="0" w:line="360" w:lineRule="auto"/>
        <w:ind w:firstLine="426"/>
        <w:jc w:val="both"/>
      </w:pPr>
      <w:r>
        <w:t>§ 4. Zarządzenie wchodzi w życie z dniem podpisania.</w:t>
      </w:r>
    </w:p>
    <w:p w:rsidR="00A208B5" w:rsidRDefault="00A208B5" w:rsidP="00FB721A">
      <w:pPr>
        <w:pStyle w:val="NormalnyWeb"/>
        <w:spacing w:after="0" w:line="360" w:lineRule="auto"/>
        <w:ind w:firstLine="426"/>
        <w:jc w:val="both"/>
      </w:pPr>
    </w:p>
    <w:p w:rsidR="00A208B5" w:rsidRDefault="00A208B5" w:rsidP="00FB721A">
      <w:pPr>
        <w:pStyle w:val="NormalnyWeb"/>
        <w:spacing w:after="0" w:line="360" w:lineRule="auto"/>
        <w:ind w:firstLine="426"/>
        <w:jc w:val="both"/>
      </w:pPr>
    </w:p>
    <w:p w:rsidR="00A208B5" w:rsidRPr="00A208B5" w:rsidRDefault="00A208B5" w:rsidP="00A208B5">
      <w:pPr>
        <w:spacing w:line="360" w:lineRule="auto"/>
        <w:ind w:left="4961"/>
        <w:jc w:val="center"/>
        <w:rPr>
          <w:rFonts w:ascii="Times New Roman" w:hAnsi="Times New Roman"/>
          <w:sz w:val="24"/>
          <w:szCs w:val="24"/>
        </w:rPr>
      </w:pPr>
      <w:r w:rsidRPr="00A208B5">
        <w:rPr>
          <w:rFonts w:ascii="Times New Roman" w:hAnsi="Times New Roman"/>
          <w:sz w:val="24"/>
          <w:szCs w:val="24"/>
        </w:rPr>
        <w:t>Burmistrz</w:t>
      </w:r>
    </w:p>
    <w:p w:rsidR="00A208B5" w:rsidRPr="00A208B5" w:rsidRDefault="00A208B5" w:rsidP="00A208B5">
      <w:pPr>
        <w:autoSpaceDN w:val="0"/>
        <w:spacing w:line="360" w:lineRule="auto"/>
        <w:ind w:left="4961"/>
        <w:jc w:val="center"/>
        <w:rPr>
          <w:rFonts w:ascii="Times New Roman" w:eastAsia="SimSun" w:hAnsi="Times New Roman"/>
          <w:color w:val="000000"/>
          <w:kern w:val="3"/>
          <w:sz w:val="24"/>
          <w:szCs w:val="24"/>
          <w:lang w:eastAsia="zh-CN"/>
        </w:rPr>
      </w:pPr>
      <w:r w:rsidRPr="00A208B5">
        <w:rPr>
          <w:rFonts w:ascii="Times New Roman" w:eastAsia="SimSun" w:hAnsi="Times New Roman"/>
          <w:color w:val="000000"/>
          <w:kern w:val="3"/>
          <w:sz w:val="24"/>
          <w:szCs w:val="24"/>
          <w:lang w:eastAsia="zh-CN"/>
        </w:rPr>
        <w:t>/-/ mgr inż. Jerzy Kulak</w:t>
      </w:r>
    </w:p>
    <w:p w:rsidR="00392867" w:rsidRDefault="00392867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:rsidR="00FB721A" w:rsidRDefault="006661CD" w:rsidP="006661CD">
      <w:pPr>
        <w:pStyle w:val="NormalnyWeb"/>
        <w:spacing w:before="0" w:beforeAutospacing="0" w:after="0" w:line="360" w:lineRule="auto"/>
        <w:jc w:val="center"/>
      </w:pPr>
      <w:r>
        <w:lastRenderedPageBreak/>
        <w:t>Uzasadnienie</w:t>
      </w:r>
    </w:p>
    <w:p w:rsidR="007906DC" w:rsidRDefault="00392867" w:rsidP="006661CD">
      <w:pPr>
        <w:pStyle w:val="NormalnyWeb"/>
        <w:spacing w:before="0" w:beforeAutospacing="0" w:after="0" w:line="360" w:lineRule="auto"/>
        <w:jc w:val="center"/>
      </w:pPr>
      <w:r>
        <w:t>do zarządzenia nr 55</w:t>
      </w:r>
      <w:r w:rsidR="007906DC">
        <w:t>/2019</w:t>
      </w:r>
    </w:p>
    <w:p w:rsidR="007906DC" w:rsidRDefault="007906DC" w:rsidP="006661CD">
      <w:pPr>
        <w:pStyle w:val="NormalnyWeb"/>
        <w:spacing w:before="0" w:beforeAutospacing="0" w:after="0" w:line="360" w:lineRule="auto"/>
        <w:jc w:val="center"/>
      </w:pPr>
      <w:r>
        <w:t>Burmistrza Gostynia</w:t>
      </w:r>
    </w:p>
    <w:p w:rsidR="007906DC" w:rsidRDefault="00392867" w:rsidP="006661CD">
      <w:pPr>
        <w:pStyle w:val="NormalnyWeb"/>
        <w:spacing w:before="0" w:beforeAutospacing="0" w:after="0" w:line="360" w:lineRule="auto"/>
        <w:jc w:val="center"/>
      </w:pPr>
      <w:r>
        <w:t>z dnia 1</w:t>
      </w:r>
      <w:r w:rsidR="006661CD">
        <w:t xml:space="preserve"> lutego 2019 r.</w:t>
      </w:r>
    </w:p>
    <w:p w:rsidR="00FB721A" w:rsidRDefault="00FB721A" w:rsidP="00392867">
      <w:pPr>
        <w:pStyle w:val="NormalnyWeb"/>
        <w:spacing w:after="0" w:line="360" w:lineRule="auto"/>
        <w:jc w:val="both"/>
      </w:pPr>
      <w:r>
        <w:t>W związku z obowiązkiem podejmowania działań  dla zapewni</w:t>
      </w:r>
      <w:r w:rsidR="00392867">
        <w:t>enia realizacji celów i zadań w </w:t>
      </w:r>
      <w:r>
        <w:t>sposób zgodny z prawem, efektywny, oszczędny i terminow</w:t>
      </w:r>
      <w:r w:rsidR="00392867">
        <w:t>y na podstawie art. 68 ustawy z </w:t>
      </w:r>
      <w:r>
        <w:t>dnia 27 sierpnia 2009 roku o finansach publicznych, zachodzi potrzeba określenia trybu oraz harmonogramu przeprowadzenia kontroli w jednostkach organizacyjnych gminy Gostyń. Po dokonania analizy funkcjonowania jednostek organizacyjnych gminy Gostyń w 2018 roku, kontroli w zakresie gospodarki finansowej za 2018 rok proponuje się poddać 6 jednostek organizacyjnych tj. Dzienny Dom „Senior+”</w:t>
      </w:r>
      <w:r w:rsidR="00213157">
        <w:t xml:space="preserve"> w Gostyniu</w:t>
      </w:r>
      <w:r>
        <w:t>, Ośrodek Sportu i Rekreacji</w:t>
      </w:r>
      <w:r w:rsidR="00392867">
        <w:t xml:space="preserve"> w </w:t>
      </w:r>
      <w:r w:rsidR="00213157">
        <w:t>Gostyniu</w:t>
      </w:r>
      <w:r>
        <w:t>, Przedszkole Miejskie nr 1</w:t>
      </w:r>
      <w:r w:rsidR="00213157">
        <w:t xml:space="preserve"> w Gostyniu</w:t>
      </w:r>
      <w:r>
        <w:t>, Przedszkole Miejskie nr 4</w:t>
      </w:r>
      <w:r w:rsidR="00213157">
        <w:t xml:space="preserve"> w Gostyniu</w:t>
      </w:r>
      <w:r>
        <w:t>, Przedszkole Miejskie nr 5 im. Kubusia Puchatka</w:t>
      </w:r>
      <w:r w:rsidR="00213157">
        <w:t xml:space="preserve"> w Gostyniu</w:t>
      </w:r>
      <w:r>
        <w:t>, Przedszkole Miejskie nr 7</w:t>
      </w:r>
      <w:r w:rsidR="006661CD">
        <w:t xml:space="preserve"> w </w:t>
      </w:r>
      <w:r w:rsidR="00213157">
        <w:t>Gostyniu</w:t>
      </w:r>
      <w:r>
        <w:t>. Ponadto proponuje się, aby kontroli poddać wy</w:t>
      </w:r>
      <w:r w:rsidR="006661CD">
        <w:t>konanie zaleceń pokontrolnych z </w:t>
      </w:r>
      <w:r>
        <w:t>kontroli odbytych w 2018 roku.</w:t>
      </w:r>
    </w:p>
    <w:p w:rsidR="00A208B5" w:rsidRDefault="00A208B5" w:rsidP="00392867">
      <w:pPr>
        <w:pStyle w:val="NormalnyWeb"/>
        <w:spacing w:after="0" w:line="360" w:lineRule="auto"/>
        <w:jc w:val="both"/>
      </w:pPr>
    </w:p>
    <w:p w:rsidR="00A208B5" w:rsidRPr="00A208B5" w:rsidRDefault="00A208B5" w:rsidP="00A208B5">
      <w:pPr>
        <w:spacing w:line="360" w:lineRule="auto"/>
        <w:ind w:left="4961"/>
        <w:jc w:val="center"/>
        <w:rPr>
          <w:rFonts w:ascii="Times New Roman" w:hAnsi="Times New Roman"/>
          <w:sz w:val="24"/>
          <w:szCs w:val="24"/>
        </w:rPr>
      </w:pPr>
      <w:r w:rsidRPr="00A208B5">
        <w:rPr>
          <w:rFonts w:ascii="Times New Roman" w:hAnsi="Times New Roman"/>
          <w:sz w:val="24"/>
          <w:szCs w:val="24"/>
        </w:rPr>
        <w:t>Burmistrz</w:t>
      </w:r>
    </w:p>
    <w:p w:rsidR="00A208B5" w:rsidRPr="00A208B5" w:rsidRDefault="00A208B5" w:rsidP="00A208B5">
      <w:pPr>
        <w:autoSpaceDN w:val="0"/>
        <w:spacing w:line="360" w:lineRule="auto"/>
        <w:ind w:left="4961"/>
        <w:jc w:val="center"/>
        <w:rPr>
          <w:rFonts w:ascii="Times New Roman" w:eastAsia="SimSun" w:hAnsi="Times New Roman"/>
          <w:color w:val="000000"/>
          <w:kern w:val="3"/>
          <w:sz w:val="24"/>
          <w:szCs w:val="24"/>
          <w:lang w:eastAsia="zh-CN"/>
        </w:rPr>
      </w:pPr>
      <w:r w:rsidRPr="00A208B5">
        <w:rPr>
          <w:rFonts w:ascii="Times New Roman" w:eastAsia="SimSun" w:hAnsi="Times New Roman"/>
          <w:color w:val="000000"/>
          <w:kern w:val="3"/>
          <w:sz w:val="24"/>
          <w:szCs w:val="24"/>
          <w:lang w:eastAsia="zh-CN"/>
        </w:rPr>
        <w:t>/-/ mgr inż. Jerzy Kulak</w:t>
      </w:r>
    </w:p>
    <w:p w:rsidR="00392867" w:rsidRDefault="00392867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:rsidR="00FB721A" w:rsidRDefault="00FB721A" w:rsidP="00FB721A">
      <w:pPr>
        <w:pStyle w:val="NormalnyWeb"/>
        <w:spacing w:before="0" w:beforeAutospacing="0" w:after="0" w:line="360" w:lineRule="auto"/>
        <w:jc w:val="right"/>
      </w:pPr>
      <w:r>
        <w:lastRenderedPageBreak/>
        <w:t>Załącznik nr 1</w:t>
      </w:r>
    </w:p>
    <w:p w:rsidR="00FB721A" w:rsidRDefault="006661CD" w:rsidP="00FB721A">
      <w:pPr>
        <w:pStyle w:val="NormalnyWeb"/>
        <w:spacing w:before="0" w:beforeAutospacing="0" w:after="0" w:line="360" w:lineRule="auto"/>
        <w:jc w:val="right"/>
      </w:pPr>
      <w:r>
        <w:t>do zarządzenia nr 55/2019</w:t>
      </w:r>
    </w:p>
    <w:p w:rsidR="00FB721A" w:rsidRDefault="00FB721A" w:rsidP="00FB721A">
      <w:pPr>
        <w:pStyle w:val="NormalnyWeb"/>
        <w:spacing w:before="0" w:beforeAutospacing="0" w:after="0" w:line="360" w:lineRule="auto"/>
        <w:jc w:val="right"/>
      </w:pPr>
      <w:r>
        <w:t>Burmistrza Gostynia</w:t>
      </w:r>
    </w:p>
    <w:p w:rsidR="00FB721A" w:rsidRDefault="006661CD" w:rsidP="00FB721A">
      <w:pPr>
        <w:pStyle w:val="NormalnyWeb"/>
        <w:spacing w:before="0" w:beforeAutospacing="0" w:after="0" w:line="360" w:lineRule="auto"/>
        <w:jc w:val="right"/>
      </w:pPr>
      <w:r>
        <w:t>z dnia 1 lutego 2019 r.</w:t>
      </w:r>
    </w:p>
    <w:p w:rsidR="00FB721A" w:rsidRDefault="00FB721A" w:rsidP="00FB721A">
      <w:pPr>
        <w:pStyle w:val="NormalnyWeb"/>
        <w:spacing w:beforeAutospacing="0" w:after="0" w:line="360" w:lineRule="auto"/>
        <w:ind w:left="363"/>
        <w:jc w:val="center"/>
      </w:pPr>
      <w:r>
        <w:rPr>
          <w:b/>
          <w:bCs/>
          <w:color w:val="000000"/>
          <w:sz w:val="27"/>
          <w:szCs w:val="27"/>
        </w:rPr>
        <w:t>HARMONOGRAM</w:t>
      </w:r>
    </w:p>
    <w:p w:rsidR="00FB721A" w:rsidRDefault="00FB721A" w:rsidP="00FB721A">
      <w:pPr>
        <w:pStyle w:val="NormalnyWeb"/>
        <w:spacing w:beforeAutospacing="0" w:after="0" w:line="360" w:lineRule="auto"/>
        <w:ind w:left="363"/>
        <w:jc w:val="both"/>
      </w:pPr>
      <w:r>
        <w:rPr>
          <w:color w:val="000000"/>
        </w:rPr>
        <w:t>kontroli wewnętrznej w podległych jednostkach organizacyjnych gminy Gostyń na 2019 rok.</w:t>
      </w:r>
    </w:p>
    <w:p w:rsidR="00FB721A" w:rsidRDefault="00FB721A" w:rsidP="00FB721A">
      <w:pPr>
        <w:pStyle w:val="NormalnyWeb"/>
        <w:spacing w:beforeAutospacing="0" w:after="0" w:line="360" w:lineRule="auto"/>
        <w:ind w:left="363"/>
        <w:jc w:val="both"/>
        <w:rPr>
          <w:color w:val="000000"/>
        </w:rPr>
      </w:pPr>
      <w:r>
        <w:rPr>
          <w:color w:val="000000"/>
        </w:rPr>
        <w:t xml:space="preserve">Zgodnie z art. 68 i art. 69 ustawy o finansach publicznych z dnia 27 sierpnia 2009r. (tekst jednolity z 2017 roku poz. 2077 ze zmianami) ustalam, następujące jednostki organizacyjne gminy Gostyń objęte kontrolą w 2019 r. – w zakresie gospodarki finansowej za 2018 r. </w:t>
      </w:r>
    </w:p>
    <w:p w:rsidR="00FB721A" w:rsidRDefault="00FB721A" w:rsidP="00FB721A">
      <w:pPr>
        <w:pStyle w:val="NormalnyWeb"/>
        <w:spacing w:beforeAutospacing="0" w:after="0" w:line="360" w:lineRule="auto"/>
        <w:ind w:left="363"/>
        <w:jc w:val="both"/>
        <w:rPr>
          <w:color w:val="000000"/>
        </w:rPr>
      </w:pPr>
    </w:p>
    <w:tbl>
      <w:tblPr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4819"/>
        <w:gridCol w:w="3119"/>
      </w:tblGrid>
      <w:tr w:rsidR="00FB721A" w:rsidTr="00FB721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A" w:rsidRDefault="00FB721A">
            <w:pPr>
              <w:pStyle w:val="NormalnyWeb"/>
              <w:spacing w:after="0" w:line="360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Lp.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A" w:rsidRDefault="00FB721A">
            <w:pPr>
              <w:pStyle w:val="NormalnyWeb"/>
              <w:spacing w:after="0"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Nazwa jednostki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A" w:rsidRDefault="00FB721A">
            <w:pPr>
              <w:pStyle w:val="NormalnyWeb"/>
              <w:spacing w:after="0"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Zakres kontroli</w:t>
            </w:r>
          </w:p>
        </w:tc>
      </w:tr>
      <w:tr w:rsidR="00FB721A" w:rsidTr="00FB721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A" w:rsidRDefault="00FB721A">
            <w:pPr>
              <w:pStyle w:val="NormalnyWeb"/>
              <w:spacing w:after="0" w:line="360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A" w:rsidRDefault="00FB721A">
            <w:pPr>
              <w:pStyle w:val="NormalnyWeb"/>
              <w:spacing w:after="0" w:line="360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Dzienny Dom „Senior+”</w:t>
            </w:r>
            <w:r w:rsidR="008E60E3">
              <w:rPr>
                <w:lang w:eastAsia="en-US"/>
              </w:rPr>
              <w:t xml:space="preserve"> w Gostyniu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A" w:rsidRDefault="00FB721A" w:rsidP="00FB721A">
            <w:pPr>
              <w:pStyle w:val="NormalnyWeb"/>
              <w:spacing w:after="0"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Gospodarka finansowa za 2018 r.</w:t>
            </w:r>
          </w:p>
        </w:tc>
      </w:tr>
      <w:tr w:rsidR="00FB721A" w:rsidTr="00FB721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A" w:rsidRDefault="00FB721A">
            <w:pPr>
              <w:pStyle w:val="NormalnyWeb"/>
              <w:spacing w:after="0" w:line="360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A" w:rsidRDefault="00FB721A">
            <w:pPr>
              <w:pStyle w:val="NormalnyWeb"/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Ośrodek Sportu i Rekreacji</w:t>
            </w:r>
            <w:r w:rsidR="008E60E3">
              <w:rPr>
                <w:lang w:eastAsia="en-US"/>
              </w:rPr>
              <w:t xml:space="preserve"> w Gostyniu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A" w:rsidRDefault="00FB721A" w:rsidP="00FB721A">
            <w:pPr>
              <w:pStyle w:val="NormalnyWeb"/>
              <w:spacing w:after="0"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Gospodarka finansowa za 2018 r.</w:t>
            </w:r>
          </w:p>
        </w:tc>
      </w:tr>
      <w:tr w:rsidR="00FB721A" w:rsidTr="00FB721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A" w:rsidRDefault="00FB721A">
            <w:pPr>
              <w:pStyle w:val="NormalnyWeb"/>
              <w:spacing w:after="0" w:line="360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A" w:rsidRDefault="00FB721A">
            <w:pPr>
              <w:pStyle w:val="NormalnyWeb"/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Przedszkole Miejskie nr 1</w:t>
            </w:r>
            <w:r w:rsidR="008E60E3">
              <w:rPr>
                <w:lang w:eastAsia="en-US"/>
              </w:rPr>
              <w:t xml:space="preserve"> w Gostyniu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A" w:rsidRDefault="00FB721A" w:rsidP="00FB721A">
            <w:pPr>
              <w:pStyle w:val="NormalnyWeb"/>
              <w:spacing w:after="0"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Gospodarka finansowa za 2018 r.</w:t>
            </w:r>
          </w:p>
        </w:tc>
      </w:tr>
      <w:tr w:rsidR="00FB721A" w:rsidTr="00FB721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A" w:rsidRDefault="00FB721A">
            <w:pPr>
              <w:pStyle w:val="NormalnyWeb"/>
              <w:spacing w:after="0" w:line="360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A" w:rsidRDefault="00FB721A">
            <w:pPr>
              <w:pStyle w:val="NormalnyWeb"/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Przedszkole Miejskie nr 4</w:t>
            </w:r>
            <w:r w:rsidR="008E60E3">
              <w:rPr>
                <w:lang w:eastAsia="en-US"/>
              </w:rPr>
              <w:t xml:space="preserve"> w Gostyniu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A" w:rsidRDefault="00FB721A" w:rsidP="00FB721A">
            <w:pPr>
              <w:pStyle w:val="NormalnyWeb"/>
              <w:spacing w:after="0"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Gospodarka finansowa za 2018 r.</w:t>
            </w:r>
          </w:p>
        </w:tc>
      </w:tr>
      <w:tr w:rsidR="00FB721A" w:rsidTr="00FB721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A" w:rsidRDefault="00FB721A">
            <w:pPr>
              <w:pStyle w:val="NormalnyWeb"/>
              <w:spacing w:after="0" w:line="360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A" w:rsidRDefault="00F61CBD">
            <w:pPr>
              <w:pStyle w:val="NormalnyWeb"/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Przedszkole Miejskie nr 5 im. Kubusia Puchatka</w:t>
            </w:r>
            <w:r w:rsidR="008E60E3">
              <w:rPr>
                <w:lang w:eastAsia="en-US"/>
              </w:rPr>
              <w:t xml:space="preserve"> w Gostyniu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A" w:rsidRDefault="00F61CBD">
            <w:pPr>
              <w:pStyle w:val="NormalnyWeb"/>
              <w:spacing w:after="0"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Gospodarka finansowa za 2018 r.</w:t>
            </w:r>
          </w:p>
        </w:tc>
      </w:tr>
      <w:tr w:rsidR="00F61CBD" w:rsidTr="00FB721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BD" w:rsidRDefault="00F61CBD">
            <w:pPr>
              <w:pStyle w:val="NormalnyWeb"/>
              <w:spacing w:after="0" w:line="360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BD" w:rsidRDefault="00F61CBD">
            <w:pPr>
              <w:pStyle w:val="NormalnyWeb"/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Przedszkole Miejskie nr 7</w:t>
            </w:r>
            <w:r w:rsidR="008E60E3">
              <w:rPr>
                <w:lang w:eastAsia="en-US"/>
              </w:rPr>
              <w:t xml:space="preserve"> w Gostyniu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BD" w:rsidRDefault="00F61CBD">
            <w:pPr>
              <w:pStyle w:val="NormalnyWeb"/>
              <w:spacing w:after="0"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Gospodarka finansowa za 2018 r.</w:t>
            </w:r>
          </w:p>
        </w:tc>
      </w:tr>
      <w:tr w:rsidR="00F61CBD" w:rsidTr="00FB721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BD" w:rsidRDefault="00F61CBD">
            <w:pPr>
              <w:pStyle w:val="NormalnyWeb"/>
              <w:spacing w:after="0" w:line="360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BD" w:rsidRDefault="00F61CBD">
            <w:pPr>
              <w:pStyle w:val="NormalnyWeb"/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Jednostki organizacyjne gminy Gostyń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BD" w:rsidRDefault="00F61CBD">
            <w:pPr>
              <w:pStyle w:val="NormalnyWeb"/>
              <w:spacing w:after="0"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Wykonanie zaleceń z kontroli gospodarki finansowej przeprowadzonej w roku 2018.</w:t>
            </w:r>
          </w:p>
        </w:tc>
      </w:tr>
    </w:tbl>
    <w:p w:rsidR="00FB721A" w:rsidRDefault="00FB721A" w:rsidP="00FB721A">
      <w:pPr>
        <w:pStyle w:val="NormalnyWeb"/>
        <w:spacing w:after="0" w:line="360" w:lineRule="auto"/>
        <w:jc w:val="both"/>
        <w:rPr>
          <w:color w:val="000000"/>
        </w:rPr>
      </w:pPr>
    </w:p>
    <w:p w:rsidR="00FB721A" w:rsidRDefault="00FB721A" w:rsidP="00FB721A">
      <w:pPr>
        <w:pStyle w:val="NormalnyWeb"/>
        <w:spacing w:beforeAutospacing="0" w:after="0" w:line="360" w:lineRule="auto"/>
        <w:ind w:left="363"/>
        <w:jc w:val="both"/>
      </w:pPr>
      <w:r>
        <w:rPr>
          <w:color w:val="000000"/>
        </w:rPr>
        <w:t>Kontrola przeprowadzona będzie przez audytora wewnętrznego Piotra Rajewskiego.</w:t>
      </w:r>
    </w:p>
    <w:p w:rsidR="00FB721A" w:rsidRDefault="00FB721A" w:rsidP="00FB721A">
      <w:pPr>
        <w:pStyle w:val="NormalnyWeb"/>
        <w:spacing w:beforeAutospacing="0" w:after="0" w:line="360" w:lineRule="auto"/>
        <w:ind w:left="363"/>
        <w:jc w:val="both"/>
        <w:rPr>
          <w:color w:val="000000"/>
        </w:rPr>
      </w:pPr>
      <w:r>
        <w:rPr>
          <w:color w:val="000000"/>
        </w:rPr>
        <w:lastRenderedPageBreak/>
        <w:t>Kontrolą objęte zostaną wydatki finansowe pod względem zgo</w:t>
      </w:r>
      <w:r w:rsidR="006661CD">
        <w:rPr>
          <w:color w:val="000000"/>
        </w:rPr>
        <w:t>dności działania z </w:t>
      </w:r>
      <w:r>
        <w:rPr>
          <w:color w:val="000000"/>
        </w:rPr>
        <w:t>przepisami prawa oraz procedurami wewnętrznymi, wiarygodności sprawozdań oraz celowości i oszczędności z zachowaniem zasady uzyskiwania najleps</w:t>
      </w:r>
      <w:r w:rsidR="006661CD">
        <w:rPr>
          <w:color w:val="000000"/>
        </w:rPr>
        <w:t>zych efektów z danych nakładów.</w:t>
      </w:r>
    </w:p>
    <w:p w:rsidR="00A208B5" w:rsidRDefault="00A208B5" w:rsidP="00FB721A">
      <w:pPr>
        <w:pStyle w:val="NormalnyWeb"/>
        <w:spacing w:beforeAutospacing="0" w:after="0" w:line="360" w:lineRule="auto"/>
        <w:ind w:left="363"/>
        <w:jc w:val="both"/>
        <w:rPr>
          <w:color w:val="000000"/>
        </w:rPr>
      </w:pPr>
    </w:p>
    <w:p w:rsidR="00A208B5" w:rsidRDefault="00A208B5" w:rsidP="00FB721A">
      <w:pPr>
        <w:pStyle w:val="NormalnyWeb"/>
        <w:spacing w:beforeAutospacing="0" w:after="0" w:line="360" w:lineRule="auto"/>
        <w:ind w:left="363"/>
        <w:jc w:val="both"/>
        <w:rPr>
          <w:color w:val="000000"/>
        </w:rPr>
      </w:pPr>
    </w:p>
    <w:p w:rsidR="00A208B5" w:rsidRPr="00A208B5" w:rsidRDefault="00A208B5" w:rsidP="00A208B5">
      <w:pPr>
        <w:spacing w:line="360" w:lineRule="auto"/>
        <w:ind w:left="4961"/>
        <w:jc w:val="center"/>
        <w:rPr>
          <w:rFonts w:ascii="Times New Roman" w:hAnsi="Times New Roman"/>
          <w:sz w:val="24"/>
          <w:szCs w:val="24"/>
        </w:rPr>
      </w:pPr>
      <w:r w:rsidRPr="00A208B5">
        <w:rPr>
          <w:rFonts w:ascii="Times New Roman" w:hAnsi="Times New Roman"/>
          <w:sz w:val="24"/>
          <w:szCs w:val="24"/>
        </w:rPr>
        <w:t>Burmistrz</w:t>
      </w:r>
    </w:p>
    <w:p w:rsidR="00A208B5" w:rsidRPr="00A208B5" w:rsidRDefault="00A208B5" w:rsidP="00A208B5">
      <w:pPr>
        <w:autoSpaceDN w:val="0"/>
        <w:spacing w:line="360" w:lineRule="auto"/>
        <w:ind w:left="4961"/>
        <w:jc w:val="center"/>
        <w:rPr>
          <w:rFonts w:ascii="Times New Roman" w:eastAsia="SimSun" w:hAnsi="Times New Roman"/>
          <w:color w:val="000000"/>
          <w:kern w:val="3"/>
          <w:sz w:val="24"/>
          <w:szCs w:val="24"/>
          <w:lang w:eastAsia="zh-CN"/>
        </w:rPr>
      </w:pPr>
      <w:r w:rsidRPr="00A208B5">
        <w:rPr>
          <w:rFonts w:ascii="Times New Roman" w:eastAsia="SimSun" w:hAnsi="Times New Roman"/>
          <w:color w:val="000000"/>
          <w:kern w:val="3"/>
          <w:sz w:val="24"/>
          <w:szCs w:val="24"/>
          <w:lang w:eastAsia="zh-CN"/>
        </w:rPr>
        <w:t>/-/ mgr inż. Jerzy Kulak</w:t>
      </w:r>
    </w:p>
    <w:sectPr w:rsidR="00A208B5" w:rsidRPr="00A208B5" w:rsidSect="00EA2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D2811"/>
    <w:multiLevelType w:val="multilevel"/>
    <w:tmpl w:val="830003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C4D096B"/>
    <w:multiLevelType w:val="hybridMultilevel"/>
    <w:tmpl w:val="52E454BE"/>
    <w:lvl w:ilvl="0" w:tplc="28500BF6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721A"/>
    <w:rsid w:val="000548BB"/>
    <w:rsid w:val="00212DA0"/>
    <w:rsid w:val="00213157"/>
    <w:rsid w:val="00392867"/>
    <w:rsid w:val="006661CD"/>
    <w:rsid w:val="007906DC"/>
    <w:rsid w:val="008E60E3"/>
    <w:rsid w:val="008F46B3"/>
    <w:rsid w:val="00A208B5"/>
    <w:rsid w:val="00D12413"/>
    <w:rsid w:val="00EA2270"/>
    <w:rsid w:val="00F61CBD"/>
    <w:rsid w:val="00FB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2EB0"/>
  <w15:docId w15:val="{079C7B0C-47B2-4F27-B616-A63C585A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21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721A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D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D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prajewski</dc:creator>
  <cp:keywords/>
  <dc:description/>
  <cp:lastModifiedBy>Barbara Ruta</cp:lastModifiedBy>
  <cp:revision>13</cp:revision>
  <cp:lastPrinted>2019-02-01T10:36:00Z</cp:lastPrinted>
  <dcterms:created xsi:type="dcterms:W3CDTF">2019-01-30T13:15:00Z</dcterms:created>
  <dcterms:modified xsi:type="dcterms:W3CDTF">2019-02-01T11:19:00Z</dcterms:modified>
</cp:coreProperties>
</file>