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2C" w:rsidRDefault="000A72EB" w:rsidP="0032192C">
      <w:pPr>
        <w:spacing w:line="360" w:lineRule="auto"/>
        <w:jc w:val="center"/>
      </w:pPr>
      <w:r>
        <w:t xml:space="preserve">ZARZĄDZENIE NR </w:t>
      </w:r>
      <w:r w:rsidR="00BF4D29">
        <w:t>23/2018</w:t>
      </w:r>
    </w:p>
    <w:p w:rsidR="000A72EB" w:rsidRPr="00434FF4" w:rsidRDefault="000A72EB" w:rsidP="0032192C">
      <w:pPr>
        <w:spacing w:line="360" w:lineRule="auto"/>
        <w:jc w:val="center"/>
      </w:pPr>
      <w:r>
        <w:t>BURMISTRZA GOSTYNIA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F70EAD">
        <w:t>31</w:t>
      </w:r>
      <w:r w:rsidR="00F9138F">
        <w:t xml:space="preserve"> grudnia 2018</w:t>
      </w:r>
      <w:r w:rsidR="000A72EB">
        <w:t xml:space="preserve"> r.</w:t>
      </w:r>
    </w:p>
    <w:p w:rsidR="0032192C" w:rsidRPr="00434FF4" w:rsidRDefault="0032192C" w:rsidP="0032192C">
      <w:pPr>
        <w:spacing w:line="360" w:lineRule="auto"/>
      </w:pPr>
    </w:p>
    <w:p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 w:rsidR="00F70EAD">
        <w:t>ego</w:t>
      </w:r>
      <w:r w:rsidRPr="00434FF4">
        <w:t xml:space="preserve"> konkurs</w:t>
      </w:r>
      <w:r w:rsidR="00F70EAD">
        <w:t>u ofert na realizację zadania publicznego</w:t>
      </w:r>
      <w:r w:rsidRPr="00434FF4">
        <w:t xml:space="preserve"> w gminie Gostyń w 201</w:t>
      </w:r>
      <w:r w:rsidR="00FE7A8D">
        <w:t>9</w:t>
      </w:r>
      <w:r>
        <w:t xml:space="preserve"> roku</w:t>
      </w:r>
    </w:p>
    <w:p w:rsidR="0032192C" w:rsidRPr="00434FF4" w:rsidRDefault="0032192C" w:rsidP="0032192C">
      <w:pPr>
        <w:spacing w:line="360" w:lineRule="auto"/>
        <w:jc w:val="both"/>
      </w:pPr>
    </w:p>
    <w:p w:rsidR="0032192C" w:rsidRPr="009020D4" w:rsidRDefault="0032192C" w:rsidP="00A337B9">
      <w:pPr>
        <w:spacing w:line="360" w:lineRule="auto"/>
        <w:ind w:firstLine="360"/>
        <w:jc w:val="both"/>
      </w:pPr>
      <w:r w:rsidRPr="00434FF4">
        <w:t>Na podstaw</w:t>
      </w:r>
      <w:r>
        <w:t xml:space="preserve">ie art. 30 ust. 1 ustawy z dnia </w:t>
      </w:r>
      <w:r w:rsidRPr="00434FF4">
        <w:t>8 marca 1990 r. o samorządzie gminny</w:t>
      </w:r>
      <w:r>
        <w:t xml:space="preserve">m </w:t>
      </w:r>
      <w:r w:rsidR="000A72EB">
        <w:t>(tekst </w:t>
      </w:r>
      <w:r w:rsidR="00781F52">
        <w:t>jednolity Dz. U. z 201</w:t>
      </w:r>
      <w:r w:rsidR="00A650EC">
        <w:t>8</w:t>
      </w:r>
      <w:r>
        <w:t xml:space="preserve"> roku,</w:t>
      </w:r>
      <w:r w:rsidRPr="00434FF4">
        <w:t xml:space="preserve"> poz. </w:t>
      </w:r>
      <w:r w:rsidR="00A650EC">
        <w:t>994</w:t>
      </w:r>
      <w:r w:rsidR="00575769">
        <w:t xml:space="preserve"> </w:t>
      </w:r>
      <w:r w:rsidRPr="00434FF4">
        <w:t>ze zm</w:t>
      </w:r>
      <w:r w:rsidR="00F70EAD">
        <w:t>ianami</w:t>
      </w:r>
      <w:r w:rsidRPr="00434FF4">
        <w:t xml:space="preserve">), art. 221 ust. 1 ustawy z dnia </w:t>
      </w:r>
      <w:r w:rsidR="000A72EB">
        <w:t>27 sierpnia </w:t>
      </w:r>
      <w:r w:rsidR="00F70EAD">
        <w:t>2009 r. o </w:t>
      </w:r>
      <w:r w:rsidRPr="00434FF4">
        <w:t>finansach publicznych (</w:t>
      </w:r>
      <w:r w:rsidR="00781F52">
        <w:t>tekst jednolity Dz. U. z 2017</w:t>
      </w:r>
      <w:r>
        <w:t xml:space="preserve"> roku,</w:t>
      </w:r>
      <w:r w:rsidRPr="00434FF4">
        <w:t xml:space="preserve"> poz. </w:t>
      </w:r>
      <w:r w:rsidR="00781F52">
        <w:t>2077</w:t>
      </w:r>
      <w:r w:rsidR="00A650EC">
        <w:t xml:space="preserve"> ze zmianami</w:t>
      </w:r>
      <w:r w:rsidR="00781F52">
        <w:t>), art. 11 </w:t>
      </w:r>
      <w:r w:rsidR="00F70EAD">
        <w:t>ust. 1 </w:t>
      </w:r>
      <w:r w:rsidRPr="00434FF4">
        <w:t xml:space="preserve">i 2 ustawy z dnia 24 kwietnia 2003 r. o działalności pożytku publicznego </w:t>
      </w:r>
      <w:r w:rsidR="000A72EB">
        <w:t>i </w:t>
      </w:r>
      <w:r w:rsidRPr="00434FF4">
        <w:t>o</w:t>
      </w:r>
      <w:r w:rsidR="000A72EB">
        <w:t> </w:t>
      </w:r>
      <w:r>
        <w:t>wolontariaci</w:t>
      </w:r>
      <w:r w:rsidR="00A650EC">
        <w:t>e (tekst jednolity Dz. U. z 2018 roku, poz. 450</w:t>
      </w:r>
      <w:r w:rsidR="00F70EAD">
        <w:t xml:space="preserve"> ze zmianami</w:t>
      </w:r>
      <w:r>
        <w:t>)</w:t>
      </w:r>
      <w:r w:rsidRPr="00434FF4">
        <w:t xml:space="preserve"> </w:t>
      </w:r>
      <w:r w:rsidRPr="009020D4">
        <w:t>oraz § 9 ust. 1 i 2 „</w:t>
      </w:r>
      <w:r w:rsidR="009020D4">
        <w:t>Programu współpracy gminy Gostyń z organizacjami pozarządowymi oraz podmiot</w:t>
      </w:r>
      <w:r w:rsidR="00F70EAD">
        <w:t>ami określonymi w art. 3 ust. 3 </w:t>
      </w:r>
      <w:r w:rsidR="009020D4">
        <w:t>ustawy  z dnia 24 kwietnia 2003 r. o działalności pożytku public</w:t>
      </w:r>
      <w:r w:rsidR="00615ED1">
        <w:t>znego i </w:t>
      </w:r>
      <w:r w:rsidR="00F70EAD">
        <w:t>o wolontariacie na 2019 </w:t>
      </w:r>
      <w:r w:rsidR="009020D4">
        <w:t>rok</w:t>
      </w:r>
      <w:r w:rsidR="009020D4" w:rsidRPr="009020D4">
        <w:t>”, przyjętego Uchwałą Nr XLIII/556/18</w:t>
      </w:r>
      <w:r w:rsidRPr="009020D4">
        <w:t xml:space="preserve"> Rady Miejskiej</w:t>
      </w:r>
      <w:r w:rsidR="000A72EB" w:rsidRPr="009020D4">
        <w:t xml:space="preserve"> w </w:t>
      </w:r>
      <w:r w:rsidR="00615ED1">
        <w:t>Gostyniu z </w:t>
      </w:r>
      <w:r w:rsidR="009020D4" w:rsidRPr="009020D4">
        <w:t>dnia 11</w:t>
      </w:r>
      <w:r w:rsidR="00A650EC" w:rsidRPr="009020D4">
        <w:t> </w:t>
      </w:r>
      <w:r w:rsidR="009020D4" w:rsidRPr="009020D4">
        <w:t>października 2018</w:t>
      </w:r>
      <w:r w:rsidRPr="009020D4">
        <w:t xml:space="preserve"> roku zarządzam, co następuje:</w:t>
      </w:r>
    </w:p>
    <w:p w:rsidR="0032192C" w:rsidRPr="00434FF4" w:rsidRDefault="0032192C" w:rsidP="0032192C">
      <w:pPr>
        <w:spacing w:line="360" w:lineRule="auto"/>
        <w:jc w:val="both"/>
      </w:pPr>
    </w:p>
    <w:p w:rsidR="00F70EAD" w:rsidRDefault="00F70EAD" w:rsidP="00F70EAD">
      <w:pPr>
        <w:spacing w:line="360" w:lineRule="auto"/>
        <w:ind w:firstLine="360"/>
        <w:jc w:val="both"/>
        <w:rPr>
          <w:rFonts w:cs="Tahoma"/>
        </w:rPr>
      </w:pPr>
      <w:r w:rsidRPr="00650C3B">
        <w:rPr>
          <w:rFonts w:cs="Tahoma"/>
        </w:rPr>
        <w:t>§ 1. Po przeprowadzeniu otwart</w:t>
      </w:r>
      <w:r>
        <w:rPr>
          <w:rFonts w:cs="Tahoma"/>
        </w:rPr>
        <w:t>ego</w:t>
      </w:r>
      <w:r w:rsidRPr="00650C3B">
        <w:rPr>
          <w:rFonts w:cs="Tahoma"/>
        </w:rPr>
        <w:t xml:space="preserve"> konkur</w:t>
      </w:r>
      <w:r>
        <w:rPr>
          <w:rFonts w:cs="Tahoma"/>
        </w:rPr>
        <w:t>su</w:t>
      </w:r>
      <w:r w:rsidRPr="00650C3B">
        <w:rPr>
          <w:rFonts w:cs="Tahoma"/>
        </w:rPr>
        <w:t xml:space="preserve"> ofert </w:t>
      </w:r>
      <w:r>
        <w:rPr>
          <w:rFonts w:cs="Tahoma"/>
        </w:rPr>
        <w:t>przyznaję dotacje Spółdzielni Socjalnej „Arka” z siedzibą w Gostyniu, ul. Kolejowa 24, 63-800 Gostyń na realizację zadań publicznych z zakresu pomocy społecznej, w tym pomocy rodzinom i osobom w trudnej sytuacji życiowej oraz wyrównywania szans tych osób i rodzin w wysokości:</w:t>
      </w:r>
    </w:p>
    <w:p w:rsidR="00F70EAD" w:rsidRPr="005B007A" w:rsidRDefault="00F70EAD" w:rsidP="00F70EAD">
      <w:pPr>
        <w:numPr>
          <w:ilvl w:val="0"/>
          <w:numId w:val="33"/>
        </w:numPr>
        <w:spacing w:line="360" w:lineRule="auto"/>
        <w:jc w:val="both"/>
        <w:rPr>
          <w:rFonts w:cs="Tahoma"/>
        </w:rPr>
      </w:pPr>
      <w:r>
        <w:rPr>
          <w:color w:val="000000"/>
        </w:rPr>
        <w:t>729 040,00 zł</w:t>
      </w:r>
      <w:r w:rsidRPr="003463FE">
        <w:rPr>
          <w:rFonts w:cs="Tahoma"/>
        </w:rPr>
        <w:t xml:space="preserve"> (słownie: </w:t>
      </w:r>
      <w:r>
        <w:rPr>
          <w:rFonts w:cs="Tahoma"/>
        </w:rPr>
        <w:t>siedemset dwadzieścia dziewięć tysięcy czterdzieści złotych 00</w:t>
      </w:r>
      <w:r w:rsidRPr="003463FE">
        <w:rPr>
          <w:rFonts w:cs="Tahoma"/>
        </w:rPr>
        <w:t xml:space="preserve">/100) </w:t>
      </w:r>
      <w:r>
        <w:rPr>
          <w:rFonts w:cs="Tahoma"/>
        </w:rPr>
        <w:t>na zadanie pn. „Świadczenie usług opiekuńczych i specjalistycznych usług opiekuńczych dla mieszkańców z terenu gminy Gostyń”;</w:t>
      </w:r>
    </w:p>
    <w:p w:rsidR="00F70EAD" w:rsidRDefault="00F70EAD" w:rsidP="00F70EAD">
      <w:pPr>
        <w:numPr>
          <w:ilvl w:val="0"/>
          <w:numId w:val="33"/>
        </w:numPr>
        <w:spacing w:line="360" w:lineRule="auto"/>
        <w:jc w:val="both"/>
        <w:rPr>
          <w:rFonts w:cs="Tahoma"/>
        </w:rPr>
      </w:pPr>
      <w:r>
        <w:rPr>
          <w:color w:val="000000"/>
        </w:rPr>
        <w:t>137 810,00 zł</w:t>
      </w:r>
      <w:r w:rsidRPr="003463FE">
        <w:rPr>
          <w:rFonts w:cs="Tahoma"/>
        </w:rPr>
        <w:t xml:space="preserve"> (słownie: </w:t>
      </w:r>
      <w:r>
        <w:rPr>
          <w:rFonts w:cs="Tahoma"/>
        </w:rPr>
        <w:t>sto trzydzieści siedem tysięcy osiemset dziesięć złotych</w:t>
      </w:r>
      <w:r w:rsidRPr="003463FE">
        <w:rPr>
          <w:rFonts w:cs="Tahoma"/>
        </w:rPr>
        <w:t xml:space="preserve"> 00/100)</w:t>
      </w:r>
      <w:r>
        <w:rPr>
          <w:rFonts w:cs="Tahoma"/>
        </w:rPr>
        <w:t xml:space="preserve"> na zadanie pn. „Świadczenie specjalistycznych usług opiekuńczych dla osób z zaburzeniami psychicznymi dla mieszkańców z terenu gminy Gostyń”.</w:t>
      </w:r>
    </w:p>
    <w:p w:rsidR="00F70EAD" w:rsidRDefault="00F70EAD" w:rsidP="00F70EAD">
      <w:pPr>
        <w:spacing w:line="360" w:lineRule="auto"/>
        <w:jc w:val="both"/>
        <w:rPr>
          <w:rFonts w:cs="Tahoma"/>
        </w:rPr>
      </w:pPr>
    </w:p>
    <w:p w:rsidR="00F70EAD" w:rsidRDefault="00F70EAD" w:rsidP="00F70EAD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 2. Termin realizacji dla poszczególnych zadań ustala się następująco:</w:t>
      </w:r>
    </w:p>
    <w:p w:rsidR="00F70EAD" w:rsidRDefault="00F70EAD" w:rsidP="00F70EAD">
      <w:pPr>
        <w:numPr>
          <w:ilvl w:val="0"/>
          <w:numId w:val="34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Świadczenie usług opiekuńczych i specjalistycznych usług opiekuńczych dla mieszkańców z terenu gminy Gostyń – od dnia 1 stycznia 2019 do 31 grudnia 2019 roku;</w:t>
      </w:r>
    </w:p>
    <w:p w:rsidR="00F70EAD" w:rsidRPr="00F70EAD" w:rsidRDefault="00F70EAD" w:rsidP="00F70EAD">
      <w:pPr>
        <w:numPr>
          <w:ilvl w:val="0"/>
          <w:numId w:val="34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Świadczenie specjalistycznych usług opiekuńczych dla osób z zaburzeniami psychicznymi dla mieszkańców z terenu gminy Gostyń – od dnia 1 stycznia 2019 do 30 czerwca 2019 roku.</w:t>
      </w:r>
    </w:p>
    <w:p w:rsidR="00F70EAD" w:rsidRDefault="00F70EAD" w:rsidP="00F70EAD">
      <w:pPr>
        <w:spacing w:line="360" w:lineRule="auto"/>
        <w:ind w:firstLine="360"/>
        <w:jc w:val="both"/>
        <w:rPr>
          <w:rFonts w:cs="Tahoma"/>
        </w:rPr>
      </w:pPr>
    </w:p>
    <w:p w:rsidR="00F70EAD" w:rsidRPr="00650C3B" w:rsidRDefault="00F70EAD" w:rsidP="00F70EAD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lastRenderedPageBreak/>
        <w:t>§ 3</w:t>
      </w:r>
      <w:r w:rsidRPr="00650C3B">
        <w:rPr>
          <w:rFonts w:cs="Tahoma"/>
        </w:rPr>
        <w:t xml:space="preserve">. Wykonanie zarządzenia powierza się </w:t>
      </w:r>
      <w:r>
        <w:rPr>
          <w:rFonts w:cs="Tahoma"/>
        </w:rPr>
        <w:t>kierownikowi Miejsko – Gminnego Ośrodka Pomocy Społecznej w Gostyniu.</w:t>
      </w:r>
    </w:p>
    <w:p w:rsidR="00F70EAD" w:rsidRDefault="00F70EAD" w:rsidP="00F70EAD">
      <w:pPr>
        <w:spacing w:line="360" w:lineRule="auto"/>
        <w:jc w:val="both"/>
        <w:rPr>
          <w:rFonts w:cs="Tahoma"/>
        </w:rPr>
      </w:pPr>
    </w:p>
    <w:p w:rsidR="00F70EAD" w:rsidRDefault="00F70EAD" w:rsidP="00F70EAD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 4</w:t>
      </w:r>
      <w:r w:rsidRPr="00650C3B">
        <w:rPr>
          <w:rFonts w:cs="Tahoma"/>
        </w:rPr>
        <w:t xml:space="preserve">. Zarządzenie wchodzi w życie z dniem </w:t>
      </w:r>
      <w:r>
        <w:rPr>
          <w:rFonts w:cs="Tahoma"/>
        </w:rPr>
        <w:t>1 stycznia 2019 roku.</w:t>
      </w:r>
    </w:p>
    <w:p w:rsidR="00DD51D1" w:rsidRDefault="00DD51D1" w:rsidP="00F70EAD">
      <w:pPr>
        <w:spacing w:line="360" w:lineRule="auto"/>
        <w:ind w:firstLine="360"/>
        <w:jc w:val="both"/>
        <w:rPr>
          <w:rFonts w:cs="Tahoma"/>
        </w:rPr>
      </w:pPr>
    </w:p>
    <w:p w:rsidR="00DD51D1" w:rsidRDefault="00DD51D1" w:rsidP="00F70EAD">
      <w:pPr>
        <w:spacing w:line="360" w:lineRule="auto"/>
        <w:ind w:firstLine="360"/>
        <w:jc w:val="both"/>
        <w:rPr>
          <w:rFonts w:cs="Tahoma"/>
        </w:rPr>
      </w:pPr>
    </w:p>
    <w:p w:rsidR="00DD51D1" w:rsidRDefault="00DD51D1" w:rsidP="00DD51D1">
      <w:pPr>
        <w:pStyle w:val="Tekstpodstawowy"/>
        <w:ind w:left="5664"/>
        <w:jc w:val="center"/>
      </w:pPr>
      <w:r>
        <w:t>Burmistrz</w:t>
      </w:r>
    </w:p>
    <w:p w:rsidR="00DD51D1" w:rsidRDefault="00DD51D1" w:rsidP="00DD51D1">
      <w:pPr>
        <w:pStyle w:val="Tekstpodstawowy"/>
        <w:ind w:left="5664"/>
        <w:jc w:val="center"/>
      </w:pPr>
      <w:r>
        <w:t>/-/ mgr inż. Jerzy Kulak</w:t>
      </w:r>
    </w:p>
    <w:p w:rsidR="00F70EAD" w:rsidRPr="00FE45A8" w:rsidRDefault="00F70EAD" w:rsidP="00F70EAD">
      <w:pPr>
        <w:spacing w:line="360" w:lineRule="auto"/>
        <w:jc w:val="center"/>
        <w:rPr>
          <w:rFonts w:cs="Tahoma"/>
        </w:rPr>
      </w:pPr>
      <w:r>
        <w:br w:type="page"/>
      </w:r>
      <w:r w:rsidRPr="00650C3B">
        <w:lastRenderedPageBreak/>
        <w:t>Uzasadnienie</w:t>
      </w:r>
    </w:p>
    <w:p w:rsidR="00F70EAD" w:rsidRPr="00650C3B" w:rsidRDefault="00F70EAD" w:rsidP="00F70EAD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 xml:space="preserve">do Zarządzenia nr </w:t>
      </w:r>
      <w:r w:rsidR="00BF4D29">
        <w:rPr>
          <w:rFonts w:cs="Tahoma"/>
        </w:rPr>
        <w:t>23/2018</w:t>
      </w:r>
    </w:p>
    <w:p w:rsidR="00F70EAD" w:rsidRPr="00650C3B" w:rsidRDefault="00F70EAD" w:rsidP="00F70EAD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>Burmistrza Gostynia</w:t>
      </w:r>
    </w:p>
    <w:p w:rsidR="00F70EAD" w:rsidRPr="00650C3B" w:rsidRDefault="00F70EAD" w:rsidP="00F70EAD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 xml:space="preserve">z dnia </w:t>
      </w:r>
      <w:r>
        <w:rPr>
          <w:rFonts w:cs="Tahoma"/>
        </w:rPr>
        <w:t xml:space="preserve">31 grudnia </w:t>
      </w:r>
      <w:r w:rsidRPr="00650C3B">
        <w:rPr>
          <w:rFonts w:cs="Tahoma"/>
        </w:rPr>
        <w:t>201</w:t>
      </w:r>
      <w:r>
        <w:rPr>
          <w:rFonts w:cs="Tahoma"/>
        </w:rPr>
        <w:t>8</w:t>
      </w:r>
      <w:r w:rsidRPr="00650C3B">
        <w:rPr>
          <w:rFonts w:cs="Tahoma"/>
        </w:rPr>
        <w:t xml:space="preserve"> r.</w:t>
      </w:r>
    </w:p>
    <w:p w:rsidR="00F70EAD" w:rsidRPr="00650C3B" w:rsidRDefault="00F70EAD" w:rsidP="00F70EAD">
      <w:pPr>
        <w:spacing w:line="360" w:lineRule="auto"/>
        <w:jc w:val="both"/>
      </w:pPr>
    </w:p>
    <w:p w:rsidR="00F70EAD" w:rsidRPr="00434FF4" w:rsidRDefault="00F70EAD" w:rsidP="00F70EAD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>
        <w:t>ego</w:t>
      </w:r>
      <w:r w:rsidRPr="00434FF4">
        <w:t xml:space="preserve"> konkurs</w:t>
      </w:r>
      <w:r>
        <w:t>u ofert na realizację zadania publicznego</w:t>
      </w:r>
      <w:r w:rsidRPr="00434FF4">
        <w:t xml:space="preserve"> w gminie Gostyń w 201</w:t>
      </w:r>
      <w:r>
        <w:t>9 roku</w:t>
      </w:r>
    </w:p>
    <w:p w:rsidR="00F70EAD" w:rsidRPr="00650C3B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F70EAD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Gmina Gostyń realizując zadania publiczne</w:t>
      </w:r>
      <w:r w:rsidRPr="00650C3B">
        <w:t xml:space="preserve"> współpracuje z organizacjami pozarządowymi i innymi podmiotami wymienionymi w art. 3 ust. 3 usta</w:t>
      </w:r>
      <w:r>
        <w:t>wy z dnia 24 kwietnia 2003 r. o </w:t>
      </w:r>
      <w:r w:rsidRPr="00650C3B">
        <w:t>działalności pożytku publicznego i o wolontariaci</w:t>
      </w:r>
      <w:r>
        <w:t>e</w:t>
      </w:r>
      <w:r w:rsidRPr="00650C3B">
        <w:t>.</w:t>
      </w:r>
    </w:p>
    <w:p w:rsidR="00F70EAD" w:rsidRPr="00650C3B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Na realizację zadań publicznych z zakresu pomocy społecznej, w tym pomocy rodzinom i osobom w trudnej sytuacji życiowej oraz wyrównywania szans tych osób i rodzin ogłoszono konkurs ofert.</w:t>
      </w:r>
    </w:p>
    <w:p w:rsidR="00F70EAD" w:rsidRPr="00650C3B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650C3B">
        <w:t xml:space="preserve">Komisja </w:t>
      </w:r>
      <w:r>
        <w:t>Konkursowa</w:t>
      </w:r>
      <w:r w:rsidRPr="00650C3B">
        <w:t>, która odbyła posie</w:t>
      </w:r>
      <w:r>
        <w:t>dzenie 27 grudnia 2018</w:t>
      </w:r>
      <w:r w:rsidRPr="00650C3B">
        <w:t xml:space="preserve"> r.</w:t>
      </w:r>
      <w:r>
        <w:t>, dokonała oceny złożonej oferty</w:t>
      </w:r>
      <w:r w:rsidRPr="00650C3B">
        <w:t xml:space="preserve"> i zarekomendowała przyznanie d</w:t>
      </w:r>
      <w:r>
        <w:t xml:space="preserve">otacji </w:t>
      </w:r>
      <w:r>
        <w:rPr>
          <w:rFonts w:cs="Tahoma"/>
        </w:rPr>
        <w:t>Spółdzielni Socjalnej „Arka” z siedzibą w Gostyniu, ul. Kolejowa 24, 63-800 Gostyń</w:t>
      </w:r>
      <w:r>
        <w:t>.</w:t>
      </w:r>
    </w:p>
    <w:p w:rsidR="00F70EAD" w:rsidRDefault="00F70EAD" w:rsidP="00F70EAD">
      <w:pPr>
        <w:spacing w:line="360" w:lineRule="auto"/>
        <w:ind w:firstLine="708"/>
        <w:jc w:val="both"/>
      </w:pPr>
      <w:r w:rsidRPr="00650C3B">
        <w:t>Mając na uwadze powyższe, p</w:t>
      </w:r>
      <w:r>
        <w:t>rzyjęcie zarządzenia jest zasadne.</w:t>
      </w:r>
    </w:p>
    <w:p w:rsidR="00DD51D1" w:rsidRDefault="00DD51D1" w:rsidP="00F70EAD">
      <w:pPr>
        <w:spacing w:line="360" w:lineRule="auto"/>
        <w:ind w:firstLine="708"/>
        <w:jc w:val="both"/>
      </w:pPr>
    </w:p>
    <w:p w:rsidR="00DD51D1" w:rsidRDefault="00DD51D1" w:rsidP="00F70EAD">
      <w:pPr>
        <w:spacing w:line="360" w:lineRule="auto"/>
        <w:ind w:firstLine="708"/>
        <w:jc w:val="both"/>
      </w:pPr>
    </w:p>
    <w:p w:rsidR="00DD51D1" w:rsidRDefault="00DD51D1" w:rsidP="00F70EAD">
      <w:pPr>
        <w:spacing w:line="360" w:lineRule="auto"/>
        <w:ind w:firstLine="708"/>
        <w:jc w:val="both"/>
      </w:pPr>
    </w:p>
    <w:p w:rsidR="00DD51D1" w:rsidRDefault="00DD51D1" w:rsidP="00DD51D1">
      <w:pPr>
        <w:pStyle w:val="Tekstpodstawowy"/>
        <w:ind w:left="5664"/>
        <w:jc w:val="center"/>
      </w:pPr>
      <w:r>
        <w:t>Burmistrz</w:t>
      </w:r>
    </w:p>
    <w:p w:rsidR="00DD51D1" w:rsidRDefault="00DD51D1" w:rsidP="00DD51D1">
      <w:pPr>
        <w:pStyle w:val="Tekstpodstawowy"/>
        <w:ind w:left="5664"/>
        <w:jc w:val="center"/>
      </w:pPr>
      <w:r>
        <w:t>/-/ mgr inż. Jerzy Kulak</w:t>
      </w:r>
    </w:p>
    <w:sectPr w:rsidR="00DD51D1" w:rsidSect="00BF4D29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2B3" w:rsidRDefault="006162B3" w:rsidP="00407C65">
      <w:r>
        <w:separator/>
      </w:r>
    </w:p>
  </w:endnote>
  <w:endnote w:type="continuationSeparator" w:id="0">
    <w:p w:rsidR="006162B3" w:rsidRDefault="006162B3" w:rsidP="0040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2B3" w:rsidRDefault="006162B3" w:rsidP="00407C65">
      <w:r>
        <w:separator/>
      </w:r>
    </w:p>
  </w:footnote>
  <w:footnote w:type="continuationSeparator" w:id="0">
    <w:p w:rsidR="006162B3" w:rsidRDefault="006162B3" w:rsidP="00407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149"/>
    <w:multiLevelType w:val="hybridMultilevel"/>
    <w:tmpl w:val="A20E9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34D79"/>
    <w:multiLevelType w:val="hybridMultilevel"/>
    <w:tmpl w:val="43E4113A"/>
    <w:lvl w:ilvl="0" w:tplc="3856B8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50D0"/>
    <w:multiLevelType w:val="hybridMultilevel"/>
    <w:tmpl w:val="252A3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64CC6"/>
    <w:multiLevelType w:val="hybridMultilevel"/>
    <w:tmpl w:val="705017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30169B"/>
    <w:multiLevelType w:val="hybridMultilevel"/>
    <w:tmpl w:val="3B92AD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D69A7"/>
    <w:multiLevelType w:val="hybridMultilevel"/>
    <w:tmpl w:val="28A23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C6B"/>
    <w:multiLevelType w:val="hybridMultilevel"/>
    <w:tmpl w:val="DADCB5D6"/>
    <w:lvl w:ilvl="0" w:tplc="5B9627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5507"/>
    <w:multiLevelType w:val="hybridMultilevel"/>
    <w:tmpl w:val="2782FF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8B6B98"/>
    <w:multiLevelType w:val="hybridMultilevel"/>
    <w:tmpl w:val="F51A7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D4031"/>
    <w:multiLevelType w:val="hybridMultilevel"/>
    <w:tmpl w:val="1FA69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2673A"/>
    <w:multiLevelType w:val="hybridMultilevel"/>
    <w:tmpl w:val="33FCA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64EB6"/>
    <w:multiLevelType w:val="hybridMultilevel"/>
    <w:tmpl w:val="0018F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C64CC"/>
    <w:multiLevelType w:val="hybridMultilevel"/>
    <w:tmpl w:val="1AB05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D77ED"/>
    <w:multiLevelType w:val="hybridMultilevel"/>
    <w:tmpl w:val="BE1A7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B426D"/>
    <w:multiLevelType w:val="hybridMultilevel"/>
    <w:tmpl w:val="3990B04C"/>
    <w:lvl w:ilvl="0" w:tplc="C9F074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B068E"/>
    <w:multiLevelType w:val="hybridMultilevel"/>
    <w:tmpl w:val="6EF88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60AAF"/>
    <w:multiLevelType w:val="hybridMultilevel"/>
    <w:tmpl w:val="36A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7412C"/>
    <w:multiLevelType w:val="hybridMultilevel"/>
    <w:tmpl w:val="D69A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802"/>
    <w:multiLevelType w:val="hybridMultilevel"/>
    <w:tmpl w:val="E954CE3C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8F6C8B"/>
    <w:multiLevelType w:val="hybridMultilevel"/>
    <w:tmpl w:val="8216F58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96550A"/>
    <w:multiLevelType w:val="hybridMultilevel"/>
    <w:tmpl w:val="71B0C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D54727"/>
    <w:multiLevelType w:val="hybridMultilevel"/>
    <w:tmpl w:val="542EF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3F1787"/>
    <w:multiLevelType w:val="hybridMultilevel"/>
    <w:tmpl w:val="B13C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C2ACB"/>
    <w:multiLevelType w:val="hybridMultilevel"/>
    <w:tmpl w:val="6A4C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82145"/>
    <w:multiLevelType w:val="hybridMultilevel"/>
    <w:tmpl w:val="3754ED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5044F9"/>
    <w:multiLevelType w:val="hybridMultilevel"/>
    <w:tmpl w:val="84C60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413E1"/>
    <w:multiLevelType w:val="hybridMultilevel"/>
    <w:tmpl w:val="43FC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F3C48"/>
    <w:multiLevelType w:val="hybridMultilevel"/>
    <w:tmpl w:val="5A4A429E"/>
    <w:lvl w:ilvl="0" w:tplc="BABC4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C14974"/>
    <w:multiLevelType w:val="hybridMultilevel"/>
    <w:tmpl w:val="29A883E0"/>
    <w:lvl w:ilvl="0" w:tplc="F8BE3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144A23"/>
    <w:multiLevelType w:val="hybridMultilevel"/>
    <w:tmpl w:val="E0220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80963"/>
    <w:multiLevelType w:val="hybridMultilevel"/>
    <w:tmpl w:val="2412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767EE"/>
    <w:multiLevelType w:val="hybridMultilevel"/>
    <w:tmpl w:val="895AA4E0"/>
    <w:lvl w:ilvl="0" w:tplc="E982CB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0D5509"/>
    <w:multiLevelType w:val="hybridMultilevel"/>
    <w:tmpl w:val="EC1EC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D5253"/>
    <w:multiLevelType w:val="hybridMultilevel"/>
    <w:tmpl w:val="71EE24F8"/>
    <w:lvl w:ilvl="0" w:tplc="9A14901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25"/>
  </w:num>
  <w:num w:numId="5">
    <w:abstractNumId w:val="29"/>
  </w:num>
  <w:num w:numId="6">
    <w:abstractNumId w:val="21"/>
  </w:num>
  <w:num w:numId="7">
    <w:abstractNumId w:val="10"/>
  </w:num>
  <w:num w:numId="8">
    <w:abstractNumId w:val="20"/>
  </w:num>
  <w:num w:numId="9">
    <w:abstractNumId w:val="19"/>
  </w:num>
  <w:num w:numId="10">
    <w:abstractNumId w:val="3"/>
  </w:num>
  <w:num w:numId="11">
    <w:abstractNumId w:val="31"/>
  </w:num>
  <w:num w:numId="12">
    <w:abstractNumId w:val="28"/>
  </w:num>
  <w:num w:numId="13">
    <w:abstractNumId w:val="0"/>
  </w:num>
  <w:num w:numId="14">
    <w:abstractNumId w:val="7"/>
  </w:num>
  <w:num w:numId="15">
    <w:abstractNumId w:val="16"/>
  </w:num>
  <w:num w:numId="16">
    <w:abstractNumId w:val="2"/>
  </w:num>
  <w:num w:numId="17">
    <w:abstractNumId w:val="5"/>
  </w:num>
  <w:num w:numId="18">
    <w:abstractNumId w:val="15"/>
  </w:num>
  <w:num w:numId="19">
    <w:abstractNumId w:val="27"/>
  </w:num>
  <w:num w:numId="20">
    <w:abstractNumId w:val="30"/>
  </w:num>
  <w:num w:numId="21">
    <w:abstractNumId w:val="8"/>
  </w:num>
  <w:num w:numId="22">
    <w:abstractNumId w:val="9"/>
  </w:num>
  <w:num w:numId="23">
    <w:abstractNumId w:val="13"/>
  </w:num>
  <w:num w:numId="24">
    <w:abstractNumId w:val="11"/>
  </w:num>
  <w:num w:numId="25">
    <w:abstractNumId w:val="33"/>
  </w:num>
  <w:num w:numId="26">
    <w:abstractNumId w:val="6"/>
  </w:num>
  <w:num w:numId="27">
    <w:abstractNumId w:val="23"/>
  </w:num>
  <w:num w:numId="28">
    <w:abstractNumId w:val="1"/>
  </w:num>
  <w:num w:numId="29">
    <w:abstractNumId w:val="17"/>
  </w:num>
  <w:num w:numId="30">
    <w:abstractNumId w:val="14"/>
  </w:num>
  <w:num w:numId="31">
    <w:abstractNumId w:val="24"/>
  </w:num>
  <w:num w:numId="32">
    <w:abstractNumId w:val="32"/>
  </w:num>
  <w:num w:numId="33">
    <w:abstractNumId w:val="1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92C"/>
    <w:rsid w:val="00001564"/>
    <w:rsid w:val="000A72EB"/>
    <w:rsid w:val="0011724D"/>
    <w:rsid w:val="001A00FC"/>
    <w:rsid w:val="00251585"/>
    <w:rsid w:val="00274352"/>
    <w:rsid w:val="00290E13"/>
    <w:rsid w:val="00297799"/>
    <w:rsid w:val="002E2ACD"/>
    <w:rsid w:val="0032192C"/>
    <w:rsid w:val="003305C3"/>
    <w:rsid w:val="00354653"/>
    <w:rsid w:val="003A2EBE"/>
    <w:rsid w:val="003C0C9E"/>
    <w:rsid w:val="003D40AA"/>
    <w:rsid w:val="00407C65"/>
    <w:rsid w:val="00444264"/>
    <w:rsid w:val="00511FCB"/>
    <w:rsid w:val="005572C1"/>
    <w:rsid w:val="00570F16"/>
    <w:rsid w:val="00575769"/>
    <w:rsid w:val="0058267B"/>
    <w:rsid w:val="005B47E6"/>
    <w:rsid w:val="005C4C13"/>
    <w:rsid w:val="00604FA1"/>
    <w:rsid w:val="00615ED1"/>
    <w:rsid w:val="006162B3"/>
    <w:rsid w:val="006E2ECD"/>
    <w:rsid w:val="007173DA"/>
    <w:rsid w:val="00777527"/>
    <w:rsid w:val="00781F52"/>
    <w:rsid w:val="007C12E2"/>
    <w:rsid w:val="007C2E98"/>
    <w:rsid w:val="00816DF0"/>
    <w:rsid w:val="00854B87"/>
    <w:rsid w:val="009020D4"/>
    <w:rsid w:val="0094759D"/>
    <w:rsid w:val="009A3C82"/>
    <w:rsid w:val="009E489F"/>
    <w:rsid w:val="00A03365"/>
    <w:rsid w:val="00A106B9"/>
    <w:rsid w:val="00A337B9"/>
    <w:rsid w:val="00A47FFC"/>
    <w:rsid w:val="00A544AC"/>
    <w:rsid w:val="00A650EC"/>
    <w:rsid w:val="00B123F3"/>
    <w:rsid w:val="00B44643"/>
    <w:rsid w:val="00B44E3A"/>
    <w:rsid w:val="00BF4D29"/>
    <w:rsid w:val="00C07E26"/>
    <w:rsid w:val="00C11523"/>
    <w:rsid w:val="00CF5880"/>
    <w:rsid w:val="00D06217"/>
    <w:rsid w:val="00DD51D1"/>
    <w:rsid w:val="00DF64FE"/>
    <w:rsid w:val="00E16500"/>
    <w:rsid w:val="00E70FCE"/>
    <w:rsid w:val="00E721A6"/>
    <w:rsid w:val="00EC453F"/>
    <w:rsid w:val="00EF18E0"/>
    <w:rsid w:val="00EF59E8"/>
    <w:rsid w:val="00EF5C51"/>
    <w:rsid w:val="00F04F38"/>
    <w:rsid w:val="00F10FDC"/>
    <w:rsid w:val="00F16C95"/>
    <w:rsid w:val="00F239C3"/>
    <w:rsid w:val="00F349B8"/>
    <w:rsid w:val="00F70EAD"/>
    <w:rsid w:val="00F859CB"/>
    <w:rsid w:val="00F9138F"/>
    <w:rsid w:val="00F93147"/>
    <w:rsid w:val="00FE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2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2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D51D1"/>
    <w:pPr>
      <w:widowControl/>
      <w:suppressAutoHyphens w:val="0"/>
      <w:spacing w:line="360" w:lineRule="auto"/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51D1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bruta</cp:lastModifiedBy>
  <cp:revision>32</cp:revision>
  <dcterms:created xsi:type="dcterms:W3CDTF">2018-02-06T07:35:00Z</dcterms:created>
  <dcterms:modified xsi:type="dcterms:W3CDTF">2019-01-02T08:49:00Z</dcterms:modified>
</cp:coreProperties>
</file>