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4F07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Nr </w:t>
      </w:r>
      <w:r w:rsidR="00C14400" w:rsidRPr="00C14400">
        <w:rPr>
          <w:rFonts w:ascii="Times New Roman" w:hAnsi="Times New Roman"/>
          <w:sz w:val="24"/>
          <w:szCs w:val="24"/>
        </w:rPr>
        <w:t>XLIII/557/18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8F12D8" w:rsidRDefault="00AD3354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października</w:t>
      </w:r>
      <w:r w:rsidR="008F12D8">
        <w:rPr>
          <w:rFonts w:ascii="Times New Roman" w:hAnsi="Times New Roman"/>
          <w:sz w:val="24"/>
          <w:szCs w:val="24"/>
        </w:rPr>
        <w:t xml:space="preserve"> 2018 r.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12D8" w:rsidRDefault="00C36C12" w:rsidP="00C36C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6C12">
        <w:rPr>
          <w:rFonts w:ascii="Times New Roman" w:hAnsi="Times New Roman"/>
          <w:sz w:val="24"/>
          <w:szCs w:val="24"/>
        </w:rPr>
        <w:t xml:space="preserve">w sprawie likwidacji jednostki budżetowej </w:t>
      </w:r>
      <w:r>
        <w:rPr>
          <w:rFonts w:ascii="Times New Roman" w:hAnsi="Times New Roman"/>
          <w:sz w:val="24"/>
          <w:szCs w:val="24"/>
        </w:rPr>
        <w:t>Domu Dziennego Pobytu w Gostyniu</w:t>
      </w:r>
    </w:p>
    <w:p w:rsidR="00C36C12" w:rsidRDefault="00C36C12" w:rsidP="00C36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12D8" w:rsidRDefault="00C36C12" w:rsidP="008F1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C12">
        <w:rPr>
          <w:rFonts w:ascii="Times New Roman" w:hAnsi="Times New Roman"/>
          <w:sz w:val="24"/>
          <w:szCs w:val="24"/>
        </w:rPr>
        <w:t>Na podstawie art. 18 ust. 2 pkt 9 lit. h ustawy z dnia 8 marca 1990 r. o samorządzie gminnym (</w:t>
      </w:r>
      <w:r>
        <w:rPr>
          <w:rFonts w:ascii="Times New Roman" w:hAnsi="Times New Roman"/>
          <w:sz w:val="24"/>
          <w:szCs w:val="24"/>
        </w:rPr>
        <w:t>tekst jednolity Dz. U. z 2018</w:t>
      </w:r>
      <w:r w:rsidRPr="00C36C12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 994</w:t>
      </w:r>
      <w:r w:rsidRPr="00C36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zmianami) </w:t>
      </w:r>
      <w:r w:rsidRPr="00C36C12">
        <w:rPr>
          <w:rFonts w:ascii="Times New Roman" w:hAnsi="Times New Roman"/>
          <w:sz w:val="24"/>
          <w:szCs w:val="24"/>
        </w:rPr>
        <w:t>oraz art. 12 ust. 1 pkt 2, ust. 3,</w:t>
      </w:r>
      <w:r>
        <w:rPr>
          <w:rFonts w:ascii="Times New Roman" w:hAnsi="Times New Roman"/>
          <w:sz w:val="24"/>
          <w:szCs w:val="24"/>
        </w:rPr>
        <w:t xml:space="preserve"> ust. 4 </w:t>
      </w:r>
      <w:r w:rsidRPr="00C36C12">
        <w:rPr>
          <w:rFonts w:ascii="Times New Roman" w:hAnsi="Times New Roman"/>
          <w:sz w:val="24"/>
          <w:szCs w:val="24"/>
        </w:rPr>
        <w:t>pkt 2 ustawy z dnia 27 sierpnia 2009 r. o finansa</w:t>
      </w:r>
      <w:r>
        <w:rPr>
          <w:rFonts w:ascii="Times New Roman" w:hAnsi="Times New Roman"/>
          <w:sz w:val="24"/>
          <w:szCs w:val="24"/>
        </w:rPr>
        <w:t xml:space="preserve">ch publicznych (tekst jednolity Dz. U. z 2017 r., </w:t>
      </w:r>
      <w:r w:rsidRPr="00C36C12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2077 ze zmianami</w:t>
      </w:r>
      <w:r w:rsidRPr="00C36C12">
        <w:rPr>
          <w:rFonts w:ascii="Times New Roman" w:hAnsi="Times New Roman"/>
          <w:sz w:val="24"/>
          <w:szCs w:val="24"/>
        </w:rPr>
        <w:t>)</w:t>
      </w:r>
      <w:r w:rsidR="002F7E8E">
        <w:rPr>
          <w:rFonts w:ascii="Times New Roman" w:hAnsi="Times New Roman"/>
          <w:sz w:val="24"/>
          <w:szCs w:val="24"/>
        </w:rPr>
        <w:t xml:space="preserve"> </w:t>
      </w:r>
      <w:r w:rsidR="008F12D8" w:rsidRPr="004B2D09">
        <w:rPr>
          <w:rFonts w:ascii="Times New Roman" w:hAnsi="Times New Roman"/>
          <w:sz w:val="24"/>
          <w:szCs w:val="24"/>
        </w:rPr>
        <w:t>Rada Miejska w Gostyniu  uchwala</w:t>
      </w:r>
      <w:r w:rsidR="008F12D8">
        <w:rPr>
          <w:rFonts w:ascii="Times New Roman" w:hAnsi="Times New Roman"/>
          <w:sz w:val="24"/>
          <w:szCs w:val="24"/>
        </w:rPr>
        <w:t>,</w:t>
      </w:r>
      <w:r w:rsidR="008F12D8" w:rsidRPr="004B2D09">
        <w:rPr>
          <w:rFonts w:ascii="Times New Roman" w:hAnsi="Times New Roman"/>
          <w:sz w:val="24"/>
          <w:szCs w:val="24"/>
        </w:rPr>
        <w:t xml:space="preserve"> co następuje:</w:t>
      </w:r>
    </w:p>
    <w:p w:rsidR="008F12D8" w:rsidRDefault="008F12D8" w:rsidP="008F1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628" w:rsidRDefault="008F12D8" w:rsidP="00140628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C36C12">
        <w:rPr>
          <w:rFonts w:ascii="Times New Roman" w:hAnsi="Times New Roman"/>
          <w:sz w:val="24"/>
          <w:szCs w:val="24"/>
        </w:rPr>
        <w:t>Z dniem 31 października</w:t>
      </w:r>
      <w:r w:rsidR="00C51664">
        <w:rPr>
          <w:rFonts w:ascii="Times New Roman" w:hAnsi="Times New Roman"/>
          <w:sz w:val="24"/>
          <w:szCs w:val="24"/>
        </w:rPr>
        <w:t xml:space="preserve"> 2018 roku dokonuje się </w:t>
      </w:r>
      <w:r w:rsidR="00C36C12">
        <w:rPr>
          <w:rFonts w:ascii="Times New Roman" w:hAnsi="Times New Roman"/>
          <w:sz w:val="24"/>
          <w:szCs w:val="24"/>
        </w:rPr>
        <w:t>likwidacji</w:t>
      </w:r>
      <w:r w:rsidR="00C51664">
        <w:rPr>
          <w:rFonts w:ascii="Times New Roman" w:hAnsi="Times New Roman"/>
          <w:sz w:val="24"/>
          <w:szCs w:val="24"/>
        </w:rPr>
        <w:t xml:space="preserve"> jednostki budżetowej</w:t>
      </w:r>
      <w:r w:rsidR="0046124F">
        <w:rPr>
          <w:rFonts w:ascii="Times New Roman" w:hAnsi="Times New Roman"/>
          <w:sz w:val="24"/>
          <w:szCs w:val="24"/>
        </w:rPr>
        <w:t xml:space="preserve"> pod nazwą Dom Dziennego Pobytu w Gostyniu </w:t>
      </w:r>
      <w:r w:rsidR="00AA79D3">
        <w:rPr>
          <w:rFonts w:ascii="Times New Roman" w:hAnsi="Times New Roman"/>
          <w:sz w:val="24"/>
          <w:szCs w:val="24"/>
        </w:rPr>
        <w:t>z </w:t>
      </w:r>
      <w:r w:rsidR="0046124F">
        <w:rPr>
          <w:rFonts w:ascii="Times New Roman" w:hAnsi="Times New Roman"/>
          <w:sz w:val="24"/>
          <w:szCs w:val="24"/>
        </w:rPr>
        <w:t>siedzibą w Gostyniu przy ul. Polnej 72</w:t>
      </w:r>
      <w:r w:rsidR="00C36C12">
        <w:rPr>
          <w:rFonts w:ascii="Times New Roman" w:hAnsi="Times New Roman"/>
          <w:sz w:val="24"/>
          <w:szCs w:val="24"/>
        </w:rPr>
        <w:t>a</w:t>
      </w:r>
      <w:r w:rsidR="0046124F">
        <w:rPr>
          <w:rFonts w:ascii="Times New Roman" w:hAnsi="Times New Roman"/>
          <w:sz w:val="24"/>
          <w:szCs w:val="24"/>
        </w:rPr>
        <w:t>.</w:t>
      </w:r>
    </w:p>
    <w:p w:rsidR="00ED6B72" w:rsidRDefault="00063C39" w:rsidP="00ED6B72">
      <w:pPr>
        <w:spacing w:after="24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§ 2</w:t>
      </w:r>
      <w:r w:rsidR="00140628">
        <w:rPr>
          <w:rFonts w:ascii="Times New Roman" w:hAnsi="Times New Roman"/>
          <w:sz w:val="24"/>
          <w:szCs w:val="24"/>
        </w:rPr>
        <w:t xml:space="preserve">. </w:t>
      </w:r>
      <w:r w:rsidR="00140628" w:rsidRPr="00ED6B72">
        <w:rPr>
          <w:rFonts w:ascii="Times New Roman" w:hAnsi="Times New Roman"/>
          <w:sz w:val="24"/>
          <w:szCs w:val="24"/>
        </w:rPr>
        <w:t xml:space="preserve">Należności i zobowiązania </w:t>
      </w:r>
      <w:r w:rsidR="00ED6B72">
        <w:rPr>
          <w:rFonts w:ascii="Times New Roman" w:hAnsi="Times New Roman"/>
          <w:sz w:val="24"/>
          <w:szCs w:val="24"/>
        </w:rPr>
        <w:t>Domu Dziennego Pobytu w Gostyniu</w:t>
      </w:r>
      <w:r w:rsidR="00ED6B72" w:rsidRPr="00ED6B72">
        <w:rPr>
          <w:rFonts w:ascii="Times New Roman" w:hAnsi="Times New Roman"/>
          <w:sz w:val="24"/>
          <w:szCs w:val="24"/>
        </w:rPr>
        <w:t xml:space="preserve"> </w:t>
      </w:r>
      <w:r w:rsidR="00140628" w:rsidRPr="00ED6B72">
        <w:rPr>
          <w:rFonts w:ascii="Times New Roman" w:hAnsi="Times New Roman"/>
          <w:sz w:val="24"/>
          <w:szCs w:val="24"/>
        </w:rPr>
        <w:t xml:space="preserve">przejmuje </w:t>
      </w:r>
      <w:r w:rsidR="00ED6B72">
        <w:rPr>
          <w:rFonts w:ascii="Times New Roman" w:hAnsi="Times New Roman"/>
          <w:sz w:val="24"/>
          <w:szCs w:val="24"/>
        </w:rPr>
        <w:t>Dzienny Dom „Senior+” w Gostyniu</w:t>
      </w:r>
      <w:r w:rsidR="00140628" w:rsidRPr="00ED6B72">
        <w:rPr>
          <w:rFonts w:ascii="Times New Roman" w:hAnsi="Times New Roman"/>
          <w:sz w:val="24"/>
          <w:szCs w:val="24"/>
        </w:rPr>
        <w:t>.</w:t>
      </w:r>
      <w:r w:rsidR="00140628">
        <w:t xml:space="preserve"> </w:t>
      </w:r>
    </w:p>
    <w:p w:rsidR="00ED6B72" w:rsidRPr="00ED6B72" w:rsidRDefault="00063C39" w:rsidP="00ED6B72">
      <w:pPr>
        <w:spacing w:after="24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  <w:r w:rsidR="00ED6B72">
        <w:rPr>
          <w:rFonts w:ascii="Times New Roman" w:hAnsi="Times New Roman"/>
          <w:sz w:val="24"/>
        </w:rPr>
        <w:t xml:space="preserve">. </w:t>
      </w:r>
      <w:r w:rsidR="00ED6B72" w:rsidRPr="00063C39">
        <w:rPr>
          <w:rFonts w:ascii="Times New Roman" w:hAnsi="Times New Roman"/>
          <w:sz w:val="24"/>
        </w:rPr>
        <w:t xml:space="preserve">Majątek </w:t>
      </w:r>
      <w:r w:rsidR="00641A42" w:rsidRPr="00063C39">
        <w:rPr>
          <w:rFonts w:ascii="Times New Roman" w:hAnsi="Times New Roman"/>
          <w:sz w:val="24"/>
        </w:rPr>
        <w:t>Domu Dziennego Pobytu w Gostyniu</w:t>
      </w:r>
      <w:r w:rsidR="00ED6B72" w:rsidRPr="00063C39">
        <w:rPr>
          <w:rFonts w:ascii="Times New Roman" w:hAnsi="Times New Roman"/>
          <w:sz w:val="24"/>
        </w:rPr>
        <w:t xml:space="preserve"> </w:t>
      </w:r>
      <w:bookmarkStart w:id="0" w:name="_GoBack"/>
      <w:r w:rsidR="009D33AD" w:rsidRPr="00063C39">
        <w:rPr>
          <w:rFonts w:ascii="Times New Roman" w:hAnsi="Times New Roman"/>
          <w:sz w:val="24"/>
        </w:rPr>
        <w:t xml:space="preserve">przeznacza się na majątek </w:t>
      </w:r>
      <w:bookmarkEnd w:id="0"/>
      <w:r w:rsidR="00ED6B72" w:rsidRPr="00063C39">
        <w:rPr>
          <w:rFonts w:ascii="Times New Roman" w:hAnsi="Times New Roman"/>
          <w:sz w:val="24"/>
        </w:rPr>
        <w:t>Dziennego Domu „Senior+” w Gostyniu.</w:t>
      </w:r>
    </w:p>
    <w:p w:rsidR="00ED6B72" w:rsidRPr="00ED6B72" w:rsidRDefault="00ED6B72" w:rsidP="00ED6B72">
      <w:pPr>
        <w:spacing w:after="24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 w:rsidR="00063C39"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>. Wykonanie uchwały powierza się Burmistrzowi Gostynia.</w:t>
      </w:r>
    </w:p>
    <w:p w:rsidR="008F12D8" w:rsidRDefault="00063C39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  <w:r w:rsidR="008F12D8">
        <w:rPr>
          <w:rFonts w:ascii="Times New Roman" w:hAnsi="Times New Roman"/>
          <w:sz w:val="24"/>
          <w:szCs w:val="24"/>
        </w:rPr>
        <w:t>. Uchwała wchodzi w życie</w:t>
      </w:r>
      <w:r w:rsidR="00AA79D3">
        <w:rPr>
          <w:rFonts w:ascii="Times New Roman" w:hAnsi="Times New Roman"/>
          <w:sz w:val="24"/>
          <w:szCs w:val="24"/>
        </w:rPr>
        <w:t xml:space="preserve"> po upływie 14 dni od jej ogłoszenia w Dzienniku Urzędowym Województwa Wielkopolskiego</w:t>
      </w:r>
      <w:r w:rsidR="00BD3DEC">
        <w:rPr>
          <w:rFonts w:ascii="Times New Roman" w:hAnsi="Times New Roman"/>
          <w:sz w:val="24"/>
          <w:szCs w:val="24"/>
        </w:rPr>
        <w:t>.</w:t>
      </w:r>
      <w:r w:rsidR="008F12D8">
        <w:rPr>
          <w:rFonts w:ascii="Times New Roman" w:hAnsi="Times New Roman"/>
          <w:sz w:val="24"/>
          <w:szCs w:val="24"/>
        </w:rPr>
        <w:t xml:space="preserve"> </w:t>
      </w:r>
    </w:p>
    <w:p w:rsidR="00D43A9C" w:rsidRDefault="00D43A9C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9C" w:rsidRDefault="00D43A9C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9C" w:rsidRDefault="00D43A9C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9C" w:rsidRPr="00C22762" w:rsidRDefault="00D43A9C" w:rsidP="00D43A9C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C22762">
        <w:rPr>
          <w:rFonts w:ascii="Times New Roman" w:hAnsi="Times New Roman"/>
          <w:sz w:val="24"/>
          <w:szCs w:val="24"/>
        </w:rPr>
        <w:t>Przewodniczący Rady</w:t>
      </w:r>
    </w:p>
    <w:p w:rsidR="00D43A9C" w:rsidRPr="00C22762" w:rsidRDefault="00D43A9C" w:rsidP="00D43A9C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C22762">
        <w:rPr>
          <w:rFonts w:ascii="Times New Roman" w:hAnsi="Times New Roman"/>
          <w:sz w:val="24"/>
          <w:szCs w:val="24"/>
        </w:rPr>
        <w:t>/-/ Mirosław Żywicki</w:t>
      </w:r>
    </w:p>
    <w:p w:rsidR="00D43A9C" w:rsidRDefault="00D43A9C" w:rsidP="00D43A9C">
      <w:pPr>
        <w:tabs>
          <w:tab w:val="left" w:pos="637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43A9C" w:rsidRDefault="00D43A9C" w:rsidP="00D43A9C">
      <w:pPr>
        <w:tabs>
          <w:tab w:val="left" w:pos="637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43A9C" w:rsidRDefault="00D43A9C" w:rsidP="00D43A9C">
      <w:pPr>
        <w:tabs>
          <w:tab w:val="left" w:pos="637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F7E8E" w:rsidRDefault="002F7E8E" w:rsidP="00D43A9C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</w:p>
    <w:p w:rsidR="008F12D8" w:rsidRPr="007D3747" w:rsidRDefault="008F12D8" w:rsidP="007D3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C14400" w:rsidRPr="00C14400">
        <w:rPr>
          <w:rFonts w:ascii="Times New Roman" w:hAnsi="Times New Roman"/>
          <w:sz w:val="24"/>
          <w:szCs w:val="24"/>
        </w:rPr>
        <w:t>XLIII/557/18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D3354">
        <w:rPr>
          <w:rFonts w:ascii="Times New Roman" w:hAnsi="Times New Roman"/>
          <w:sz w:val="24"/>
          <w:szCs w:val="24"/>
        </w:rPr>
        <w:t xml:space="preserve">11 października </w:t>
      </w:r>
      <w:r>
        <w:rPr>
          <w:rFonts w:ascii="Times New Roman" w:hAnsi="Times New Roman"/>
          <w:sz w:val="24"/>
          <w:szCs w:val="24"/>
        </w:rPr>
        <w:t>2018 r.</w:t>
      </w:r>
    </w:p>
    <w:p w:rsidR="00AA79D3" w:rsidRDefault="00AA79D3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6B72" w:rsidRDefault="00ED6B72" w:rsidP="00ED6B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6C12">
        <w:rPr>
          <w:rFonts w:ascii="Times New Roman" w:hAnsi="Times New Roman"/>
          <w:sz w:val="24"/>
          <w:szCs w:val="24"/>
        </w:rPr>
        <w:t xml:space="preserve">w sprawie likwidacji jednostki budżetowej </w:t>
      </w:r>
      <w:r>
        <w:rPr>
          <w:rFonts w:ascii="Times New Roman" w:hAnsi="Times New Roman"/>
          <w:sz w:val="24"/>
          <w:szCs w:val="24"/>
        </w:rPr>
        <w:t>Domu Dziennego Pobytu w Gostyniu</w:t>
      </w:r>
    </w:p>
    <w:p w:rsidR="004F0E28" w:rsidRDefault="004F0E28" w:rsidP="004F0E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28" w:rsidRDefault="004F0E28" w:rsidP="004F0E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przyznaną </w:t>
      </w:r>
      <w:r w:rsidR="00031951">
        <w:rPr>
          <w:rFonts w:ascii="Times New Roman" w:hAnsi="Times New Roman"/>
          <w:sz w:val="24"/>
          <w:szCs w:val="24"/>
        </w:rPr>
        <w:t xml:space="preserve">gminie Gostyń </w:t>
      </w:r>
      <w:r>
        <w:rPr>
          <w:rFonts w:ascii="Times New Roman" w:hAnsi="Times New Roman"/>
          <w:sz w:val="24"/>
          <w:szCs w:val="24"/>
        </w:rPr>
        <w:t xml:space="preserve">dotacją </w:t>
      </w:r>
      <w:r w:rsidR="00031951">
        <w:rPr>
          <w:rFonts w:ascii="Times New Roman" w:hAnsi="Times New Roman"/>
          <w:sz w:val="24"/>
          <w:szCs w:val="24"/>
        </w:rPr>
        <w:t>i przewidzianą w ramach</w:t>
      </w:r>
      <w:r>
        <w:rPr>
          <w:rFonts w:ascii="Times New Roman" w:hAnsi="Times New Roman"/>
          <w:sz w:val="24"/>
          <w:szCs w:val="24"/>
        </w:rPr>
        <w:t xml:space="preserve"> Programu „Senior+” </w:t>
      </w:r>
      <w:r w:rsidR="00031951">
        <w:rPr>
          <w:rFonts w:ascii="Times New Roman" w:hAnsi="Times New Roman"/>
          <w:sz w:val="24"/>
          <w:szCs w:val="24"/>
        </w:rPr>
        <w:t>koniecznością likwidacji istniejącej jednostki konieczne jest podjęcia st</w:t>
      </w:r>
      <w:r w:rsidR="00D57EC7">
        <w:rPr>
          <w:rFonts w:ascii="Times New Roman" w:hAnsi="Times New Roman"/>
          <w:sz w:val="24"/>
          <w:szCs w:val="24"/>
        </w:rPr>
        <w:t xml:space="preserve">osownej uchwały w tym zakresie. </w:t>
      </w:r>
      <w:r w:rsidR="00031951">
        <w:rPr>
          <w:rFonts w:ascii="Times New Roman" w:hAnsi="Times New Roman"/>
          <w:sz w:val="24"/>
          <w:szCs w:val="24"/>
        </w:rPr>
        <w:t>Dzięki pozyskanym nowym</w:t>
      </w:r>
      <w:r w:rsidR="004E5576">
        <w:rPr>
          <w:rFonts w:ascii="Times New Roman" w:hAnsi="Times New Roman"/>
          <w:sz w:val="24"/>
          <w:szCs w:val="24"/>
        </w:rPr>
        <w:t xml:space="preserve"> środkom finansowym i </w:t>
      </w:r>
      <w:r>
        <w:rPr>
          <w:rFonts w:ascii="Times New Roman" w:hAnsi="Times New Roman"/>
          <w:sz w:val="24"/>
          <w:szCs w:val="24"/>
        </w:rPr>
        <w:t>przeprowadzonej modernizacji</w:t>
      </w:r>
      <w:r w:rsidR="00ED6B72">
        <w:rPr>
          <w:rFonts w:ascii="Times New Roman" w:hAnsi="Times New Roman"/>
          <w:sz w:val="24"/>
          <w:szCs w:val="24"/>
        </w:rPr>
        <w:t xml:space="preserve"> zostanie utworzona </w:t>
      </w:r>
      <w:r>
        <w:rPr>
          <w:rFonts w:ascii="Times New Roman" w:hAnsi="Times New Roman"/>
          <w:sz w:val="24"/>
          <w:szCs w:val="24"/>
        </w:rPr>
        <w:t>jednostka budżetowa</w:t>
      </w:r>
      <w:r w:rsidR="00ED6B72">
        <w:rPr>
          <w:rFonts w:ascii="Times New Roman" w:hAnsi="Times New Roman"/>
          <w:sz w:val="24"/>
          <w:szCs w:val="24"/>
        </w:rPr>
        <w:t>, która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332">
        <w:rPr>
          <w:rFonts w:ascii="Times New Roman" w:hAnsi="Times New Roman"/>
          <w:sz w:val="24"/>
          <w:szCs w:val="24"/>
        </w:rPr>
        <w:t>zyska nowe możliwości pracy z seniorami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12F6" w:rsidRDefault="004F0E28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</w:t>
      </w:r>
      <w:r w:rsidR="008F12D8">
        <w:rPr>
          <w:rFonts w:ascii="Times New Roman" w:hAnsi="Times New Roman"/>
          <w:sz w:val="24"/>
          <w:szCs w:val="24"/>
        </w:rPr>
        <w:t xml:space="preserve"> przyjęcie uchwały w propono</w:t>
      </w:r>
      <w:r w:rsidR="006E4622">
        <w:rPr>
          <w:rFonts w:ascii="Times New Roman" w:hAnsi="Times New Roman"/>
          <w:sz w:val="24"/>
          <w:szCs w:val="24"/>
        </w:rPr>
        <w:t>wanym brzmieniu jest zasadne.</w:t>
      </w:r>
    </w:p>
    <w:p w:rsidR="00D43A9C" w:rsidRDefault="00D43A9C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9C" w:rsidRPr="006E4622" w:rsidRDefault="00D43A9C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9C" w:rsidRPr="00C22762" w:rsidRDefault="00D43A9C" w:rsidP="00D43A9C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C22762">
        <w:rPr>
          <w:rFonts w:ascii="Times New Roman" w:hAnsi="Times New Roman"/>
          <w:sz w:val="24"/>
          <w:szCs w:val="24"/>
        </w:rPr>
        <w:t>Przewodniczący Rady</w:t>
      </w:r>
    </w:p>
    <w:p w:rsidR="00D43A9C" w:rsidRPr="00C22762" w:rsidRDefault="00D43A9C" w:rsidP="00D43A9C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C22762">
        <w:rPr>
          <w:rFonts w:ascii="Times New Roman" w:hAnsi="Times New Roman"/>
          <w:sz w:val="24"/>
          <w:szCs w:val="24"/>
        </w:rPr>
        <w:t>/-/ Mirosław Żywicki</w:t>
      </w:r>
    </w:p>
    <w:p w:rsidR="00141E3C" w:rsidRPr="008F12D8" w:rsidRDefault="00141E3C" w:rsidP="00D43A9C">
      <w:pPr>
        <w:tabs>
          <w:tab w:val="left" w:pos="6379"/>
        </w:tabs>
        <w:rPr>
          <w:rFonts w:ascii="Times New Roman" w:hAnsi="Times New Roman"/>
          <w:sz w:val="24"/>
        </w:rPr>
      </w:pPr>
    </w:p>
    <w:sectPr w:rsidR="00141E3C" w:rsidRPr="008F12D8" w:rsidSect="00B9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05B5"/>
    <w:multiLevelType w:val="multilevel"/>
    <w:tmpl w:val="1F3E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36CD2"/>
    <w:multiLevelType w:val="multilevel"/>
    <w:tmpl w:val="FCFC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2D8"/>
    <w:rsid w:val="00002626"/>
    <w:rsid w:val="00031951"/>
    <w:rsid w:val="00063C39"/>
    <w:rsid w:val="0008637D"/>
    <w:rsid w:val="0010100F"/>
    <w:rsid w:val="00140628"/>
    <w:rsid w:val="00141E3C"/>
    <w:rsid w:val="001544F5"/>
    <w:rsid w:val="00155332"/>
    <w:rsid w:val="00207EA4"/>
    <w:rsid w:val="00227E46"/>
    <w:rsid w:val="002477AE"/>
    <w:rsid w:val="002649BC"/>
    <w:rsid w:val="002F7E8E"/>
    <w:rsid w:val="00345EB8"/>
    <w:rsid w:val="004357AD"/>
    <w:rsid w:val="0046124F"/>
    <w:rsid w:val="00470CD4"/>
    <w:rsid w:val="004D5F00"/>
    <w:rsid w:val="004E2453"/>
    <w:rsid w:val="004E5576"/>
    <w:rsid w:val="004F0E28"/>
    <w:rsid w:val="0052099A"/>
    <w:rsid w:val="00590642"/>
    <w:rsid w:val="00593981"/>
    <w:rsid w:val="005A6F43"/>
    <w:rsid w:val="005B7AC2"/>
    <w:rsid w:val="005D0216"/>
    <w:rsid w:val="00615816"/>
    <w:rsid w:val="00641A42"/>
    <w:rsid w:val="00676BB6"/>
    <w:rsid w:val="0069610A"/>
    <w:rsid w:val="006E4622"/>
    <w:rsid w:val="00710D98"/>
    <w:rsid w:val="00727F20"/>
    <w:rsid w:val="00750DCF"/>
    <w:rsid w:val="007D3747"/>
    <w:rsid w:val="008410F2"/>
    <w:rsid w:val="00857500"/>
    <w:rsid w:val="00867062"/>
    <w:rsid w:val="008B25B5"/>
    <w:rsid w:val="008B6017"/>
    <w:rsid w:val="008E7D98"/>
    <w:rsid w:val="008F1114"/>
    <w:rsid w:val="008F12D8"/>
    <w:rsid w:val="00942CE1"/>
    <w:rsid w:val="00965CD6"/>
    <w:rsid w:val="00972713"/>
    <w:rsid w:val="00973412"/>
    <w:rsid w:val="00976384"/>
    <w:rsid w:val="009A5344"/>
    <w:rsid w:val="009D33AD"/>
    <w:rsid w:val="009E349B"/>
    <w:rsid w:val="00A10E44"/>
    <w:rsid w:val="00A17DF2"/>
    <w:rsid w:val="00A24C95"/>
    <w:rsid w:val="00A812F6"/>
    <w:rsid w:val="00A85F85"/>
    <w:rsid w:val="00AA6AD6"/>
    <w:rsid w:val="00AA79D3"/>
    <w:rsid w:val="00AD3354"/>
    <w:rsid w:val="00B103A5"/>
    <w:rsid w:val="00B6246E"/>
    <w:rsid w:val="00B71FB4"/>
    <w:rsid w:val="00B77ED7"/>
    <w:rsid w:val="00B87E98"/>
    <w:rsid w:val="00B9030C"/>
    <w:rsid w:val="00B958BD"/>
    <w:rsid w:val="00BB32F7"/>
    <w:rsid w:val="00BC78A4"/>
    <w:rsid w:val="00BD3DEC"/>
    <w:rsid w:val="00BF0F7B"/>
    <w:rsid w:val="00C04BB8"/>
    <w:rsid w:val="00C14400"/>
    <w:rsid w:val="00C14A0E"/>
    <w:rsid w:val="00C22762"/>
    <w:rsid w:val="00C36C12"/>
    <w:rsid w:val="00C373D8"/>
    <w:rsid w:val="00C51664"/>
    <w:rsid w:val="00D43A9C"/>
    <w:rsid w:val="00D46F85"/>
    <w:rsid w:val="00D57EC7"/>
    <w:rsid w:val="00DA53BA"/>
    <w:rsid w:val="00E01118"/>
    <w:rsid w:val="00E44BA2"/>
    <w:rsid w:val="00E670A8"/>
    <w:rsid w:val="00E956D7"/>
    <w:rsid w:val="00ED6B72"/>
    <w:rsid w:val="00F4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8F12D8"/>
  </w:style>
  <w:style w:type="paragraph" w:customStyle="1" w:styleId="Default">
    <w:name w:val="Default"/>
    <w:rsid w:val="00141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4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rwalczewska</cp:lastModifiedBy>
  <cp:revision>8</cp:revision>
  <cp:lastPrinted>2018-09-21T05:46:00Z</cp:lastPrinted>
  <dcterms:created xsi:type="dcterms:W3CDTF">2018-10-05T08:28:00Z</dcterms:created>
  <dcterms:modified xsi:type="dcterms:W3CDTF">2018-10-15T08:46:00Z</dcterms:modified>
</cp:coreProperties>
</file>