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BF" w:rsidRDefault="00F276BF" w:rsidP="00F276BF">
      <w:pPr>
        <w:pStyle w:val="Nagwek1"/>
        <w:numPr>
          <w:ilvl w:val="0"/>
          <w:numId w:val="0"/>
        </w:numPr>
        <w:jc w:val="right"/>
      </w:pPr>
    </w:p>
    <w:p w:rsidR="00F276BF" w:rsidRPr="0061459F" w:rsidRDefault="00F276BF" w:rsidP="00F276BF">
      <w:pPr>
        <w:pStyle w:val="Nagwek1"/>
        <w:numPr>
          <w:ilvl w:val="0"/>
          <w:numId w:val="0"/>
        </w:numPr>
        <w:spacing w:line="276" w:lineRule="auto"/>
        <w:rPr>
          <w:b w:val="0"/>
        </w:rPr>
      </w:pPr>
      <w:r>
        <w:rPr>
          <w:b w:val="0"/>
        </w:rPr>
        <w:t xml:space="preserve">                                    </w:t>
      </w:r>
      <w:r w:rsidR="0084437D">
        <w:rPr>
          <w:b w:val="0"/>
        </w:rPr>
        <w:t xml:space="preserve">                      Uchwała N</w:t>
      </w:r>
      <w:r>
        <w:rPr>
          <w:b w:val="0"/>
        </w:rPr>
        <w:t>r</w:t>
      </w:r>
      <w:r w:rsidR="0084437D">
        <w:rPr>
          <w:b w:val="0"/>
        </w:rPr>
        <w:t xml:space="preserve"> XII/149/15</w:t>
      </w:r>
    </w:p>
    <w:p w:rsidR="00F276BF" w:rsidRPr="0061459F" w:rsidRDefault="00F276BF" w:rsidP="00F276BF">
      <w:pPr>
        <w:spacing w:line="276" w:lineRule="auto"/>
        <w:ind w:firstLine="2410"/>
      </w:pPr>
      <w:r>
        <w:t xml:space="preserve">                  </w:t>
      </w:r>
      <w:r w:rsidRPr="0061459F">
        <w:t>Rady Miejskiej w Gostyniu</w:t>
      </w:r>
    </w:p>
    <w:p w:rsidR="00F276BF" w:rsidRPr="0061459F" w:rsidRDefault="00F276BF" w:rsidP="00F276BF">
      <w:pPr>
        <w:spacing w:line="276" w:lineRule="auto"/>
        <w:ind w:firstLine="2410"/>
      </w:pPr>
      <w:r>
        <w:t xml:space="preserve">                  z dnia 19 listopada 2015</w:t>
      </w:r>
      <w:r w:rsidRPr="0061459F">
        <w:t xml:space="preserve"> r.</w:t>
      </w:r>
    </w:p>
    <w:p w:rsidR="00F276BF" w:rsidRDefault="00F276BF" w:rsidP="00F276BF">
      <w:pPr>
        <w:spacing w:line="276" w:lineRule="auto"/>
        <w:rPr>
          <w:b/>
        </w:rPr>
      </w:pPr>
    </w:p>
    <w:p w:rsidR="00F276BF" w:rsidRDefault="00F276BF" w:rsidP="00F276BF">
      <w:pPr>
        <w:jc w:val="center"/>
      </w:pPr>
      <w:r>
        <w:t xml:space="preserve">w sprawie: określenia wysokości stawek podatku od nieruchomości </w:t>
      </w:r>
    </w:p>
    <w:p w:rsidR="00F276BF" w:rsidRDefault="00F276BF" w:rsidP="00F276BF">
      <w:pPr>
        <w:spacing w:line="276" w:lineRule="auto"/>
        <w:ind w:left="1077" w:hanging="1077"/>
        <w:rPr>
          <w:i/>
        </w:rPr>
      </w:pPr>
    </w:p>
    <w:p w:rsidR="00F276BF" w:rsidRPr="00C1057F" w:rsidRDefault="00F276BF" w:rsidP="00F276BF">
      <w:pPr>
        <w:pStyle w:val="Tekstpodstawowywcity"/>
        <w:spacing w:line="360" w:lineRule="auto"/>
        <w:ind w:left="0" w:firstLine="0"/>
      </w:pPr>
      <w:r w:rsidRPr="00F276BF">
        <w:t xml:space="preserve">       </w:t>
      </w:r>
      <w:r>
        <w:t xml:space="preserve">       </w:t>
      </w:r>
      <w:r w:rsidRPr="00C1057F">
        <w:t xml:space="preserve">Na podstawie: art. 18 ust. 2 </w:t>
      </w:r>
      <w:proofErr w:type="spellStart"/>
      <w:r w:rsidRPr="00C1057F">
        <w:t>pkt</w:t>
      </w:r>
      <w:proofErr w:type="spellEnd"/>
      <w:r w:rsidRPr="00C1057F">
        <w:t xml:space="preserve"> 8 ustawy z dnia 8 marca 1990 r. o samorządzie gminnym (tekst jednolity Dz. U. z 2015 r. poz.</w:t>
      </w:r>
      <w:r>
        <w:t xml:space="preserve"> 1515</w:t>
      </w:r>
      <w:r w:rsidRPr="00C1057F">
        <w:t xml:space="preserve">) i art. 5 ust. 1 ustawy z dnia 12 stycznia 1991 r. o podatkach i opłatach lokalnych (tekst jednolity </w:t>
      </w:r>
      <w:r w:rsidRPr="00D110D8">
        <w:t>Dz</w:t>
      </w:r>
      <w:r>
        <w:t>. U. z 2014</w:t>
      </w:r>
      <w:r w:rsidRPr="00D110D8">
        <w:t xml:space="preserve"> r. poz. </w:t>
      </w:r>
      <w:r>
        <w:t>849</w:t>
      </w:r>
      <w:r w:rsidRPr="00C1057F">
        <w:t xml:space="preserve"> ze zmianami)</w:t>
      </w:r>
    </w:p>
    <w:p w:rsidR="00F276BF" w:rsidRPr="00F921A5" w:rsidRDefault="00F276BF" w:rsidP="00F276BF">
      <w:pPr>
        <w:pStyle w:val="Tekstpodstawowywcity"/>
        <w:spacing w:line="360" w:lineRule="auto"/>
        <w:ind w:left="0" w:firstLine="0"/>
        <w:rPr>
          <w:color w:val="FF0000"/>
        </w:rPr>
      </w:pPr>
    </w:p>
    <w:p w:rsidR="00F276BF" w:rsidRDefault="00F276BF" w:rsidP="00F276BF">
      <w:pPr>
        <w:ind w:left="1474" w:hanging="1474"/>
        <w:jc w:val="both"/>
      </w:pPr>
      <w:r>
        <w:t>Rada Miejska uchwala, co następuje:</w:t>
      </w:r>
    </w:p>
    <w:p w:rsidR="00F276BF" w:rsidRDefault="00F276BF" w:rsidP="00F276BF">
      <w:pPr>
        <w:ind w:left="1474" w:hanging="1474"/>
        <w:jc w:val="both"/>
      </w:pPr>
    </w:p>
    <w:p w:rsidR="00F276BF" w:rsidRDefault="00F276BF" w:rsidP="00F276BF">
      <w:pPr>
        <w:pStyle w:val="Tekstpodstawowy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B06FDB">
        <w:rPr>
          <w:rFonts w:ascii="Times New Roman" w:hAnsi="Times New Roman"/>
          <w:sz w:val="24"/>
        </w:rPr>
        <w:t>§ 1.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Określa się wysokość rocznych stawek podatku od nieruchomości obowiązujących na  terenie gminy Gostyń:</w:t>
      </w:r>
    </w:p>
    <w:p w:rsidR="00F276BF" w:rsidRDefault="00F276BF" w:rsidP="00F276BF">
      <w:pPr>
        <w:pStyle w:val="Tekstpodstawowy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 gruntów:</w:t>
      </w:r>
    </w:p>
    <w:p w:rsidR="00F276BF" w:rsidRPr="003F12C3" w:rsidRDefault="00F276BF" w:rsidP="00F276BF">
      <w:pPr>
        <w:pStyle w:val="Tekstpodstawowy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związanych z prowadzeniem </w:t>
      </w:r>
      <w:r w:rsidRPr="003F12C3">
        <w:rPr>
          <w:rFonts w:ascii="Times New Roman" w:hAnsi="Times New Roman"/>
          <w:sz w:val="24"/>
        </w:rPr>
        <w:t xml:space="preserve">działalności gospodarczej, bez względu na sposób zakwalifikowania w ewidencji gruntów i budynków </w:t>
      </w:r>
      <w:r w:rsidR="00300A26" w:rsidRPr="003F12C3">
        <w:rPr>
          <w:rFonts w:ascii="Times New Roman" w:hAnsi="Times New Roman"/>
          <w:sz w:val="24"/>
        </w:rPr>
        <w:t>-</w:t>
      </w:r>
      <w:r w:rsidRPr="003F12C3">
        <w:rPr>
          <w:rFonts w:ascii="Times New Roman" w:hAnsi="Times New Roman"/>
          <w:sz w:val="24"/>
        </w:rPr>
        <w:t xml:space="preserve"> 0,64 zł od 1 m</w:t>
      </w:r>
      <w:r w:rsidRPr="003F12C3">
        <w:rPr>
          <w:rFonts w:ascii="Times New Roman" w:hAnsi="Times New Roman"/>
          <w:sz w:val="24"/>
          <w:vertAlign w:val="superscript"/>
        </w:rPr>
        <w:t xml:space="preserve">2 </w:t>
      </w:r>
      <w:r w:rsidRPr="003F12C3">
        <w:rPr>
          <w:rFonts w:ascii="Times New Roman" w:hAnsi="Times New Roman"/>
          <w:sz w:val="24"/>
        </w:rPr>
        <w:t>powierzchni,</w:t>
      </w:r>
    </w:p>
    <w:p w:rsidR="00F276BF" w:rsidRPr="003F12C3" w:rsidRDefault="00F276BF" w:rsidP="00F276BF">
      <w:pPr>
        <w:pStyle w:val="Tekstpodstawowy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 w:rsidRPr="003F12C3">
        <w:rPr>
          <w:rFonts w:ascii="Times New Roman" w:hAnsi="Times New Roman"/>
          <w:sz w:val="24"/>
        </w:rPr>
        <w:t>pod wodami powierzchniowymi stojącymi lub wodami powierzchniowymi płynącymi</w:t>
      </w:r>
      <w:r w:rsidR="00300A26" w:rsidRPr="003F12C3">
        <w:rPr>
          <w:rFonts w:ascii="Times New Roman" w:hAnsi="Times New Roman"/>
          <w:sz w:val="24"/>
        </w:rPr>
        <w:t xml:space="preserve"> jezior </w:t>
      </w:r>
      <w:r w:rsidRPr="003F12C3">
        <w:rPr>
          <w:rFonts w:ascii="Times New Roman" w:hAnsi="Times New Roman"/>
          <w:sz w:val="24"/>
        </w:rPr>
        <w:t xml:space="preserve"> </w:t>
      </w:r>
      <w:r w:rsidR="00300A26" w:rsidRPr="003F12C3">
        <w:rPr>
          <w:rFonts w:ascii="Times New Roman" w:hAnsi="Times New Roman"/>
          <w:sz w:val="24"/>
          <w:szCs w:val="24"/>
        </w:rPr>
        <w:t>i zbiorników sztucznych - 2,45 zł od 1 ha powierzchni,</w:t>
      </w:r>
    </w:p>
    <w:p w:rsidR="00300A26" w:rsidRPr="003F12C3" w:rsidRDefault="00300A26" w:rsidP="00F276BF">
      <w:pPr>
        <w:pStyle w:val="Tekstpodstawowy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 w:rsidRPr="003F12C3">
        <w:rPr>
          <w:rFonts w:ascii="Times New Roman" w:hAnsi="Times New Roman"/>
          <w:sz w:val="24"/>
          <w:szCs w:val="24"/>
        </w:rPr>
        <w:t>pozostałych,  w tym zajętych na prowadzenie odpłatnej statutowej działalności pożytku publicznego przez o</w:t>
      </w:r>
      <w:r w:rsidR="00ED49F9" w:rsidRPr="003F12C3">
        <w:rPr>
          <w:rFonts w:ascii="Times New Roman" w:hAnsi="Times New Roman"/>
          <w:sz w:val="24"/>
          <w:szCs w:val="24"/>
        </w:rPr>
        <w:t>rganizacje pożytku publicznego -</w:t>
      </w:r>
      <w:r w:rsidRPr="003F12C3">
        <w:rPr>
          <w:rFonts w:ascii="Times New Roman" w:hAnsi="Times New Roman"/>
          <w:sz w:val="24"/>
          <w:szCs w:val="24"/>
        </w:rPr>
        <w:t xml:space="preserve"> 0,21 zł od 1 m</w:t>
      </w:r>
      <w:r w:rsidRPr="003F12C3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3F12C3">
        <w:rPr>
          <w:rFonts w:ascii="Times New Roman" w:hAnsi="Times New Roman"/>
          <w:sz w:val="24"/>
          <w:szCs w:val="24"/>
        </w:rPr>
        <w:t>powierzchni,</w:t>
      </w:r>
    </w:p>
    <w:p w:rsidR="00D534CF" w:rsidRPr="003F12C3" w:rsidRDefault="00D534CF" w:rsidP="00F276BF">
      <w:pPr>
        <w:pStyle w:val="Tekstpodstawowy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12C3">
        <w:rPr>
          <w:rFonts w:ascii="Times New Roman" w:hAnsi="Times New Roman"/>
          <w:sz w:val="24"/>
          <w:szCs w:val="24"/>
        </w:rPr>
        <w:t xml:space="preserve">niezabudowanych objętych obszarem rewitalizacji, o którym mowa w ustawie z dnia 9 października 2015 r. o </w:t>
      </w:r>
      <w:r w:rsidR="00022CBA" w:rsidRPr="003F12C3">
        <w:rPr>
          <w:rFonts w:ascii="Times New Roman" w:hAnsi="Times New Roman"/>
          <w:sz w:val="24"/>
          <w:szCs w:val="24"/>
        </w:rPr>
        <w:t>rewitalizacji</w:t>
      </w:r>
      <w:r w:rsidRPr="003F12C3">
        <w:rPr>
          <w:rFonts w:ascii="Times New Roman" w:hAnsi="Times New Roman"/>
          <w:sz w:val="24"/>
          <w:szCs w:val="24"/>
        </w:rPr>
        <w:t xml:space="preserve">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</w:t>
      </w:r>
      <w:r w:rsidR="00F74786" w:rsidRPr="003F12C3">
        <w:rPr>
          <w:rFonts w:ascii="Times New Roman" w:hAnsi="Times New Roman"/>
          <w:sz w:val="24"/>
          <w:szCs w:val="24"/>
        </w:rPr>
        <w:t>–</w:t>
      </w:r>
      <w:r w:rsidRPr="003F12C3">
        <w:rPr>
          <w:rFonts w:ascii="Times New Roman" w:hAnsi="Times New Roman"/>
          <w:sz w:val="24"/>
          <w:szCs w:val="24"/>
        </w:rPr>
        <w:t xml:space="preserve"> 3</w:t>
      </w:r>
      <w:r w:rsidR="00F74786" w:rsidRPr="003F12C3">
        <w:rPr>
          <w:rFonts w:ascii="Times New Roman" w:hAnsi="Times New Roman"/>
          <w:sz w:val="24"/>
          <w:szCs w:val="24"/>
        </w:rPr>
        <w:t>,00</w:t>
      </w:r>
      <w:r w:rsidRPr="003F12C3">
        <w:rPr>
          <w:rFonts w:ascii="Times New Roman" w:hAnsi="Times New Roman"/>
          <w:sz w:val="24"/>
          <w:szCs w:val="24"/>
        </w:rPr>
        <w:t xml:space="preserve"> zł od 1 m</w:t>
      </w:r>
      <w:r w:rsidRPr="003F12C3">
        <w:rPr>
          <w:rFonts w:ascii="Times New Roman" w:hAnsi="Times New Roman"/>
          <w:sz w:val="24"/>
          <w:szCs w:val="24"/>
          <w:vertAlign w:val="superscript"/>
        </w:rPr>
        <w:t>2</w:t>
      </w:r>
      <w:r w:rsidRPr="003F12C3">
        <w:rPr>
          <w:rFonts w:ascii="Times New Roman" w:hAnsi="Times New Roman"/>
          <w:sz w:val="24"/>
          <w:szCs w:val="24"/>
        </w:rPr>
        <w:t xml:space="preserve"> powierzchni.</w:t>
      </w:r>
    </w:p>
    <w:p w:rsidR="00ED49F9" w:rsidRPr="003F12C3" w:rsidRDefault="00ED49F9" w:rsidP="00ED49F9">
      <w:pPr>
        <w:pStyle w:val="Tekstpodstawowy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F12C3">
        <w:rPr>
          <w:rFonts w:ascii="Times New Roman" w:hAnsi="Times New Roman"/>
          <w:sz w:val="24"/>
          <w:szCs w:val="24"/>
        </w:rPr>
        <w:t>od budynków lub ich części:</w:t>
      </w:r>
    </w:p>
    <w:p w:rsidR="00ED49F9" w:rsidRPr="003F12C3" w:rsidRDefault="00ED49F9" w:rsidP="00640BC1">
      <w:pPr>
        <w:pStyle w:val="Akapitzlist"/>
        <w:numPr>
          <w:ilvl w:val="0"/>
          <w:numId w:val="5"/>
        </w:numPr>
        <w:spacing w:line="360" w:lineRule="auto"/>
        <w:ind w:left="1083"/>
        <w:jc w:val="both"/>
      </w:pPr>
      <w:r w:rsidRPr="003F12C3">
        <w:t>mieszkalnych - 0,58 zł</w:t>
      </w:r>
      <w:r w:rsidRPr="003F12C3">
        <w:tab/>
        <w:t>od 1 m</w:t>
      </w:r>
      <w:r w:rsidRPr="003F12C3">
        <w:rPr>
          <w:vertAlign w:val="superscript"/>
        </w:rPr>
        <w:t xml:space="preserve">2 </w:t>
      </w:r>
      <w:r w:rsidRPr="003F12C3">
        <w:t>powierzchni</w:t>
      </w:r>
      <w:r w:rsidR="00E2180C" w:rsidRPr="003F12C3">
        <w:t xml:space="preserve"> użytkowej</w:t>
      </w:r>
      <w:r w:rsidRPr="003F12C3">
        <w:t xml:space="preserve">, </w:t>
      </w:r>
    </w:p>
    <w:p w:rsidR="00617561" w:rsidRPr="003F12C3" w:rsidRDefault="00617561" w:rsidP="00640BC1">
      <w:pPr>
        <w:pStyle w:val="Akapitzlist"/>
        <w:numPr>
          <w:ilvl w:val="0"/>
          <w:numId w:val="5"/>
        </w:numPr>
        <w:spacing w:line="360" w:lineRule="auto"/>
        <w:ind w:left="1083"/>
        <w:jc w:val="both"/>
      </w:pPr>
      <w:r w:rsidRPr="003F12C3">
        <w:t xml:space="preserve">związanych z prowadzeniem działalności gospodarczej oraz od budynków mieszkalnych lub ich części zajętych na prowadzenie działalności gospodarczej </w:t>
      </w:r>
      <w:r w:rsidR="00E2180C" w:rsidRPr="003F12C3">
        <w:t>-</w:t>
      </w:r>
      <w:r w:rsidRPr="003F12C3">
        <w:t xml:space="preserve"> 19,83 zł od  1 m</w:t>
      </w:r>
      <w:r w:rsidRPr="003F12C3">
        <w:rPr>
          <w:vertAlign w:val="superscript"/>
        </w:rPr>
        <w:t>2</w:t>
      </w:r>
      <w:r w:rsidRPr="003F12C3">
        <w:t xml:space="preserve"> powierzchni</w:t>
      </w:r>
      <w:r w:rsidR="00E2180C" w:rsidRPr="003F12C3">
        <w:t xml:space="preserve"> użytkowej,</w:t>
      </w:r>
    </w:p>
    <w:p w:rsidR="00E2180C" w:rsidRPr="003F12C3" w:rsidRDefault="00E2180C" w:rsidP="00640BC1">
      <w:pPr>
        <w:pStyle w:val="Akapitzlist"/>
        <w:numPr>
          <w:ilvl w:val="0"/>
          <w:numId w:val="5"/>
        </w:numPr>
        <w:spacing w:line="360" w:lineRule="auto"/>
        <w:ind w:left="1083"/>
        <w:jc w:val="both"/>
      </w:pPr>
      <w:r w:rsidRPr="003F12C3">
        <w:lastRenderedPageBreak/>
        <w:t>zajętych na prowadzenie działalności gospodarczej w zakresie obrotu kwalifikowanym materiałem siewnym - 10,66 zł od  1 m</w:t>
      </w:r>
      <w:r w:rsidRPr="003F12C3">
        <w:rPr>
          <w:vertAlign w:val="superscript"/>
        </w:rPr>
        <w:t>2</w:t>
      </w:r>
      <w:r w:rsidRPr="003F12C3">
        <w:t xml:space="preserve"> powierzchni użytkowej,</w:t>
      </w:r>
    </w:p>
    <w:p w:rsidR="00E2180C" w:rsidRPr="003F12C3" w:rsidRDefault="00E2180C" w:rsidP="00640BC1">
      <w:pPr>
        <w:pStyle w:val="Akapitzlist"/>
        <w:numPr>
          <w:ilvl w:val="0"/>
          <w:numId w:val="5"/>
        </w:numPr>
        <w:spacing w:line="360" w:lineRule="auto"/>
        <w:ind w:left="1083"/>
        <w:jc w:val="both"/>
      </w:pPr>
      <w:r w:rsidRPr="003F12C3">
        <w:t>związanych z udzielaniem świadczeń zdrowotnych w rozumieniu przepisów o działalności leczniczej, zajętych przez podmioty udzielające tych świadczeń - 4,63 zł od 1 m</w:t>
      </w:r>
      <w:r w:rsidRPr="003F12C3">
        <w:rPr>
          <w:vertAlign w:val="superscript"/>
        </w:rPr>
        <w:t xml:space="preserve">2 </w:t>
      </w:r>
      <w:r w:rsidRPr="003F12C3">
        <w:t>powierzchni użytkowej,</w:t>
      </w:r>
    </w:p>
    <w:p w:rsidR="00655D5B" w:rsidRPr="003F12C3" w:rsidRDefault="00E2180C" w:rsidP="00655D5B">
      <w:pPr>
        <w:pStyle w:val="Akapitzlist"/>
        <w:numPr>
          <w:ilvl w:val="0"/>
          <w:numId w:val="5"/>
        </w:numPr>
        <w:spacing w:line="360" w:lineRule="auto"/>
        <w:ind w:left="1083"/>
        <w:jc w:val="both"/>
      </w:pPr>
      <w:r w:rsidRPr="003F12C3">
        <w:t>pozostałych, w tym zajętych na prowadzenie odpłatnej statutowej działalności pożytku publicznego przez organizacje pożytku publicznego - 4,73 zł od 1 m</w:t>
      </w:r>
      <w:r w:rsidRPr="003F12C3">
        <w:rPr>
          <w:vertAlign w:val="superscript"/>
        </w:rPr>
        <w:t xml:space="preserve">2 </w:t>
      </w:r>
      <w:r w:rsidRPr="003F12C3">
        <w:t>powierzchni użytkowej.</w:t>
      </w:r>
    </w:p>
    <w:p w:rsidR="00655D5B" w:rsidRPr="003F12C3" w:rsidRDefault="00655D5B" w:rsidP="00655D5B">
      <w:pPr>
        <w:pStyle w:val="Akapitzlist"/>
        <w:numPr>
          <w:ilvl w:val="0"/>
          <w:numId w:val="2"/>
        </w:numPr>
        <w:spacing w:line="360" w:lineRule="auto"/>
        <w:jc w:val="both"/>
      </w:pPr>
      <w:r w:rsidRPr="003F12C3">
        <w:t xml:space="preserve">od budowli </w:t>
      </w:r>
      <w:r w:rsidR="00E82681" w:rsidRPr="003F12C3">
        <w:t xml:space="preserve">– 2 % ich wartości określonej na podstawie art. 4 ust. 1 </w:t>
      </w:r>
      <w:proofErr w:type="spellStart"/>
      <w:r w:rsidR="00E82681" w:rsidRPr="003F12C3">
        <w:t>pkt</w:t>
      </w:r>
      <w:proofErr w:type="spellEnd"/>
      <w:r w:rsidR="00E82681" w:rsidRPr="003F12C3">
        <w:t xml:space="preserve"> 3 i ust. 3 – 7 ustawy o podatkach i opłatach lokalnych</w:t>
      </w:r>
      <w:r w:rsidR="00A61A8B" w:rsidRPr="003F12C3">
        <w:t>.</w:t>
      </w:r>
    </w:p>
    <w:p w:rsidR="00A61A8B" w:rsidRPr="003F12C3" w:rsidRDefault="00A61A8B" w:rsidP="00A61A8B">
      <w:pPr>
        <w:pStyle w:val="Akapitzlist"/>
        <w:spacing w:line="360" w:lineRule="auto"/>
        <w:jc w:val="both"/>
      </w:pPr>
    </w:p>
    <w:p w:rsidR="00A61A8B" w:rsidRPr="003F12C3" w:rsidRDefault="00A61A8B" w:rsidP="00A61A8B">
      <w:pPr>
        <w:tabs>
          <w:tab w:val="right" w:pos="7230"/>
          <w:tab w:val="right" w:pos="8789"/>
        </w:tabs>
        <w:jc w:val="both"/>
      </w:pPr>
      <w:r w:rsidRPr="003F12C3">
        <w:t xml:space="preserve">      § 3. Wykonanie uchwały powierza się Burmistrzowi Gostynia.</w:t>
      </w:r>
    </w:p>
    <w:p w:rsidR="00A61A8B" w:rsidRPr="003F12C3" w:rsidRDefault="00A61A8B" w:rsidP="00A61A8B">
      <w:pPr>
        <w:numPr>
          <w:ilvl w:val="0"/>
          <w:numId w:val="1"/>
        </w:numPr>
        <w:tabs>
          <w:tab w:val="right" w:pos="7230"/>
          <w:tab w:val="right" w:pos="8789"/>
        </w:tabs>
      </w:pPr>
    </w:p>
    <w:p w:rsidR="00A61A8B" w:rsidRPr="003F12C3" w:rsidRDefault="00A61A8B" w:rsidP="00A61A8B">
      <w:pPr>
        <w:numPr>
          <w:ilvl w:val="0"/>
          <w:numId w:val="1"/>
        </w:numPr>
        <w:tabs>
          <w:tab w:val="right" w:pos="7230"/>
          <w:tab w:val="right" w:pos="8789"/>
        </w:tabs>
        <w:spacing w:line="360" w:lineRule="auto"/>
        <w:jc w:val="both"/>
      </w:pPr>
      <w:r w:rsidRPr="003F12C3">
        <w:t xml:space="preserve">      § 4. Traci moc uchwała nr XXXI/454/13 Rady Miejskiej w Gostyniu z dnia 25 października 2013 roku w sprawie określenia wysokości stawek podatku od nieruchomości oraz zwolnień od podatku od nieruchomości.</w:t>
      </w:r>
    </w:p>
    <w:p w:rsidR="00A61A8B" w:rsidRPr="003F12C3" w:rsidRDefault="00A61A8B" w:rsidP="00A61A8B">
      <w:pPr>
        <w:numPr>
          <w:ilvl w:val="0"/>
          <w:numId w:val="1"/>
        </w:numPr>
        <w:tabs>
          <w:tab w:val="right" w:pos="7230"/>
          <w:tab w:val="right" w:pos="8789"/>
        </w:tabs>
      </w:pPr>
    </w:p>
    <w:p w:rsidR="00A61A8B" w:rsidRPr="003F12C3" w:rsidRDefault="00A61A8B" w:rsidP="00A61A8B">
      <w:pPr>
        <w:numPr>
          <w:ilvl w:val="0"/>
          <w:numId w:val="1"/>
        </w:numPr>
        <w:tabs>
          <w:tab w:val="right" w:pos="7230"/>
          <w:tab w:val="right" w:pos="8789"/>
        </w:tabs>
        <w:spacing w:line="360" w:lineRule="auto"/>
        <w:jc w:val="both"/>
      </w:pPr>
      <w:r w:rsidRPr="003F12C3">
        <w:t xml:space="preserve">      § 5. Uchwała wchodzi w życie po upływie 14 dni od dnia ogłoszenia w Dzienniku Urzędowym Województwa Wielkopolskiego, z mocą obowiązującą od 1 stycznia 2016 roku.</w:t>
      </w:r>
    </w:p>
    <w:p w:rsidR="00A61A8B" w:rsidRPr="00655D5B" w:rsidRDefault="00A61A8B" w:rsidP="00A61A8B">
      <w:pPr>
        <w:spacing w:line="360" w:lineRule="auto"/>
        <w:jc w:val="both"/>
      </w:pPr>
    </w:p>
    <w:p w:rsidR="00ED49F9" w:rsidRPr="00ED49F9" w:rsidRDefault="00ED49F9" w:rsidP="00617561">
      <w:pPr>
        <w:pStyle w:val="Akapitzlist"/>
        <w:ind w:left="1083"/>
        <w:jc w:val="both"/>
        <w:rPr>
          <w:b/>
        </w:rPr>
      </w:pPr>
    </w:p>
    <w:p w:rsidR="00F276BF" w:rsidRDefault="00F276BF" w:rsidP="00F276BF">
      <w:pPr>
        <w:spacing w:line="360" w:lineRule="auto"/>
        <w:jc w:val="both"/>
      </w:pPr>
    </w:p>
    <w:p w:rsidR="0044687B" w:rsidRDefault="0044687B" w:rsidP="00F276BF">
      <w:pPr>
        <w:jc w:val="both"/>
      </w:pPr>
    </w:p>
    <w:p w:rsidR="006F4A71" w:rsidRDefault="006F4A71" w:rsidP="00F276BF">
      <w:pPr>
        <w:jc w:val="both"/>
      </w:pPr>
    </w:p>
    <w:p w:rsidR="00FD2231" w:rsidRDefault="00FD2231" w:rsidP="00FD2231">
      <w:pPr>
        <w:spacing w:line="360" w:lineRule="auto"/>
        <w:ind w:left="4248" w:firstLine="708"/>
        <w:jc w:val="center"/>
      </w:pPr>
      <w:r>
        <w:t>Przewodniczący Rady</w:t>
      </w:r>
    </w:p>
    <w:p w:rsidR="00FD2231" w:rsidRDefault="00FD2231" w:rsidP="00FD2231">
      <w:pPr>
        <w:spacing w:line="360" w:lineRule="auto"/>
        <w:ind w:left="4248" w:firstLine="708"/>
        <w:jc w:val="center"/>
      </w:pPr>
      <w:r>
        <w:t>/-/ Grzegorz Skorupski</w:t>
      </w:r>
    </w:p>
    <w:p w:rsidR="006F4A71" w:rsidRDefault="006F4A71" w:rsidP="00F276BF">
      <w:pPr>
        <w:jc w:val="both"/>
      </w:pPr>
    </w:p>
    <w:p w:rsidR="006F4A71" w:rsidRDefault="006F4A71" w:rsidP="00F276BF">
      <w:pPr>
        <w:jc w:val="both"/>
      </w:pPr>
    </w:p>
    <w:p w:rsidR="006F4A71" w:rsidRDefault="006F4A71" w:rsidP="00F276BF">
      <w:pPr>
        <w:jc w:val="both"/>
      </w:pPr>
    </w:p>
    <w:p w:rsidR="006F4A71" w:rsidRDefault="006F4A71" w:rsidP="006F4A71">
      <w:pPr>
        <w:spacing w:line="360" w:lineRule="auto"/>
        <w:jc w:val="both"/>
        <w:rPr>
          <w:sz w:val="18"/>
          <w:szCs w:val="18"/>
        </w:rPr>
      </w:pPr>
    </w:p>
    <w:p w:rsidR="0084437D" w:rsidRDefault="0084437D" w:rsidP="006F4A71">
      <w:pPr>
        <w:spacing w:line="360" w:lineRule="auto"/>
        <w:jc w:val="both"/>
        <w:rPr>
          <w:sz w:val="18"/>
          <w:szCs w:val="18"/>
        </w:rPr>
      </w:pPr>
    </w:p>
    <w:p w:rsidR="0084437D" w:rsidRDefault="0084437D" w:rsidP="006F4A71">
      <w:pPr>
        <w:spacing w:line="360" w:lineRule="auto"/>
        <w:jc w:val="both"/>
        <w:rPr>
          <w:sz w:val="18"/>
          <w:szCs w:val="18"/>
        </w:rPr>
      </w:pPr>
    </w:p>
    <w:p w:rsidR="0084437D" w:rsidRDefault="0084437D" w:rsidP="006F4A71">
      <w:pPr>
        <w:spacing w:line="360" w:lineRule="auto"/>
        <w:jc w:val="both"/>
      </w:pPr>
    </w:p>
    <w:p w:rsidR="006F4A71" w:rsidRDefault="006F4A71" w:rsidP="00F276BF">
      <w:pPr>
        <w:jc w:val="both"/>
      </w:pPr>
    </w:p>
    <w:p w:rsidR="00077F8A" w:rsidRDefault="00077F8A" w:rsidP="00F276BF">
      <w:pPr>
        <w:jc w:val="both"/>
      </w:pPr>
    </w:p>
    <w:p w:rsidR="00077F8A" w:rsidRDefault="00077F8A" w:rsidP="00F276BF">
      <w:pPr>
        <w:jc w:val="both"/>
      </w:pPr>
    </w:p>
    <w:p w:rsidR="00077F8A" w:rsidRDefault="00077F8A" w:rsidP="00F276BF">
      <w:pPr>
        <w:jc w:val="both"/>
      </w:pPr>
    </w:p>
    <w:p w:rsidR="00077F8A" w:rsidRDefault="00077F8A" w:rsidP="00F276BF">
      <w:pPr>
        <w:jc w:val="both"/>
      </w:pPr>
    </w:p>
    <w:p w:rsidR="00077F8A" w:rsidRDefault="00077F8A" w:rsidP="00F276BF">
      <w:pPr>
        <w:jc w:val="both"/>
      </w:pPr>
    </w:p>
    <w:p w:rsidR="00077F8A" w:rsidRDefault="00077F8A" w:rsidP="00F276BF">
      <w:pPr>
        <w:jc w:val="both"/>
      </w:pPr>
    </w:p>
    <w:p w:rsidR="00077F8A" w:rsidRDefault="00077F8A" w:rsidP="00F276BF">
      <w:pPr>
        <w:jc w:val="both"/>
      </w:pPr>
    </w:p>
    <w:p w:rsidR="00077F8A" w:rsidRPr="0052275B" w:rsidRDefault="00077F8A" w:rsidP="00077F8A">
      <w:pPr>
        <w:spacing w:line="276" w:lineRule="auto"/>
      </w:pPr>
      <w:r>
        <w:rPr>
          <w:color w:val="FF0000"/>
        </w:rPr>
        <w:lastRenderedPageBreak/>
        <w:t xml:space="preserve">                                              </w:t>
      </w:r>
      <w:r w:rsidRPr="00CE0D07">
        <w:rPr>
          <w:color w:val="FF0000"/>
        </w:rPr>
        <w:t xml:space="preserve">        </w:t>
      </w:r>
      <w:r w:rsidRPr="0052275B">
        <w:t xml:space="preserve">Uzasadnienie </w:t>
      </w:r>
    </w:p>
    <w:p w:rsidR="00077F8A" w:rsidRPr="0052275B" w:rsidRDefault="00077F8A" w:rsidP="00077F8A">
      <w:pPr>
        <w:spacing w:line="276" w:lineRule="auto"/>
      </w:pPr>
      <w:r w:rsidRPr="0052275B">
        <w:t xml:space="preserve">                                                      do Uchwały Nr</w:t>
      </w:r>
      <w:r>
        <w:t xml:space="preserve"> </w:t>
      </w:r>
      <w:r w:rsidR="0084437D">
        <w:t>XII/149/15</w:t>
      </w:r>
    </w:p>
    <w:p w:rsidR="00077F8A" w:rsidRPr="0052275B" w:rsidRDefault="00077F8A" w:rsidP="00077F8A">
      <w:pPr>
        <w:spacing w:line="276" w:lineRule="auto"/>
      </w:pPr>
      <w:r w:rsidRPr="0052275B">
        <w:t xml:space="preserve">                                                      Rady Miejskiej w Gostyniu</w:t>
      </w:r>
    </w:p>
    <w:p w:rsidR="00077F8A" w:rsidRPr="0052275B" w:rsidRDefault="00077F8A" w:rsidP="00077F8A">
      <w:pPr>
        <w:spacing w:line="276" w:lineRule="auto"/>
      </w:pPr>
      <w:r w:rsidRPr="0052275B">
        <w:t xml:space="preserve">                                                </w:t>
      </w:r>
      <w:r w:rsidR="0084437D">
        <w:t xml:space="preserve">      z dnia 19 listopada </w:t>
      </w:r>
      <w:r>
        <w:t>2015</w:t>
      </w:r>
      <w:r w:rsidRPr="0052275B">
        <w:t xml:space="preserve"> r.</w:t>
      </w:r>
    </w:p>
    <w:p w:rsidR="00077F8A" w:rsidRPr="0052275B" w:rsidRDefault="00077F8A" w:rsidP="00077F8A"/>
    <w:p w:rsidR="00077F8A" w:rsidRPr="0052275B" w:rsidRDefault="00077F8A" w:rsidP="00077F8A"/>
    <w:p w:rsidR="00077F8A" w:rsidRPr="0052275B" w:rsidRDefault="00077F8A" w:rsidP="00077F8A"/>
    <w:p w:rsidR="00077F8A" w:rsidRPr="0052275B" w:rsidRDefault="00077F8A" w:rsidP="00077F8A">
      <w:pPr>
        <w:spacing w:line="360" w:lineRule="auto"/>
        <w:ind w:left="60"/>
        <w:jc w:val="center"/>
      </w:pPr>
      <w:r w:rsidRPr="0052275B">
        <w:t xml:space="preserve">w sprawie: określenia wysokości stawek podatku od nieruchomości </w:t>
      </w:r>
    </w:p>
    <w:p w:rsidR="00077F8A" w:rsidRPr="0052275B" w:rsidRDefault="00077F8A" w:rsidP="00077F8A">
      <w:pPr>
        <w:spacing w:line="360" w:lineRule="auto"/>
      </w:pPr>
    </w:p>
    <w:p w:rsidR="00077F8A" w:rsidRPr="00CE0D07" w:rsidRDefault="00077F8A" w:rsidP="00077F8A">
      <w:pPr>
        <w:rPr>
          <w:color w:val="FF0000"/>
        </w:rPr>
      </w:pPr>
    </w:p>
    <w:p w:rsidR="00077F8A" w:rsidRPr="0052275B" w:rsidRDefault="00077F8A" w:rsidP="00077F8A">
      <w:pPr>
        <w:spacing w:line="360" w:lineRule="auto"/>
        <w:jc w:val="both"/>
      </w:pPr>
      <w:r w:rsidRPr="00CE0D07">
        <w:rPr>
          <w:color w:val="FF0000"/>
        </w:rPr>
        <w:t xml:space="preserve">           </w:t>
      </w:r>
      <w:r w:rsidRPr="0052275B">
        <w:t>W myśl art. 18 ust. 2 punkt 8 ustawy o samorządzie gminnym, podejmowanie uchwał w sprawach podatków i opłat w granicach określonych w stosownych przepisach prawa należy do wyłącznej właściwości rady gminy. Wysokość  stawek podatku od nieruchomości rada gminy określa dla gruntów, budynków i budowli.</w:t>
      </w:r>
    </w:p>
    <w:p w:rsidR="00077F8A" w:rsidRDefault="00077F8A" w:rsidP="00077F8A">
      <w:pPr>
        <w:spacing w:line="360" w:lineRule="auto"/>
        <w:ind w:firstLine="708"/>
        <w:jc w:val="both"/>
      </w:pPr>
      <w:r>
        <w:t xml:space="preserve">Projekt uchwały został wywołany w związku z nowelizacją ustawy o podatkach i opłatach lokalnych. Definicja stawki podatku w paragrafie 1, punkt 1, podpunkt b - od gruntów pod jeziorami, zajętych na zbiorniki wodne retencyjne lub elektrowni wodnych otrzymuje nazwę pod wodami powierzchniowymi stojącymi lub wodami powierzchniowymi płynącymi jezior i zbiorników wodnych. Stawki podatków nie ulegają zmianie. </w:t>
      </w:r>
    </w:p>
    <w:p w:rsidR="00077F8A" w:rsidRDefault="00571164" w:rsidP="00077F8A">
      <w:pPr>
        <w:spacing w:line="360" w:lineRule="auto"/>
        <w:ind w:firstLine="708"/>
        <w:jc w:val="both"/>
      </w:pPr>
      <w:r>
        <w:t>W związku z uchwaleniem ustawy o rewitalizacji, wprowadzającej zmiany w ustawie o podatkach i opłatach lokalnych w paragrafie 1 uchwały wprowadzono stawkę dla gruntów niezabudowanych  objętych obszarem rewitalizacji.</w:t>
      </w:r>
    </w:p>
    <w:p w:rsidR="00077F8A" w:rsidRDefault="00077F8A" w:rsidP="00077F8A">
      <w:pPr>
        <w:spacing w:line="360" w:lineRule="auto"/>
        <w:ind w:firstLine="708"/>
        <w:jc w:val="both"/>
      </w:pPr>
    </w:p>
    <w:p w:rsidR="00077F8A" w:rsidRDefault="00077F8A" w:rsidP="00077F8A">
      <w:pPr>
        <w:spacing w:line="360" w:lineRule="auto"/>
        <w:ind w:firstLine="708"/>
        <w:jc w:val="both"/>
      </w:pPr>
    </w:p>
    <w:p w:rsidR="00077F8A" w:rsidRDefault="00077F8A" w:rsidP="00077F8A">
      <w:pPr>
        <w:spacing w:line="360" w:lineRule="auto"/>
        <w:ind w:firstLine="708"/>
        <w:jc w:val="both"/>
      </w:pPr>
    </w:p>
    <w:p w:rsidR="00077F8A" w:rsidRDefault="00077F8A" w:rsidP="00077F8A">
      <w:pPr>
        <w:spacing w:line="360" w:lineRule="auto"/>
        <w:ind w:firstLine="708"/>
        <w:jc w:val="both"/>
      </w:pPr>
    </w:p>
    <w:p w:rsidR="00FD2231" w:rsidRDefault="00FD2231" w:rsidP="00FD2231">
      <w:pPr>
        <w:spacing w:line="360" w:lineRule="auto"/>
        <w:ind w:left="4248" w:firstLine="708"/>
        <w:jc w:val="center"/>
      </w:pPr>
      <w:r>
        <w:t>Przewodniczący Rady</w:t>
      </w:r>
    </w:p>
    <w:p w:rsidR="00FD2231" w:rsidRDefault="00FD2231" w:rsidP="00FD2231">
      <w:pPr>
        <w:spacing w:line="360" w:lineRule="auto"/>
        <w:ind w:left="4248" w:firstLine="708"/>
        <w:jc w:val="center"/>
      </w:pPr>
      <w:r>
        <w:t>/-/ Grzegorz Skorupski</w:t>
      </w:r>
    </w:p>
    <w:p w:rsidR="00077F8A" w:rsidRDefault="00077F8A" w:rsidP="00077F8A">
      <w:pPr>
        <w:spacing w:line="360" w:lineRule="auto"/>
        <w:ind w:firstLine="708"/>
        <w:jc w:val="both"/>
      </w:pPr>
    </w:p>
    <w:p w:rsidR="00077F8A" w:rsidRDefault="00077F8A" w:rsidP="00077F8A">
      <w:pPr>
        <w:spacing w:line="360" w:lineRule="auto"/>
        <w:ind w:firstLine="708"/>
        <w:jc w:val="both"/>
      </w:pPr>
    </w:p>
    <w:p w:rsidR="00077F8A" w:rsidRDefault="00077F8A" w:rsidP="00077F8A">
      <w:pPr>
        <w:spacing w:line="360" w:lineRule="auto"/>
        <w:ind w:firstLine="708"/>
        <w:jc w:val="both"/>
      </w:pPr>
    </w:p>
    <w:p w:rsidR="00077F8A" w:rsidRDefault="00077F8A" w:rsidP="00077F8A">
      <w:pPr>
        <w:spacing w:line="360" w:lineRule="auto"/>
        <w:ind w:firstLine="708"/>
        <w:jc w:val="both"/>
      </w:pPr>
    </w:p>
    <w:p w:rsidR="00077F8A" w:rsidRDefault="00077F8A" w:rsidP="00077F8A">
      <w:pPr>
        <w:spacing w:line="360" w:lineRule="auto"/>
        <w:ind w:firstLine="708"/>
        <w:jc w:val="both"/>
      </w:pPr>
    </w:p>
    <w:p w:rsidR="00077F8A" w:rsidRPr="00F276BF" w:rsidRDefault="00077F8A" w:rsidP="00F276BF">
      <w:pPr>
        <w:jc w:val="both"/>
      </w:pPr>
    </w:p>
    <w:sectPr w:rsidR="00077F8A" w:rsidRPr="00F276BF" w:rsidSect="00F276B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38A428E3"/>
    <w:multiLevelType w:val="hybridMultilevel"/>
    <w:tmpl w:val="6A90819E"/>
    <w:lvl w:ilvl="0" w:tplc="B8C601C6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EE43941"/>
    <w:multiLevelType w:val="hybridMultilevel"/>
    <w:tmpl w:val="CC186B9C"/>
    <w:lvl w:ilvl="0" w:tplc="1B2CC9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02151"/>
    <w:multiLevelType w:val="hybridMultilevel"/>
    <w:tmpl w:val="96DE62E2"/>
    <w:lvl w:ilvl="0" w:tplc="809E9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76BF"/>
    <w:rsid w:val="00022CBA"/>
    <w:rsid w:val="00077F8A"/>
    <w:rsid w:val="00084C75"/>
    <w:rsid w:val="0019227F"/>
    <w:rsid w:val="001F0FDD"/>
    <w:rsid w:val="002C1039"/>
    <w:rsid w:val="00300A26"/>
    <w:rsid w:val="00353421"/>
    <w:rsid w:val="003F12C3"/>
    <w:rsid w:val="0044687B"/>
    <w:rsid w:val="005126AD"/>
    <w:rsid w:val="00564122"/>
    <w:rsid w:val="00571164"/>
    <w:rsid w:val="00617561"/>
    <w:rsid w:val="00640BC1"/>
    <w:rsid w:val="00655D5B"/>
    <w:rsid w:val="006F2429"/>
    <w:rsid w:val="006F4A71"/>
    <w:rsid w:val="007E0BFA"/>
    <w:rsid w:val="0084437D"/>
    <w:rsid w:val="009466B8"/>
    <w:rsid w:val="009D0F87"/>
    <w:rsid w:val="00A61A8B"/>
    <w:rsid w:val="00BB0D3C"/>
    <w:rsid w:val="00C475DE"/>
    <w:rsid w:val="00D26DD7"/>
    <w:rsid w:val="00D534CF"/>
    <w:rsid w:val="00D57882"/>
    <w:rsid w:val="00DB51C7"/>
    <w:rsid w:val="00E2180C"/>
    <w:rsid w:val="00E82681"/>
    <w:rsid w:val="00ED49F9"/>
    <w:rsid w:val="00F272C3"/>
    <w:rsid w:val="00F276BF"/>
    <w:rsid w:val="00F74786"/>
    <w:rsid w:val="00FD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6B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276BF"/>
    <w:pPr>
      <w:keepNext/>
      <w:numPr>
        <w:numId w:val="1"/>
      </w:numPr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76BF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F276B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276BF"/>
    <w:pPr>
      <w:tabs>
        <w:tab w:val="left" w:pos="5103"/>
        <w:tab w:val="decimal" w:pos="6663"/>
      </w:tabs>
      <w:jc w:val="both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76BF"/>
    <w:rPr>
      <w:rFonts w:ascii="Arial" w:eastAsia="Times New Roman" w:hAnsi="Arial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276BF"/>
    <w:pPr>
      <w:ind w:left="1474" w:hanging="147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76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D4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mloniewska</dc:creator>
  <cp:lastModifiedBy>mnowicka</cp:lastModifiedBy>
  <cp:revision>26</cp:revision>
  <cp:lastPrinted>2015-11-05T08:08:00Z</cp:lastPrinted>
  <dcterms:created xsi:type="dcterms:W3CDTF">2015-11-02T10:11:00Z</dcterms:created>
  <dcterms:modified xsi:type="dcterms:W3CDTF">2015-11-24T09:54:00Z</dcterms:modified>
</cp:coreProperties>
</file>