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F11" w:rsidRP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t xml:space="preserve">Uchwała Nr </w:t>
      </w:r>
      <w:r>
        <w:rPr>
          <w:rFonts w:cs="Times New Roman"/>
          <w:szCs w:val="24"/>
        </w:rPr>
        <w:t>VIII/109</w:t>
      </w:r>
      <w:r w:rsidRPr="00791F11">
        <w:rPr>
          <w:rFonts w:cs="Times New Roman"/>
          <w:szCs w:val="24"/>
        </w:rPr>
        <w:t>/15</w:t>
      </w:r>
    </w:p>
    <w:p w:rsidR="00791F11" w:rsidRP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t>Rady Miejskiej w Gostyniu</w:t>
      </w:r>
    </w:p>
    <w:p w:rsidR="00791F11" w:rsidRP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t xml:space="preserve">z dnia </w:t>
      </w:r>
      <w:r>
        <w:rPr>
          <w:rFonts w:cs="Times New Roman"/>
          <w:szCs w:val="24"/>
        </w:rPr>
        <w:t>18 czerwca</w:t>
      </w:r>
      <w:r w:rsidRPr="00791F11">
        <w:rPr>
          <w:rFonts w:cs="Times New Roman"/>
          <w:szCs w:val="24"/>
        </w:rPr>
        <w:t xml:space="preserve"> 2015 r.</w:t>
      </w:r>
    </w:p>
    <w:p w:rsid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791F11" w:rsidRP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t>w sprawie: wyrażenia zgody na zbycie prawa własności do nieruchomości niezabudowanej</w:t>
      </w:r>
      <w:r>
        <w:rPr>
          <w:rFonts w:cs="Times New Roman"/>
          <w:szCs w:val="24"/>
        </w:rPr>
        <w:t xml:space="preserve"> </w:t>
      </w:r>
      <w:r w:rsidRPr="00791F11">
        <w:rPr>
          <w:rFonts w:cs="Times New Roman"/>
          <w:szCs w:val="24"/>
        </w:rPr>
        <w:t>położonej w Gostyniu przy ul. Poznańskiej</w:t>
      </w:r>
    </w:p>
    <w:p w:rsidR="00791F11" w:rsidRPr="00791F11" w:rsidRDefault="00791F11" w:rsidP="00791F11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791F11" w:rsidRDefault="00791F11" w:rsidP="00791F11">
      <w:pPr>
        <w:autoSpaceDE w:val="0"/>
        <w:autoSpaceDN w:val="0"/>
        <w:adjustRightInd w:val="0"/>
        <w:ind w:firstLine="708"/>
        <w:jc w:val="both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t xml:space="preserve">Na podstawie art. 18 ust. 2 </w:t>
      </w:r>
      <w:proofErr w:type="spellStart"/>
      <w:r w:rsidRPr="00791F11">
        <w:rPr>
          <w:rFonts w:cs="Times New Roman"/>
          <w:szCs w:val="24"/>
        </w:rPr>
        <w:t>pkt</w:t>
      </w:r>
      <w:proofErr w:type="spellEnd"/>
      <w:r w:rsidRPr="00791F11">
        <w:rPr>
          <w:rFonts w:cs="Times New Roman"/>
          <w:szCs w:val="24"/>
        </w:rPr>
        <w:t xml:space="preserve"> 9 lit. a ustawy z dnia 8 marca 1990 r. o samorządzie</w:t>
      </w:r>
      <w:r>
        <w:rPr>
          <w:rFonts w:cs="Times New Roman"/>
          <w:szCs w:val="24"/>
        </w:rPr>
        <w:t xml:space="preserve"> </w:t>
      </w:r>
      <w:r w:rsidRPr="00791F11">
        <w:rPr>
          <w:rFonts w:cs="Times New Roman"/>
          <w:szCs w:val="24"/>
        </w:rPr>
        <w:t>gminnym (tekst jednolity: Dz. U. z 2013 r., poz. 594 ze zm.)</w:t>
      </w:r>
    </w:p>
    <w:p w:rsidR="00791F11" w:rsidRPr="00791F11" w:rsidRDefault="00791F11" w:rsidP="00791F11">
      <w:pPr>
        <w:autoSpaceDE w:val="0"/>
        <w:autoSpaceDN w:val="0"/>
        <w:adjustRightInd w:val="0"/>
        <w:ind w:firstLine="708"/>
        <w:jc w:val="both"/>
        <w:rPr>
          <w:rFonts w:cs="Times New Roman"/>
          <w:szCs w:val="24"/>
        </w:rPr>
      </w:pPr>
    </w:p>
    <w:p w:rsid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t>Rada Miejska w Gostyniu uchwala, co następuje:</w:t>
      </w:r>
    </w:p>
    <w:p w:rsidR="00791F11" w:rsidRP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791F11" w:rsidRPr="00791F11" w:rsidRDefault="00791F11" w:rsidP="00791F11">
      <w:pPr>
        <w:autoSpaceDE w:val="0"/>
        <w:autoSpaceDN w:val="0"/>
        <w:adjustRightInd w:val="0"/>
        <w:ind w:firstLine="708"/>
        <w:jc w:val="both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t>§ 1. Wyraża się zgodę na zbycie prawa własności do nieruchomości niezabudowanej,</w:t>
      </w:r>
    </w:p>
    <w:p w:rsidR="00791F11" w:rsidRPr="00791F11" w:rsidRDefault="00791F11" w:rsidP="00791F11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t>oznaczonej jako działka nr 317/2 o powierzchni 0,7169 ha, położonej w Gostyniu przy ul.</w:t>
      </w:r>
      <w:r>
        <w:rPr>
          <w:rFonts w:cs="Times New Roman"/>
          <w:szCs w:val="24"/>
        </w:rPr>
        <w:t xml:space="preserve"> </w:t>
      </w:r>
      <w:r w:rsidRPr="00791F11">
        <w:rPr>
          <w:rFonts w:cs="Times New Roman"/>
          <w:szCs w:val="24"/>
        </w:rPr>
        <w:t>Poznańskiej, zapisanej w księdze wieczystej KW PO1Y/00010695/1.</w:t>
      </w:r>
    </w:p>
    <w:p w:rsidR="00791F11" w:rsidRDefault="00791F11" w:rsidP="00791F11">
      <w:pPr>
        <w:autoSpaceDE w:val="0"/>
        <w:autoSpaceDN w:val="0"/>
        <w:adjustRightInd w:val="0"/>
        <w:ind w:firstLine="708"/>
        <w:jc w:val="both"/>
        <w:rPr>
          <w:rFonts w:cs="Times New Roman"/>
          <w:szCs w:val="24"/>
        </w:rPr>
      </w:pPr>
    </w:p>
    <w:p w:rsidR="00791F11" w:rsidRPr="00791F11" w:rsidRDefault="00791F11" w:rsidP="00791F11">
      <w:pPr>
        <w:autoSpaceDE w:val="0"/>
        <w:autoSpaceDN w:val="0"/>
        <w:adjustRightInd w:val="0"/>
        <w:ind w:firstLine="708"/>
        <w:jc w:val="both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t>§ 2. Wykonanie uchwały powierza się Burmistrzowi Gostynia.</w:t>
      </w:r>
    </w:p>
    <w:p w:rsidR="00791F11" w:rsidRDefault="00791F11" w:rsidP="00791F11">
      <w:pPr>
        <w:autoSpaceDE w:val="0"/>
        <w:autoSpaceDN w:val="0"/>
        <w:adjustRightInd w:val="0"/>
        <w:ind w:firstLine="708"/>
        <w:jc w:val="both"/>
        <w:rPr>
          <w:rFonts w:cs="Times New Roman"/>
          <w:szCs w:val="24"/>
        </w:rPr>
      </w:pPr>
    </w:p>
    <w:p w:rsidR="00791F11" w:rsidRPr="00791F11" w:rsidRDefault="00791F11" w:rsidP="00791F11">
      <w:pPr>
        <w:autoSpaceDE w:val="0"/>
        <w:autoSpaceDN w:val="0"/>
        <w:adjustRightInd w:val="0"/>
        <w:ind w:firstLine="708"/>
        <w:jc w:val="both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t>§ 3. Uchwała wchodzi w życie z dniem podjęcia.</w:t>
      </w:r>
    </w:p>
    <w:p w:rsid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F529EE" w:rsidRDefault="00F529EE" w:rsidP="00F529EE">
      <w:pPr>
        <w:ind w:left="2832" w:firstLine="708"/>
        <w:jc w:val="center"/>
      </w:pPr>
      <w:r>
        <w:t>Przewodniczący Rady</w:t>
      </w:r>
    </w:p>
    <w:p w:rsidR="00F529EE" w:rsidRDefault="00F529EE" w:rsidP="00F529EE">
      <w:pPr>
        <w:ind w:left="2832" w:firstLine="708"/>
        <w:jc w:val="center"/>
      </w:pPr>
    </w:p>
    <w:p w:rsidR="00F529EE" w:rsidRDefault="00F529EE" w:rsidP="00F529EE">
      <w:pPr>
        <w:ind w:left="2832" w:firstLine="708"/>
        <w:jc w:val="center"/>
      </w:pPr>
      <w:r>
        <w:t>/-/ Grzegorz Skorupski</w:t>
      </w:r>
    </w:p>
    <w:p w:rsid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791F11" w:rsidRDefault="00791F11" w:rsidP="00F529EE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791F11" w:rsidRP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lastRenderedPageBreak/>
        <w:t>Uzasadnienie</w:t>
      </w:r>
    </w:p>
    <w:p w:rsidR="00791F11" w:rsidRP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t xml:space="preserve">do Uchwały Nr </w:t>
      </w:r>
      <w:r>
        <w:rPr>
          <w:rFonts w:cs="Times New Roman"/>
          <w:szCs w:val="24"/>
        </w:rPr>
        <w:t>VIII/109/15</w:t>
      </w:r>
    </w:p>
    <w:p w:rsidR="00791F11" w:rsidRP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t>Rady Miejskiej w Gostyniu</w:t>
      </w:r>
    </w:p>
    <w:p w:rsid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t xml:space="preserve">z dnia </w:t>
      </w:r>
      <w:r>
        <w:rPr>
          <w:rFonts w:cs="Times New Roman"/>
          <w:szCs w:val="24"/>
        </w:rPr>
        <w:t>18 czerwca</w:t>
      </w:r>
      <w:r w:rsidRPr="00791F11">
        <w:rPr>
          <w:rFonts w:cs="Times New Roman"/>
          <w:szCs w:val="24"/>
        </w:rPr>
        <w:t xml:space="preserve"> 2015 r.</w:t>
      </w:r>
    </w:p>
    <w:p w:rsidR="00791F11" w:rsidRP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791F11" w:rsidRP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t>w sprawie: wyrażenia zgody na zbycie prawa własności do nieruchomości niezabudowanej</w:t>
      </w:r>
    </w:p>
    <w:p w:rsidR="00791F11" w:rsidRP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t>położonej w Gostyniu przy ul. Poznańskiej</w:t>
      </w:r>
    </w:p>
    <w:p w:rsidR="00791F11" w:rsidRDefault="00791F11" w:rsidP="00791F11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791F11" w:rsidRPr="00791F11" w:rsidRDefault="00791F11" w:rsidP="00791F11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t>Przedmiotem niniejszej uchwały jest wyrażenie zgody na zbycie prawa własności do</w:t>
      </w:r>
      <w:r>
        <w:rPr>
          <w:rFonts w:cs="Times New Roman"/>
          <w:szCs w:val="24"/>
        </w:rPr>
        <w:t xml:space="preserve"> </w:t>
      </w:r>
      <w:r w:rsidRPr="00791F11">
        <w:rPr>
          <w:rFonts w:cs="Times New Roman"/>
          <w:szCs w:val="24"/>
        </w:rPr>
        <w:t>nieruchomości niezabudowanej, oznaczonej jako działka nr 317/2 o powierzchni 0,7169 ha,</w:t>
      </w:r>
    </w:p>
    <w:p w:rsidR="00791F11" w:rsidRPr="00791F11" w:rsidRDefault="00791F11" w:rsidP="00791F11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t>położonej w Gostyniu przy ul. Poznańskiej, zapisanej w księdze wieczystej KW</w:t>
      </w:r>
      <w:r>
        <w:rPr>
          <w:rFonts w:cs="Times New Roman"/>
          <w:szCs w:val="24"/>
        </w:rPr>
        <w:t xml:space="preserve"> </w:t>
      </w:r>
      <w:r w:rsidRPr="00791F11">
        <w:rPr>
          <w:rFonts w:cs="Times New Roman"/>
          <w:szCs w:val="24"/>
        </w:rPr>
        <w:t>PO1Y/00010695/1. Dla przedmiotowej nieruchomości nie ma obowiązującego miejscowego</w:t>
      </w:r>
    </w:p>
    <w:p w:rsidR="00791F11" w:rsidRPr="00791F11" w:rsidRDefault="00791F11" w:rsidP="00791F11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t>planu zagospodarowania przestrzennego. W studium uwarunkowań i kierunków</w:t>
      </w:r>
      <w:r>
        <w:rPr>
          <w:rFonts w:cs="Times New Roman"/>
          <w:szCs w:val="24"/>
        </w:rPr>
        <w:t xml:space="preserve"> </w:t>
      </w:r>
      <w:r w:rsidRPr="00791F11">
        <w:rPr>
          <w:rFonts w:cs="Times New Roman"/>
          <w:szCs w:val="24"/>
        </w:rPr>
        <w:t>zagospodarowania przestrzennego przedmiotowa nieruchomość w części stanowiącej dojazd</w:t>
      </w:r>
    </w:p>
    <w:p w:rsidR="00791F11" w:rsidRPr="00791F11" w:rsidRDefault="00791F11" w:rsidP="00791F11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t>do nieruchomości, przeznaczona jest pod tereny rozwoju funkcji mieszkaniowo – usługowej,</w:t>
      </w:r>
    </w:p>
    <w:p w:rsidR="00791F11" w:rsidRPr="00791F11" w:rsidRDefault="00791F11" w:rsidP="00791F11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t>pozostała część nieruchomości przeznaczona jest pod tereny łąk bez prawa zabudowy.</w:t>
      </w:r>
      <w:r>
        <w:rPr>
          <w:rFonts w:cs="Times New Roman"/>
          <w:szCs w:val="24"/>
        </w:rPr>
        <w:t xml:space="preserve"> </w:t>
      </w:r>
      <w:r w:rsidRPr="00791F11">
        <w:rPr>
          <w:rFonts w:cs="Times New Roman"/>
          <w:szCs w:val="24"/>
        </w:rPr>
        <w:t>Lokalizacja nieruchomości oraz dostęp do drogi publicznej powodują, iż sprzedaż tego gruntu, będzie interesującą ofertą na lokalnym rynku nieruchomości.</w:t>
      </w:r>
    </w:p>
    <w:p w:rsidR="00791F11" w:rsidRDefault="00791F11" w:rsidP="00791F11">
      <w:pPr>
        <w:jc w:val="both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t>Mając powyższe na uwadze, podjęcie niniejszej uchwały jest uzasadnione.</w:t>
      </w:r>
    </w:p>
    <w:p w:rsidR="00F529EE" w:rsidRDefault="00F529EE" w:rsidP="00791F11">
      <w:pPr>
        <w:jc w:val="both"/>
        <w:rPr>
          <w:rFonts w:cs="Times New Roman"/>
          <w:szCs w:val="24"/>
        </w:rPr>
      </w:pPr>
    </w:p>
    <w:p w:rsidR="00F529EE" w:rsidRDefault="00F529EE" w:rsidP="00791F11">
      <w:pPr>
        <w:jc w:val="both"/>
        <w:rPr>
          <w:rFonts w:cs="Times New Roman"/>
          <w:szCs w:val="24"/>
        </w:rPr>
      </w:pPr>
    </w:p>
    <w:p w:rsidR="00F529EE" w:rsidRDefault="00F529EE" w:rsidP="00791F11">
      <w:pPr>
        <w:jc w:val="both"/>
        <w:rPr>
          <w:rFonts w:cs="Times New Roman"/>
          <w:szCs w:val="24"/>
        </w:rPr>
      </w:pPr>
    </w:p>
    <w:p w:rsidR="00F529EE" w:rsidRDefault="00F529EE" w:rsidP="00791F11">
      <w:pPr>
        <w:jc w:val="both"/>
        <w:rPr>
          <w:rFonts w:cs="Times New Roman"/>
          <w:szCs w:val="24"/>
        </w:rPr>
      </w:pPr>
    </w:p>
    <w:p w:rsidR="00F529EE" w:rsidRDefault="00F529EE" w:rsidP="00F529EE">
      <w:pPr>
        <w:ind w:left="2832" w:firstLine="708"/>
        <w:jc w:val="center"/>
      </w:pPr>
      <w:r>
        <w:t>Przewodniczący Rady</w:t>
      </w:r>
    </w:p>
    <w:p w:rsidR="00F529EE" w:rsidRDefault="00F529EE" w:rsidP="00F529EE">
      <w:pPr>
        <w:ind w:left="2832" w:firstLine="708"/>
        <w:jc w:val="center"/>
      </w:pPr>
    </w:p>
    <w:p w:rsidR="00F529EE" w:rsidRDefault="00F529EE" w:rsidP="00F529EE">
      <w:pPr>
        <w:ind w:left="2832" w:firstLine="708"/>
        <w:jc w:val="center"/>
      </w:pPr>
      <w:r>
        <w:t>/-/ Grzegorz Skorupski</w:t>
      </w:r>
    </w:p>
    <w:p w:rsidR="00F529EE" w:rsidRPr="00791F11" w:rsidRDefault="00F529EE" w:rsidP="00791F11">
      <w:pPr>
        <w:jc w:val="both"/>
        <w:rPr>
          <w:rFonts w:cs="Times New Roman"/>
          <w:szCs w:val="24"/>
        </w:rPr>
      </w:pPr>
    </w:p>
    <w:sectPr w:rsidR="00F529EE" w:rsidRPr="00791F11" w:rsidSect="000173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791F11"/>
    <w:rsid w:val="0001730E"/>
    <w:rsid w:val="004873B5"/>
    <w:rsid w:val="00791F11"/>
    <w:rsid w:val="009C02CC"/>
    <w:rsid w:val="00F52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73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1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278</Words>
  <Characters>1672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dkusik</dc:creator>
  <cp:lastModifiedBy>mnowicka</cp:lastModifiedBy>
  <cp:revision>2</cp:revision>
  <dcterms:created xsi:type="dcterms:W3CDTF">2015-06-22T07:07:00Z</dcterms:created>
  <dcterms:modified xsi:type="dcterms:W3CDTF">2015-06-24T12:30:00Z</dcterms:modified>
</cp:coreProperties>
</file>