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F" w:rsidRDefault="00F239F5" w:rsidP="00F96D1F">
      <w:pPr>
        <w:spacing w:after="0" w:line="360" w:lineRule="auto"/>
        <w:jc w:val="center"/>
      </w:pPr>
      <w:r>
        <w:t xml:space="preserve">Zarządzenie Nr 114/2015 </w:t>
      </w:r>
    </w:p>
    <w:p w:rsidR="00F96D1F" w:rsidRDefault="00F96D1F" w:rsidP="00F96D1F">
      <w:pPr>
        <w:spacing w:after="0" w:line="360" w:lineRule="auto"/>
        <w:jc w:val="center"/>
      </w:pPr>
      <w:r>
        <w:t>Burmistrza Gostynia</w:t>
      </w:r>
    </w:p>
    <w:p w:rsidR="00F96D1F" w:rsidRDefault="00F239F5" w:rsidP="00F96D1F">
      <w:pPr>
        <w:spacing w:after="0" w:line="360" w:lineRule="auto"/>
        <w:jc w:val="center"/>
      </w:pPr>
      <w:r>
        <w:t xml:space="preserve">z dnia 15 czerwca </w:t>
      </w:r>
      <w:r w:rsidR="00F96D1F">
        <w:t>2015 r.</w:t>
      </w:r>
    </w:p>
    <w:p w:rsidR="00F96D1F" w:rsidRDefault="00F96D1F" w:rsidP="00F96D1F">
      <w:pPr>
        <w:spacing w:after="0" w:line="360" w:lineRule="auto"/>
      </w:pPr>
    </w:p>
    <w:p w:rsidR="00F96D1F" w:rsidRDefault="00F96D1F" w:rsidP="00F96D1F">
      <w:pPr>
        <w:spacing w:after="0" w:line="360" w:lineRule="auto"/>
        <w:jc w:val="center"/>
      </w:pPr>
      <w:r>
        <w:t xml:space="preserve">w sprawie: powołania Komisji Przetargowej do </w:t>
      </w:r>
      <w:r w:rsidR="00FF7C86">
        <w:t>oceny spełnienia przez wykonawców warunków udziału w postępowaniu o udzielenie zamówienia publicznego oraz do badania i</w:t>
      </w:r>
      <w:r w:rsidR="00F239F5">
        <w:t> </w:t>
      </w:r>
      <w:r w:rsidR="00FF7C86">
        <w:t>oceny ofe</w:t>
      </w:r>
      <w:r w:rsidR="005A6C7A">
        <w:t>r</w:t>
      </w:r>
      <w:r w:rsidR="00FF7C86">
        <w:t>t</w:t>
      </w:r>
      <w:r w:rsidR="005A6C7A">
        <w:t xml:space="preserve"> </w:t>
      </w:r>
      <w:r>
        <w:t xml:space="preserve">na usługę pn.: „Ubezpieczenie majątku i interesu majątkowego Gminy Gostyń </w:t>
      </w:r>
      <w:r w:rsidR="00281D98">
        <w:t>oraz jednostek organizacyjnych”</w:t>
      </w:r>
    </w:p>
    <w:p w:rsidR="00F96D1F" w:rsidRDefault="00F96D1F" w:rsidP="00F96D1F">
      <w:pPr>
        <w:spacing w:after="0" w:line="360" w:lineRule="auto"/>
        <w:jc w:val="both"/>
      </w:pPr>
    </w:p>
    <w:p w:rsidR="00F96D1F" w:rsidRDefault="00F96D1F" w:rsidP="00F96D1F">
      <w:pPr>
        <w:spacing w:after="0" w:line="360" w:lineRule="auto"/>
        <w:jc w:val="both"/>
      </w:pPr>
      <w:r>
        <w:t xml:space="preserve">Na podstawie art. 30 ust. </w:t>
      </w:r>
      <w:r w:rsidR="00FF7C86">
        <w:t>1</w:t>
      </w:r>
      <w:r>
        <w:t xml:space="preserve"> ustawy z dnia 8 marca 1990 roku o samorządzie gminnym (t. j. z </w:t>
      </w:r>
      <w:r w:rsidR="00281D98">
        <w:t xml:space="preserve">Dz. U. z </w:t>
      </w:r>
      <w:r>
        <w:t>2013 roku, poz. 594 ze zmianami), w związku z art. 1</w:t>
      </w:r>
      <w:r w:rsidR="00FF7C86">
        <w:t xml:space="preserve">9, </w:t>
      </w:r>
      <w:r>
        <w:t xml:space="preserve"> </w:t>
      </w:r>
      <w:r w:rsidR="00FF7C86">
        <w:t>art. 20, art. 21</w:t>
      </w:r>
      <w:r>
        <w:t xml:space="preserve"> </w:t>
      </w:r>
      <w:r w:rsidR="00281D98">
        <w:t xml:space="preserve">ust. 1, 2, 3 </w:t>
      </w:r>
      <w:r>
        <w:t>ustawy z dnia 29 stycznia 2004 roku Prawo zamówień publicznych (t. j. Dz. U. z 2013 roku poz. 907 ze zmianami), zarządzam co następuje:</w:t>
      </w:r>
    </w:p>
    <w:p w:rsidR="00F96D1F" w:rsidRDefault="00F96D1F" w:rsidP="00F96D1F">
      <w:pPr>
        <w:spacing w:after="0" w:line="360" w:lineRule="auto"/>
        <w:jc w:val="both"/>
      </w:pPr>
    </w:p>
    <w:p w:rsidR="005A6C7A" w:rsidRDefault="00F96D1F" w:rsidP="00F96D1F">
      <w:pPr>
        <w:spacing w:after="0" w:line="360" w:lineRule="auto"/>
        <w:ind w:firstLine="360"/>
        <w:jc w:val="both"/>
      </w:pPr>
      <w:r>
        <w:t xml:space="preserve">§ 1. </w:t>
      </w:r>
      <w:r w:rsidR="00FF7C86">
        <w:t>Powołuj</w:t>
      </w:r>
      <w:r w:rsidR="00281D98">
        <w:t>ę</w:t>
      </w:r>
      <w:r w:rsidR="00FF7C86">
        <w:t xml:space="preserve"> Komisj</w:t>
      </w:r>
      <w:r w:rsidR="00281D98">
        <w:t>ę</w:t>
      </w:r>
      <w:r w:rsidR="00FF7C86">
        <w:t xml:space="preserve"> Przetargową do oceny spełnienia </w:t>
      </w:r>
      <w:r w:rsidR="005A6C7A">
        <w:t>przez wykonawców warunków udziału w postępowaniu o udzielenie zamówienia publicznego oraz do badania i oceny ofert na usługę obejmującą ubezpieczenie majątku od odpowiedzialności cywilnej Gminy Gostyń oraz jednostek organizacyjnych, w następującym składzie:</w:t>
      </w:r>
    </w:p>
    <w:p w:rsidR="005A6C7A" w:rsidRDefault="005A6C7A" w:rsidP="00281D9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Przewodniczący – Renata Ignasiak , Sekr</w:t>
      </w:r>
      <w:r w:rsidR="00281D98">
        <w:t>etarz Gminy;</w:t>
      </w:r>
    </w:p>
    <w:p w:rsidR="005A6C7A" w:rsidRDefault="005A6C7A" w:rsidP="005A6C7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Zastępca Przewodniczącego – Barbara </w:t>
      </w:r>
      <w:proofErr w:type="spellStart"/>
      <w:r>
        <w:t>Wichtowska</w:t>
      </w:r>
      <w:proofErr w:type="spellEnd"/>
      <w:r>
        <w:t>, Nac</w:t>
      </w:r>
      <w:r w:rsidR="00281D98">
        <w:t>zelnik Wydziału Organizacyjnego;</w:t>
      </w:r>
    </w:p>
    <w:p w:rsidR="005A6C7A" w:rsidRDefault="005A6C7A" w:rsidP="005A6C7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Sekretarz komisji – Joanna </w:t>
      </w:r>
      <w:r w:rsidR="00F05921">
        <w:t>C</w:t>
      </w:r>
      <w:r>
        <w:t>zopik, ins</w:t>
      </w:r>
      <w:r w:rsidR="00281D98">
        <w:t>pektor ds. zamówień publicznych;</w:t>
      </w:r>
    </w:p>
    <w:p w:rsidR="005A6C7A" w:rsidRDefault="005A6C7A" w:rsidP="005A6C7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Członek – Piotr Rajewski, główny specj</w:t>
      </w:r>
      <w:r w:rsidR="00281D98">
        <w:t>alista ds. kontroli wewnętrznej;</w:t>
      </w:r>
    </w:p>
    <w:p w:rsidR="00F96D1F" w:rsidRDefault="00E77A56" w:rsidP="00F96D1F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Członek – Konrad Gawron – przedstawiciel brokera ubezpieczeniowego City Broker sp. z o. o.  </w:t>
      </w:r>
      <w:r w:rsidR="005A6C7A">
        <w:t xml:space="preserve"> </w:t>
      </w:r>
    </w:p>
    <w:p w:rsidR="00F96D1F" w:rsidRDefault="00F96D1F" w:rsidP="00281D98">
      <w:pPr>
        <w:spacing w:after="0" w:line="360" w:lineRule="auto"/>
        <w:ind w:firstLine="360"/>
        <w:jc w:val="both"/>
      </w:pPr>
      <w:r>
        <w:t xml:space="preserve">§ 2. </w:t>
      </w:r>
      <w:r w:rsidR="00E77A56">
        <w:t>Komisja będzie działać zgodnie z ustaw</w:t>
      </w:r>
      <w:r w:rsidR="00C52B82">
        <w:t>ą</w:t>
      </w:r>
      <w:r w:rsidR="00E77A56">
        <w:t xml:space="preserve"> z dnia 29 stycznia 2004 roku Prawo zamówień publicznych, Regulamin</w:t>
      </w:r>
      <w:r w:rsidR="00281D98">
        <w:t>em</w:t>
      </w:r>
      <w:r w:rsidR="00E77A56">
        <w:t xml:space="preserve"> pracy Komisji Przetargowej stanowiącej załącznik nr 3 do Regulaminu udzielania zamówień publicznych oraz aktami wykonawczymi do ustawy.</w:t>
      </w:r>
    </w:p>
    <w:p w:rsidR="00E77A56" w:rsidRDefault="00E77A56" w:rsidP="00F96D1F">
      <w:pPr>
        <w:spacing w:after="0" w:line="360" w:lineRule="auto"/>
        <w:ind w:firstLine="360"/>
      </w:pPr>
      <w:r>
        <w:t>§ 3. 1. Komisja rozpoczyna swoją pracę z dniem powołania.</w:t>
      </w:r>
    </w:p>
    <w:p w:rsidR="00E77A56" w:rsidRDefault="00E77A56" w:rsidP="00F96D1F">
      <w:pPr>
        <w:spacing w:after="0" w:line="360" w:lineRule="auto"/>
        <w:ind w:firstLine="360"/>
      </w:pPr>
      <w:r>
        <w:t>2. Komisja odpowiada za przygotowanie i przeprowadzenie postępowania o udzielenie zamówienia, zgodnie z powierzonymi czynności</w:t>
      </w:r>
      <w:r w:rsidR="00281D98">
        <w:t>ami w postępowaniu.</w:t>
      </w:r>
    </w:p>
    <w:p w:rsidR="00E77A56" w:rsidRDefault="00E77A56" w:rsidP="00F96D1F">
      <w:pPr>
        <w:spacing w:after="0" w:line="360" w:lineRule="auto"/>
        <w:ind w:firstLine="360"/>
      </w:pPr>
      <w:r>
        <w:t>3. W terminie ustalonym przez Przewodniczącego lub jego Zastępcę, Komisja dokona oceny ofer</w:t>
      </w:r>
      <w:r w:rsidR="00281D98">
        <w:t>t i zaproponuje wybór wykonawcy.</w:t>
      </w:r>
    </w:p>
    <w:p w:rsidR="00E77A56" w:rsidRDefault="00E77A56" w:rsidP="00281D98">
      <w:pPr>
        <w:spacing w:after="0" w:line="360" w:lineRule="auto"/>
        <w:ind w:firstLine="360"/>
      </w:pPr>
      <w:r>
        <w:t>4. Komisja zakończy pracę z dniem zawarcia umowy z wybranym wykonawcą.</w:t>
      </w:r>
    </w:p>
    <w:p w:rsidR="00F96D1F" w:rsidRDefault="00E77A56" w:rsidP="00281D98">
      <w:pPr>
        <w:spacing w:after="0" w:line="360" w:lineRule="auto"/>
        <w:ind w:firstLine="360"/>
      </w:pPr>
      <w:r>
        <w:lastRenderedPageBreak/>
        <w:t xml:space="preserve">§ 4. </w:t>
      </w:r>
      <w:r w:rsidR="00F96D1F">
        <w:t xml:space="preserve">Wykonanie zarządzenia powierza się </w:t>
      </w:r>
      <w:r>
        <w:t>Przewodniczącemu Komisji Przetargowej.</w:t>
      </w:r>
    </w:p>
    <w:p w:rsidR="00F239F5" w:rsidRDefault="00F96D1F" w:rsidP="00F239F5">
      <w:pPr>
        <w:spacing w:after="0" w:line="360" w:lineRule="auto"/>
        <w:ind w:firstLine="360"/>
      </w:pPr>
      <w:r>
        <w:t xml:space="preserve">§ </w:t>
      </w:r>
      <w:r w:rsidR="00281D98">
        <w:t>5</w:t>
      </w:r>
      <w:r>
        <w:t xml:space="preserve">. Zarządzenie wchodzi w życie z dniem </w:t>
      </w:r>
      <w:r w:rsidR="00281D98">
        <w:t>podpisania</w:t>
      </w:r>
      <w:r>
        <w:t>.</w:t>
      </w:r>
    </w:p>
    <w:p w:rsidR="00F239F5" w:rsidRDefault="00F239F5" w:rsidP="00F239F5">
      <w:pPr>
        <w:spacing w:after="0" w:line="360" w:lineRule="auto"/>
        <w:ind w:firstLine="360"/>
        <w:jc w:val="center"/>
      </w:pPr>
    </w:p>
    <w:p w:rsidR="00F239F5" w:rsidRDefault="00F239F5" w:rsidP="00F239F5">
      <w:pPr>
        <w:spacing w:after="0" w:line="360" w:lineRule="auto"/>
        <w:ind w:left="3192" w:firstLine="360"/>
        <w:jc w:val="center"/>
      </w:pPr>
      <w:r>
        <w:t>Burmistrz</w:t>
      </w:r>
    </w:p>
    <w:p w:rsidR="00F239F5" w:rsidRDefault="00F239F5" w:rsidP="00F239F5">
      <w:pPr>
        <w:spacing w:after="0" w:line="360" w:lineRule="auto"/>
        <w:ind w:left="3192" w:firstLine="360"/>
        <w:jc w:val="center"/>
      </w:pPr>
      <w:r>
        <w:t>/-/ mgr inż. Jerzy Kulak</w:t>
      </w:r>
    </w:p>
    <w:p w:rsidR="00F239F5" w:rsidRDefault="00F239F5">
      <w:r>
        <w:br w:type="page"/>
      </w:r>
    </w:p>
    <w:p w:rsidR="00F96D1F" w:rsidRDefault="00F96D1F" w:rsidP="00F239F5">
      <w:pPr>
        <w:spacing w:after="0" w:line="360" w:lineRule="auto"/>
        <w:ind w:firstLine="360"/>
      </w:pPr>
    </w:p>
    <w:p w:rsidR="00F96D1F" w:rsidRDefault="00F96D1F" w:rsidP="00F96D1F">
      <w:pPr>
        <w:spacing w:after="0" w:line="360" w:lineRule="auto"/>
        <w:jc w:val="center"/>
      </w:pPr>
      <w:r>
        <w:t xml:space="preserve">Uzasadnienie </w:t>
      </w:r>
    </w:p>
    <w:p w:rsidR="00F96D1F" w:rsidRDefault="00F239F5" w:rsidP="00F96D1F">
      <w:pPr>
        <w:spacing w:after="0" w:line="360" w:lineRule="auto"/>
        <w:jc w:val="center"/>
      </w:pPr>
      <w:r>
        <w:t>do Zarządzenia Nr 114/2015</w:t>
      </w:r>
    </w:p>
    <w:p w:rsidR="00F96D1F" w:rsidRDefault="00F96D1F" w:rsidP="00F96D1F">
      <w:pPr>
        <w:spacing w:after="0" w:line="360" w:lineRule="auto"/>
        <w:jc w:val="center"/>
      </w:pPr>
      <w:r>
        <w:t>Burmistrza Gostynia</w:t>
      </w:r>
    </w:p>
    <w:p w:rsidR="00F96D1F" w:rsidRDefault="00F96D1F" w:rsidP="00F96D1F">
      <w:pPr>
        <w:spacing w:after="0" w:line="360" w:lineRule="auto"/>
        <w:jc w:val="center"/>
      </w:pPr>
      <w:r>
        <w:t>z dnia</w:t>
      </w:r>
      <w:r w:rsidR="00F239F5">
        <w:t xml:space="preserve"> 15 czerwca 2015 r.</w:t>
      </w:r>
    </w:p>
    <w:p w:rsidR="00F96D1F" w:rsidRDefault="00F96D1F" w:rsidP="00F96D1F">
      <w:pPr>
        <w:spacing w:after="0" w:line="360" w:lineRule="auto"/>
        <w:jc w:val="both"/>
      </w:pPr>
    </w:p>
    <w:p w:rsidR="00C52B82" w:rsidRDefault="00C52B82" w:rsidP="00F96D1F">
      <w:pPr>
        <w:pStyle w:val="Akapitzlist"/>
        <w:spacing w:after="0" w:line="360" w:lineRule="auto"/>
        <w:jc w:val="both"/>
      </w:pPr>
      <w:r>
        <w:t xml:space="preserve">Zgodnie z art. 19 ust. 2 i 3, art. 20, art. 21 ustawy </w:t>
      </w:r>
      <w:r w:rsidR="00AB68DA">
        <w:t xml:space="preserve">z dnia 29 stycznia 2004 roku Prawo zamówień publicznych, </w:t>
      </w:r>
      <w:r>
        <w:t xml:space="preserve">Burmistrz Gostynia, w postępowaniu o udzielenie zamówienia publicznego o wartości szacunkowej nie przekraczającej kwoty określonej w przepisach wydanych na podstawie art. 1 ust. 8 ww. ustawy, może powołać komisje przetargową do przeprowadzenia określonego </w:t>
      </w:r>
      <w:r w:rsidR="00F239F5">
        <w:t>postępowania.</w:t>
      </w:r>
    </w:p>
    <w:p w:rsidR="00AB68DA" w:rsidRDefault="00AB68DA" w:rsidP="00F96D1F">
      <w:pPr>
        <w:pStyle w:val="Akapitzlist"/>
        <w:spacing w:after="0" w:line="360" w:lineRule="auto"/>
        <w:jc w:val="both"/>
      </w:pPr>
      <w:r>
        <w:t>W Urzędzie Miejskim w Gostyniu, zgodnie z obowiązującym Regulaminem udzielania zamówień publicznych, działają komisje przetargowe o dwojakim charakterze:</w:t>
      </w:r>
    </w:p>
    <w:p w:rsidR="00AB68DA" w:rsidRDefault="005A2AAE" w:rsidP="00AB68DA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Komisja przetargowa o stałym charakterze, do której należą czynności związane z</w:t>
      </w:r>
      <w:r w:rsidR="00F239F5">
        <w:t> </w:t>
      </w:r>
      <w:r>
        <w:t>przygotowaniem i przeprowadzeniem zamówień publicznych, realizowanych przez Wydział Rozwoju i Inwestycji;</w:t>
      </w:r>
    </w:p>
    <w:p w:rsidR="005A2AAE" w:rsidRDefault="005A2AAE" w:rsidP="005A2AAE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Komisja przetargowa powołana doraźnie, do przygotowania i przeprowadzenia określonego postępowania, bądź powołana do oceny spełnienia przez wykonawców warunków udziału w postępowaniu o udzielenie zamówienia oraz do badania i oceny ofert.</w:t>
      </w:r>
    </w:p>
    <w:p w:rsidR="005A2AAE" w:rsidRDefault="00F05921" w:rsidP="005A2AAE">
      <w:pPr>
        <w:spacing w:after="0" w:line="360" w:lineRule="auto"/>
        <w:ind w:left="720"/>
        <w:jc w:val="both"/>
      </w:pPr>
      <w:r>
        <w:t>Z uwagi na uszczegółowiony zakres obowiązków członków komisji, określony w</w:t>
      </w:r>
      <w:r w:rsidR="00F239F5">
        <w:t> </w:t>
      </w:r>
      <w:r>
        <w:t>Regulaminie pracy komisji przetargowej (załącznik nr 3 do Regulaminu udzielania zamówień publi</w:t>
      </w:r>
      <w:r w:rsidR="00F239F5">
        <w:t>cznych) oraz wykorzystanie</w:t>
      </w:r>
      <w:r>
        <w:t xml:space="preserve"> fachowej wiedzy przedstawiciela brokera ubezpieczeniowego, uzasadnione jest powołanie doraźnej komisji, która zaproponuje wybór wykona</w:t>
      </w:r>
      <w:r w:rsidR="00F239F5">
        <w:t>wcy przedmiotowego zamówienia.</w:t>
      </w:r>
    </w:p>
    <w:p w:rsidR="00F239F5" w:rsidRDefault="00F239F5" w:rsidP="00F239F5">
      <w:pPr>
        <w:spacing w:after="0" w:line="360" w:lineRule="auto"/>
        <w:jc w:val="center"/>
      </w:pPr>
    </w:p>
    <w:p w:rsidR="00F239F5" w:rsidRDefault="00F239F5" w:rsidP="00F239F5">
      <w:pPr>
        <w:spacing w:after="0" w:line="360" w:lineRule="auto"/>
        <w:ind w:left="4248"/>
        <w:jc w:val="center"/>
      </w:pPr>
      <w:r>
        <w:t>Burmistrz</w:t>
      </w:r>
    </w:p>
    <w:p w:rsidR="00F239F5" w:rsidRDefault="00F239F5" w:rsidP="00F239F5">
      <w:pPr>
        <w:spacing w:after="0" w:line="360" w:lineRule="auto"/>
        <w:ind w:left="4248"/>
        <w:jc w:val="center"/>
      </w:pPr>
      <w:r>
        <w:t>/-/ mgr inż. Jerzy Kulak</w:t>
      </w:r>
    </w:p>
    <w:sectPr w:rsidR="00F239F5" w:rsidSect="0073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198A"/>
    <w:multiLevelType w:val="hybridMultilevel"/>
    <w:tmpl w:val="D83C00D6"/>
    <w:lvl w:ilvl="0" w:tplc="753261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44316"/>
    <w:multiLevelType w:val="hybridMultilevel"/>
    <w:tmpl w:val="1FDA39B8"/>
    <w:lvl w:ilvl="0" w:tplc="21504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BA6D0E"/>
    <w:multiLevelType w:val="hybridMultilevel"/>
    <w:tmpl w:val="E9E801D2"/>
    <w:lvl w:ilvl="0" w:tplc="0DC6C2C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F96D1F"/>
    <w:rsid w:val="00281D98"/>
    <w:rsid w:val="005A2AAE"/>
    <w:rsid w:val="005A6C7A"/>
    <w:rsid w:val="006A4A25"/>
    <w:rsid w:val="00732A61"/>
    <w:rsid w:val="008853FC"/>
    <w:rsid w:val="00A80409"/>
    <w:rsid w:val="00AB68DA"/>
    <w:rsid w:val="00C52B82"/>
    <w:rsid w:val="00CA2FD6"/>
    <w:rsid w:val="00E77A56"/>
    <w:rsid w:val="00F05921"/>
    <w:rsid w:val="00F239F5"/>
    <w:rsid w:val="00F96D1F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D1F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prajewski</dc:creator>
  <cp:lastModifiedBy>kkarolczak</cp:lastModifiedBy>
  <cp:revision>2</cp:revision>
  <cp:lastPrinted>2015-06-15T09:20:00Z</cp:lastPrinted>
  <dcterms:created xsi:type="dcterms:W3CDTF">2015-06-15T09:22:00Z</dcterms:created>
  <dcterms:modified xsi:type="dcterms:W3CDTF">2015-06-15T09:22:00Z</dcterms:modified>
</cp:coreProperties>
</file>