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95" w:rsidRDefault="00833EEF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Zarządzenie Nr </w:t>
      </w:r>
      <w:r w:rsidR="00E177D7">
        <w:rPr>
          <w:rFonts w:eastAsia="Lucida Sans Unicode"/>
          <w:lang/>
        </w:rPr>
        <w:t>96/2015</w:t>
      </w:r>
    </w:p>
    <w:p w:rsidR="003C4395" w:rsidRDefault="003C4395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Burmistrza Gostynia</w:t>
      </w:r>
    </w:p>
    <w:p w:rsidR="003C4395" w:rsidRDefault="00031064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z dnia </w:t>
      </w:r>
      <w:r w:rsidR="00E177D7">
        <w:rPr>
          <w:rFonts w:eastAsia="Lucida Sans Unicode"/>
          <w:lang/>
        </w:rPr>
        <w:t>27 maja 2015 r.</w:t>
      </w:r>
    </w:p>
    <w:p w:rsidR="003C4395" w:rsidRDefault="003C4395" w:rsidP="00031064">
      <w:pPr>
        <w:spacing w:line="360" w:lineRule="auto"/>
        <w:jc w:val="center"/>
        <w:rPr>
          <w:rFonts w:eastAsia="Lucida Sans Unicode"/>
          <w:b/>
          <w:sz w:val="32"/>
          <w:lang/>
        </w:rPr>
      </w:pPr>
    </w:p>
    <w:p w:rsidR="003C4395" w:rsidRDefault="00987ADD" w:rsidP="00031064">
      <w:pPr>
        <w:pStyle w:val="Tekstpodstawowy"/>
        <w:spacing w:line="360" w:lineRule="auto"/>
        <w:jc w:val="center"/>
        <w:rPr>
          <w:rFonts w:eastAsia="Lucida Sans Unicode"/>
          <w:lang/>
        </w:rPr>
      </w:pPr>
      <w:r>
        <w:t>w sprawie</w:t>
      </w:r>
      <w:r w:rsidR="003C4395">
        <w:t xml:space="preserve"> ogłoszenia konkursu </w:t>
      </w:r>
      <w:r w:rsidR="003C4395">
        <w:rPr>
          <w:rFonts w:eastAsia="Lucida Sans Unicode"/>
          <w:lang/>
        </w:rPr>
        <w:t xml:space="preserve">na stanowisko dyrektora </w:t>
      </w:r>
      <w:r w:rsidR="00A66741">
        <w:rPr>
          <w:rFonts w:eastAsia="Lucida Sans Unicode"/>
          <w:lang/>
        </w:rPr>
        <w:t>Przedszkola Miejskiego</w:t>
      </w:r>
      <w:r w:rsidR="003C4395">
        <w:rPr>
          <w:rFonts w:eastAsia="Lucida Sans Unicode"/>
          <w:lang/>
        </w:rPr>
        <w:t xml:space="preserve"> </w:t>
      </w:r>
      <w:r w:rsidR="00A66741">
        <w:rPr>
          <w:rFonts w:eastAsia="Lucida Sans Unicode"/>
          <w:lang/>
        </w:rPr>
        <w:t>Nr 1</w:t>
      </w:r>
      <w:r>
        <w:rPr>
          <w:rFonts w:eastAsia="Lucida Sans Unicode"/>
          <w:lang/>
        </w:rPr>
        <w:t xml:space="preserve"> </w:t>
      </w:r>
      <w:r w:rsidR="00796D8F">
        <w:rPr>
          <w:rFonts w:eastAsia="Lucida Sans Unicode"/>
          <w:lang/>
        </w:rPr>
        <w:t xml:space="preserve">w </w:t>
      </w:r>
      <w:r w:rsidR="00A66741">
        <w:rPr>
          <w:rFonts w:eastAsia="Lucida Sans Unicode"/>
          <w:lang/>
        </w:rPr>
        <w:t>Gostyniu</w:t>
      </w:r>
    </w:p>
    <w:p w:rsidR="003C4395" w:rsidRDefault="003C4395" w:rsidP="00031064">
      <w:pPr>
        <w:pStyle w:val="Tekstpodstawowy"/>
        <w:spacing w:line="360" w:lineRule="auto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ab/>
      </w:r>
      <w:r>
        <w:rPr>
          <w:rFonts w:eastAsia="Lucida Sans Unicode"/>
          <w:lang/>
        </w:rPr>
        <w:tab/>
        <w:t>Na podstawie</w:t>
      </w:r>
      <w:r w:rsidR="00D34819" w:rsidRPr="00D34819">
        <w:rPr>
          <w:rFonts w:cs="Tahoma"/>
          <w:lang/>
        </w:rPr>
        <w:t xml:space="preserve"> </w:t>
      </w:r>
      <w:r w:rsidR="00D34819">
        <w:rPr>
          <w:rFonts w:cs="Tahoma"/>
          <w:lang/>
        </w:rPr>
        <w:t xml:space="preserve">art. 30 ust. 1 ustawy z dnia 8 marca 1990 roku o samorządzie gminnym (tekst jednolity </w:t>
      </w:r>
      <w:r w:rsidR="00F73C37">
        <w:rPr>
          <w:rFonts w:cs="Tahoma"/>
          <w:lang/>
        </w:rPr>
        <w:t xml:space="preserve">z 2013 roku </w:t>
      </w:r>
      <w:r w:rsidR="00D34819">
        <w:rPr>
          <w:rFonts w:cs="Tahoma"/>
          <w:lang/>
        </w:rPr>
        <w:t>Dz. U.</w:t>
      </w:r>
      <w:r w:rsidR="00F73C37">
        <w:rPr>
          <w:rFonts w:cs="Tahoma"/>
          <w:lang/>
        </w:rPr>
        <w:t xml:space="preserve"> </w:t>
      </w:r>
      <w:r w:rsidR="004844A0">
        <w:rPr>
          <w:rFonts w:cs="Tahoma"/>
          <w:lang/>
        </w:rPr>
        <w:t xml:space="preserve">poz. </w:t>
      </w:r>
      <w:r w:rsidR="00D34819">
        <w:rPr>
          <w:rFonts w:cs="Tahoma"/>
          <w:lang/>
        </w:rPr>
        <w:t>59</w:t>
      </w:r>
      <w:r w:rsidR="004844A0">
        <w:rPr>
          <w:rFonts w:cs="Tahoma"/>
          <w:lang/>
        </w:rPr>
        <w:t>4 z późniejszymi</w:t>
      </w:r>
      <w:r w:rsidR="00D34819">
        <w:rPr>
          <w:rFonts w:cs="Tahoma"/>
          <w:lang/>
        </w:rPr>
        <w:t xml:space="preserve"> zmianami) oraz</w:t>
      </w:r>
      <w:r>
        <w:rPr>
          <w:rFonts w:eastAsia="Lucida Sans Unicode"/>
          <w:lang/>
        </w:rPr>
        <w:t xml:space="preserve"> art. 36a ust. </w:t>
      </w:r>
      <w:r w:rsidR="00DD0F81">
        <w:rPr>
          <w:rFonts w:eastAsia="Lucida Sans Unicode"/>
          <w:lang/>
        </w:rPr>
        <w:t>2</w:t>
      </w:r>
      <w:r>
        <w:rPr>
          <w:rFonts w:eastAsia="Lucida Sans Unicode"/>
          <w:lang/>
        </w:rPr>
        <w:t xml:space="preserve"> ustawy z dnia 7 września 1991 roku o systemie oświaty (tekst jednolity z 2004 roku Dz. U. Nr 256, poz. 2572 z późniejszymi zmianami)</w:t>
      </w:r>
      <w:r w:rsidR="00796D8F">
        <w:rPr>
          <w:rFonts w:eastAsia="Lucida Sans Unicode"/>
          <w:lang/>
        </w:rPr>
        <w:t xml:space="preserve"> i § 1 ust. 1 rozporządzenia Ministra Edukacji Narodowej z dnia 8 kwietnia 2010 roku w sprawie regulaminu konkursu na stanowisko dyrektora publicznej szkoły lub publicznej placówki oraz trybu pracy komisji konkursowej (Dz. U. Nr 60, poz. 373</w:t>
      </w:r>
      <w:r w:rsidR="004844A0">
        <w:rPr>
          <w:rFonts w:eastAsia="Lucida Sans Unicode"/>
          <w:lang/>
        </w:rPr>
        <w:t xml:space="preserve"> </w:t>
      </w:r>
      <w:r w:rsidR="008670C2">
        <w:rPr>
          <w:rFonts w:eastAsia="Lucida Sans Unicode"/>
          <w:lang/>
        </w:rPr>
        <w:t>z</w:t>
      </w:r>
      <w:r w:rsidR="00E177D7">
        <w:rPr>
          <w:rFonts w:eastAsia="Lucida Sans Unicode"/>
          <w:lang/>
        </w:rPr>
        <w:t> </w:t>
      </w:r>
      <w:r w:rsidR="008670C2">
        <w:rPr>
          <w:rFonts w:eastAsia="Lucida Sans Unicode"/>
          <w:lang/>
        </w:rPr>
        <w:t>późniejszymi zmianami</w:t>
      </w:r>
      <w:r w:rsidR="00796D8F">
        <w:rPr>
          <w:rFonts w:eastAsia="Lucida Sans Unicode"/>
          <w:lang/>
        </w:rPr>
        <w:t>)</w:t>
      </w:r>
      <w:r>
        <w:rPr>
          <w:rFonts w:eastAsia="Lucida Sans Unicode"/>
          <w:lang/>
        </w:rPr>
        <w:t xml:space="preserve"> zarządza się</w:t>
      </w:r>
      <w:r w:rsidR="008670C2">
        <w:rPr>
          <w:rFonts w:eastAsia="Lucida Sans Unicode"/>
          <w:lang/>
        </w:rPr>
        <w:t>,</w:t>
      </w:r>
      <w:r>
        <w:rPr>
          <w:rFonts w:eastAsia="Lucida Sans Unicode"/>
          <w:lang/>
        </w:rPr>
        <w:t xml:space="preserve"> co następuje:</w:t>
      </w:r>
    </w:p>
    <w:p w:rsidR="00F35C3E" w:rsidRDefault="00796D8F" w:rsidP="00031064">
      <w:pPr>
        <w:spacing w:line="360" w:lineRule="auto"/>
        <w:ind w:firstLine="426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>§ 1.</w:t>
      </w:r>
      <w:r w:rsidR="003C4395">
        <w:rPr>
          <w:rFonts w:eastAsia="Lucida Sans Unicode"/>
          <w:lang/>
        </w:rPr>
        <w:t xml:space="preserve"> Ogłasza się konkurs na stanowisko dyrektora </w:t>
      </w:r>
      <w:r w:rsidR="00A66741">
        <w:rPr>
          <w:rFonts w:eastAsia="Lucida Sans Unicode"/>
          <w:lang/>
        </w:rPr>
        <w:t>Przedszkola Miejskiego Nr 1</w:t>
      </w:r>
      <w:r w:rsidR="00920B3A">
        <w:rPr>
          <w:rFonts w:eastAsia="Lucida Sans Unicode"/>
          <w:lang/>
        </w:rPr>
        <w:t xml:space="preserve"> </w:t>
      </w:r>
      <w:r w:rsidR="003C4395">
        <w:rPr>
          <w:rFonts w:eastAsia="Lucida Sans Unicode"/>
          <w:lang/>
        </w:rPr>
        <w:t xml:space="preserve">w </w:t>
      </w:r>
      <w:r w:rsidR="00A66741">
        <w:rPr>
          <w:rFonts w:eastAsia="Lucida Sans Unicode"/>
          <w:lang/>
        </w:rPr>
        <w:t>Gostyniu</w:t>
      </w:r>
      <w:r w:rsidR="009B0BDC">
        <w:rPr>
          <w:rFonts w:eastAsia="Lucida Sans Unicode"/>
          <w:lang/>
        </w:rPr>
        <w:t>.</w:t>
      </w:r>
    </w:p>
    <w:p w:rsidR="00F35C3E" w:rsidRDefault="004425A5" w:rsidP="00F35C3E">
      <w:pPr>
        <w:spacing w:line="360" w:lineRule="auto"/>
        <w:ind w:firstLine="426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§ </w:t>
      </w:r>
      <w:r w:rsidR="003C4395">
        <w:rPr>
          <w:rFonts w:eastAsia="Lucida Sans Unicode"/>
          <w:lang/>
        </w:rPr>
        <w:t>2</w:t>
      </w:r>
      <w:r>
        <w:rPr>
          <w:rFonts w:eastAsia="Lucida Sans Unicode"/>
          <w:lang/>
        </w:rPr>
        <w:t>.</w:t>
      </w:r>
      <w:r w:rsidR="003C4395">
        <w:rPr>
          <w:rFonts w:eastAsia="Lucida Sans Unicode"/>
          <w:lang/>
        </w:rPr>
        <w:t xml:space="preserve"> </w:t>
      </w:r>
      <w:r w:rsidR="00F35C3E">
        <w:rPr>
          <w:rFonts w:eastAsia="Lucida Sans Unicode"/>
          <w:lang/>
        </w:rPr>
        <w:t>Treść ogłoszenia stanowi załącznik Nr 1 do zarządzenia.</w:t>
      </w:r>
    </w:p>
    <w:p w:rsidR="003C4395" w:rsidRDefault="004425A5" w:rsidP="00F35C3E">
      <w:pPr>
        <w:spacing w:line="360" w:lineRule="auto"/>
        <w:ind w:firstLine="426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§ </w:t>
      </w:r>
      <w:r w:rsidR="003C4395">
        <w:rPr>
          <w:rFonts w:eastAsia="Lucida Sans Unicode"/>
          <w:lang/>
        </w:rPr>
        <w:t>3</w:t>
      </w:r>
      <w:r w:rsidR="00D718F6">
        <w:rPr>
          <w:rFonts w:eastAsia="Lucida Sans Unicode"/>
          <w:lang/>
        </w:rPr>
        <w:t>. Ogłoszenie</w:t>
      </w:r>
      <w:r w:rsidR="00F35C3E">
        <w:rPr>
          <w:rFonts w:eastAsia="Lucida Sans Unicode"/>
          <w:lang/>
        </w:rPr>
        <w:t xml:space="preserve"> o konkursie zamieszcza się na stronie internetowej Urzędu Miejskiego w</w:t>
      </w:r>
      <w:r w:rsidR="00E177D7">
        <w:rPr>
          <w:rFonts w:eastAsia="Lucida Sans Unicode"/>
          <w:lang/>
        </w:rPr>
        <w:t> </w:t>
      </w:r>
      <w:r w:rsidR="00F35C3E">
        <w:rPr>
          <w:rFonts w:eastAsia="Lucida Sans Unicode"/>
          <w:lang/>
        </w:rPr>
        <w:t>Gostyniu oraz na tablicy ogłoszeń Urzędu.</w:t>
      </w:r>
    </w:p>
    <w:p w:rsidR="003C4395" w:rsidRDefault="003C4395" w:rsidP="00F35C3E">
      <w:pPr>
        <w:spacing w:line="360" w:lineRule="auto"/>
        <w:ind w:firstLine="426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§ </w:t>
      </w:r>
      <w:r w:rsidR="00F35C3E">
        <w:rPr>
          <w:rFonts w:eastAsia="Lucida Sans Unicode"/>
          <w:lang/>
        </w:rPr>
        <w:t>4</w:t>
      </w:r>
      <w:r w:rsidR="004425A5">
        <w:rPr>
          <w:rFonts w:eastAsia="Lucida Sans Unicode"/>
          <w:lang/>
        </w:rPr>
        <w:t>.</w:t>
      </w:r>
      <w:r>
        <w:rPr>
          <w:rFonts w:eastAsia="Lucida Sans Unicode"/>
          <w:lang/>
        </w:rPr>
        <w:t xml:space="preserve"> Wykonanie zarządzenia powierza się Naczelnikow</w:t>
      </w:r>
      <w:r w:rsidR="00E177D7">
        <w:rPr>
          <w:rFonts w:eastAsia="Lucida Sans Unicode"/>
          <w:lang/>
        </w:rPr>
        <w:t xml:space="preserve">i Wydziału Oświaty i Spraw </w:t>
      </w:r>
      <w:r>
        <w:rPr>
          <w:rFonts w:eastAsia="Lucida Sans Unicode"/>
          <w:lang/>
        </w:rPr>
        <w:t>Społecznych Urzędu Miejskiego w Gostyniu.</w:t>
      </w:r>
    </w:p>
    <w:p w:rsidR="00E177D7" w:rsidRDefault="003C4395" w:rsidP="00E177D7">
      <w:pPr>
        <w:spacing w:line="360" w:lineRule="auto"/>
        <w:ind w:firstLine="426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§ </w:t>
      </w:r>
      <w:r w:rsidR="00F35C3E">
        <w:rPr>
          <w:rFonts w:eastAsia="Lucida Sans Unicode"/>
          <w:lang/>
        </w:rPr>
        <w:t>5</w:t>
      </w:r>
      <w:r w:rsidR="004425A5">
        <w:rPr>
          <w:rFonts w:eastAsia="Lucida Sans Unicode"/>
          <w:lang/>
        </w:rPr>
        <w:t>.</w:t>
      </w:r>
      <w:r>
        <w:rPr>
          <w:rFonts w:eastAsia="Lucida Sans Unicode"/>
          <w:lang/>
        </w:rPr>
        <w:t xml:space="preserve"> Zarządzenie wchodzi w życie z dniem pod</w:t>
      </w:r>
      <w:r w:rsidR="004844A0">
        <w:rPr>
          <w:rFonts w:eastAsia="Lucida Sans Unicode"/>
          <w:lang/>
        </w:rPr>
        <w:t>pisania.</w:t>
      </w:r>
    </w:p>
    <w:p w:rsidR="00E177D7" w:rsidRDefault="00E177D7" w:rsidP="00E177D7">
      <w:pPr>
        <w:spacing w:line="360" w:lineRule="auto"/>
        <w:ind w:left="2832" w:firstLine="426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Zastępca Burmistrza</w:t>
      </w:r>
    </w:p>
    <w:p w:rsidR="00E177D7" w:rsidRDefault="00E177D7" w:rsidP="00E177D7">
      <w:pPr>
        <w:spacing w:line="360" w:lineRule="auto"/>
        <w:ind w:left="2832" w:firstLine="426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/-/ Elżbieta Palka</w:t>
      </w:r>
    </w:p>
    <w:p w:rsidR="00031064" w:rsidRDefault="00E177D7" w:rsidP="00E177D7">
      <w:pPr>
        <w:spacing w:line="360" w:lineRule="auto"/>
        <w:jc w:val="both"/>
        <w:rPr>
          <w:rFonts w:eastAsia="Lucida Sans Unicode"/>
          <w:lang/>
        </w:rPr>
      </w:pPr>
      <w:r>
        <w:rPr>
          <w:rFonts w:eastAsia="Lucida Sans Unicode"/>
          <w:lang/>
        </w:rPr>
        <w:br w:type="page"/>
      </w:r>
    </w:p>
    <w:p w:rsidR="00BA087C" w:rsidRPr="00BA087C" w:rsidRDefault="00BA087C" w:rsidP="00BA087C">
      <w:pPr>
        <w:pStyle w:val="Nagwek8"/>
        <w:tabs>
          <w:tab w:val="clear" w:pos="0"/>
          <w:tab w:val="left" w:pos="567"/>
        </w:tabs>
        <w:ind w:left="6663"/>
        <w:jc w:val="both"/>
        <w:rPr>
          <w:b w:val="0"/>
          <w:sz w:val="24"/>
          <w:lang/>
        </w:rPr>
      </w:pPr>
      <w:r>
        <w:rPr>
          <w:b w:val="0"/>
          <w:sz w:val="24"/>
          <w:lang/>
        </w:rPr>
        <w:t>Załą</w:t>
      </w:r>
      <w:r w:rsidRPr="00BA087C">
        <w:rPr>
          <w:b w:val="0"/>
          <w:sz w:val="24"/>
          <w:lang/>
        </w:rPr>
        <w:t>cznik Nr 1</w:t>
      </w:r>
    </w:p>
    <w:p w:rsidR="00BA087C" w:rsidRDefault="00031064" w:rsidP="00BA087C">
      <w:pPr>
        <w:ind w:left="6663"/>
        <w:rPr>
          <w:lang/>
        </w:rPr>
      </w:pPr>
      <w:r>
        <w:rPr>
          <w:lang/>
        </w:rPr>
        <w:t xml:space="preserve">do Zarządzenia Nr </w:t>
      </w:r>
      <w:r w:rsidR="00E177D7">
        <w:rPr>
          <w:lang/>
        </w:rPr>
        <w:t>96/2015</w:t>
      </w:r>
    </w:p>
    <w:p w:rsidR="00BA087C" w:rsidRDefault="00BA087C" w:rsidP="00BA087C">
      <w:pPr>
        <w:ind w:left="6663"/>
        <w:rPr>
          <w:lang/>
        </w:rPr>
      </w:pPr>
      <w:r>
        <w:rPr>
          <w:lang/>
        </w:rPr>
        <w:t>Burmistrza Gostynia</w:t>
      </w:r>
    </w:p>
    <w:p w:rsidR="00BA087C" w:rsidRDefault="00E177D7" w:rsidP="00BA087C">
      <w:pPr>
        <w:ind w:left="6663"/>
        <w:rPr>
          <w:lang/>
        </w:rPr>
      </w:pPr>
      <w:r>
        <w:rPr>
          <w:lang/>
        </w:rPr>
        <w:t>z dnia 27 maja 2015 r.</w:t>
      </w:r>
    </w:p>
    <w:p w:rsidR="004425A5" w:rsidRDefault="004425A5" w:rsidP="00BA087C">
      <w:pPr>
        <w:ind w:left="6663"/>
        <w:rPr>
          <w:lang/>
        </w:rPr>
      </w:pPr>
    </w:p>
    <w:p w:rsidR="00BA087C" w:rsidRDefault="00BA087C" w:rsidP="00031064">
      <w:pPr>
        <w:pStyle w:val="Nagwek8"/>
        <w:tabs>
          <w:tab w:val="left" w:pos="0"/>
        </w:tabs>
        <w:spacing w:line="360" w:lineRule="auto"/>
        <w:rPr>
          <w:sz w:val="24"/>
          <w:lang/>
        </w:rPr>
      </w:pPr>
      <w:r>
        <w:rPr>
          <w:sz w:val="24"/>
          <w:lang/>
        </w:rPr>
        <w:t>OGŁOSZENIE O KONKURSIE</w:t>
      </w:r>
    </w:p>
    <w:p w:rsidR="00E177D7" w:rsidRDefault="00E177D7" w:rsidP="00031064">
      <w:pPr>
        <w:pStyle w:val="Nagwek6"/>
        <w:tabs>
          <w:tab w:val="clear" w:pos="851"/>
          <w:tab w:val="left" w:pos="0"/>
        </w:tabs>
        <w:jc w:val="center"/>
        <w:rPr>
          <w:b/>
          <w:lang/>
        </w:rPr>
      </w:pPr>
    </w:p>
    <w:p w:rsidR="00E177D7" w:rsidRDefault="00BA087C" w:rsidP="00031064">
      <w:pPr>
        <w:pStyle w:val="Nagwek6"/>
        <w:tabs>
          <w:tab w:val="clear" w:pos="851"/>
          <w:tab w:val="left" w:pos="0"/>
        </w:tabs>
        <w:jc w:val="center"/>
        <w:rPr>
          <w:b/>
          <w:lang/>
        </w:rPr>
      </w:pPr>
      <w:r>
        <w:rPr>
          <w:b/>
          <w:lang/>
        </w:rPr>
        <w:t xml:space="preserve">Burmistrz Gostynia </w:t>
      </w:r>
    </w:p>
    <w:p w:rsidR="00BA087C" w:rsidRPr="00490CF1" w:rsidRDefault="00BA087C" w:rsidP="00031064">
      <w:pPr>
        <w:pStyle w:val="Nagwek6"/>
        <w:tabs>
          <w:tab w:val="clear" w:pos="851"/>
          <w:tab w:val="left" w:pos="0"/>
        </w:tabs>
        <w:jc w:val="center"/>
        <w:rPr>
          <w:b/>
          <w:lang/>
        </w:rPr>
      </w:pPr>
      <w:r>
        <w:rPr>
          <w:b/>
          <w:lang/>
        </w:rPr>
        <w:t>ogłasza konkurs na kandydata na stanowisko dyrektora</w:t>
      </w:r>
    </w:p>
    <w:p w:rsidR="00E177D7" w:rsidRDefault="00A66741" w:rsidP="00031064">
      <w:pPr>
        <w:pStyle w:val="Tekstpodstawowy31"/>
        <w:spacing w:line="360" w:lineRule="auto"/>
        <w:rPr>
          <w:sz w:val="24"/>
          <w:lang/>
        </w:rPr>
      </w:pPr>
      <w:r>
        <w:rPr>
          <w:sz w:val="24"/>
          <w:lang/>
        </w:rPr>
        <w:t>Przedszkola Miejskiego Nr 1</w:t>
      </w:r>
      <w:r w:rsidR="00920B3A">
        <w:rPr>
          <w:sz w:val="24"/>
          <w:lang/>
        </w:rPr>
        <w:t xml:space="preserve"> </w:t>
      </w:r>
      <w:r w:rsidR="008670C2">
        <w:rPr>
          <w:sz w:val="24"/>
          <w:lang/>
        </w:rPr>
        <w:t xml:space="preserve">w </w:t>
      </w:r>
      <w:r>
        <w:rPr>
          <w:sz w:val="24"/>
          <w:lang/>
        </w:rPr>
        <w:t>Gostyniu</w:t>
      </w:r>
      <w:r w:rsidR="006B3140">
        <w:rPr>
          <w:sz w:val="24"/>
          <w:lang/>
        </w:rPr>
        <w:t>,</w:t>
      </w:r>
    </w:p>
    <w:p w:rsidR="00BA087C" w:rsidRDefault="006B3140" w:rsidP="00031064">
      <w:pPr>
        <w:pStyle w:val="Tekstpodstawowy31"/>
        <w:spacing w:line="360" w:lineRule="auto"/>
        <w:rPr>
          <w:sz w:val="24"/>
          <w:lang/>
        </w:rPr>
      </w:pPr>
      <w:r>
        <w:rPr>
          <w:sz w:val="24"/>
          <w:lang/>
        </w:rPr>
        <w:t xml:space="preserve"> </w:t>
      </w:r>
      <w:r w:rsidR="00A66741">
        <w:rPr>
          <w:sz w:val="24"/>
          <w:lang/>
        </w:rPr>
        <w:t>ul. Wrocławska 255</w:t>
      </w:r>
      <w:r w:rsidR="004425A5">
        <w:rPr>
          <w:sz w:val="24"/>
          <w:lang/>
        </w:rPr>
        <w:t xml:space="preserve"> ; 63 – 800 Gostyń</w:t>
      </w:r>
    </w:p>
    <w:p w:rsidR="00BA087C" w:rsidRDefault="00BA087C" w:rsidP="00031064">
      <w:pPr>
        <w:spacing w:line="360" w:lineRule="auto"/>
        <w:rPr>
          <w:b/>
          <w:lang/>
        </w:rPr>
      </w:pPr>
    </w:p>
    <w:p w:rsidR="00BA087C" w:rsidRDefault="00BA087C" w:rsidP="00031064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rPr>
          <w:lang/>
        </w:rPr>
      </w:pPr>
      <w:r>
        <w:rPr>
          <w:b/>
          <w:lang/>
        </w:rPr>
        <w:t>Do konkursu może przystąpić osoba, która spełnia następujące wymagania</w:t>
      </w:r>
      <w:r>
        <w:rPr>
          <w:lang/>
        </w:rPr>
        <w:t>: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rPr>
          <w:lang/>
        </w:rPr>
      </w:pPr>
      <w:r>
        <w:rPr>
          <w:lang/>
        </w:rPr>
        <w:t>jest nauczycielem mianowanym lub dyplomowanym, która: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ukończyła studia magisterskie i posiada przygotowanie pedagogiczne oraz kwalifikacje do zajmowania stanowiska nauczyciela w </w:t>
      </w:r>
      <w:r w:rsidR="00937D84">
        <w:rPr>
          <w:lang/>
        </w:rPr>
        <w:t>danym</w:t>
      </w:r>
      <w:r w:rsidR="00683BA8">
        <w:rPr>
          <w:lang/>
        </w:rPr>
        <w:t xml:space="preserve"> </w:t>
      </w:r>
      <w:r w:rsidR="00937D84">
        <w:rPr>
          <w:lang/>
        </w:rPr>
        <w:t>przedszkolu</w:t>
      </w:r>
      <w:r>
        <w:rPr>
          <w:lang/>
        </w:rPr>
        <w:t xml:space="preserve">, bądź ukończyła studia </w:t>
      </w:r>
      <w:r w:rsidR="004425A5">
        <w:rPr>
          <w:lang/>
        </w:rPr>
        <w:t xml:space="preserve">pierwszego stopnia </w:t>
      </w:r>
      <w:r w:rsidR="00683BA8">
        <w:rPr>
          <w:lang/>
        </w:rPr>
        <w:t xml:space="preserve">lub studia </w:t>
      </w:r>
      <w:r>
        <w:rPr>
          <w:lang/>
        </w:rPr>
        <w:t>wyższe zawodowe i posiada przygotowanie pedagogiczne lub ukończyła kolegium nauczycielskie albo nauczycielskie kolegium języków obcych oraz posiada kwalifikacje do zajmowania stanowiska nauczyciela w dan</w:t>
      </w:r>
      <w:r w:rsidR="00A66741">
        <w:rPr>
          <w:lang/>
        </w:rPr>
        <w:t>ym przedszkolu</w:t>
      </w:r>
      <w:r>
        <w:rPr>
          <w:lang/>
        </w:rPr>
        <w:t>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ukończyła studia wyższe lub studia podyplomowe z zakresu zarządzania albo kurs kwalifikacyjny z zakresu zarządzania oświatą, prowadzony zgodnie z przepisami w</w:t>
      </w:r>
      <w:r w:rsidR="00E177D7">
        <w:rPr>
          <w:lang/>
        </w:rPr>
        <w:t> </w:t>
      </w:r>
      <w:r>
        <w:rPr>
          <w:lang/>
        </w:rPr>
        <w:t>sprawie placówek doskonalenia nauczycieli,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posiada co najmniej pięcioletni staż pracy pedagogicznej na stanowisku nauczyciela lub pięcioletni staż pracy dydaktycznej na stanowisku nauczyciela akademickiego,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uzyskała </w:t>
      </w:r>
      <w:r w:rsidR="00683BA8">
        <w:rPr>
          <w:lang/>
        </w:rPr>
        <w:t xml:space="preserve">co najmniej dobrą ocenę pracy </w:t>
      </w:r>
      <w:r>
        <w:rPr>
          <w:lang/>
        </w:rPr>
        <w:t xml:space="preserve">w okresie </w:t>
      </w:r>
      <w:r w:rsidR="00683BA8">
        <w:rPr>
          <w:lang/>
        </w:rPr>
        <w:t xml:space="preserve">ostatnich </w:t>
      </w:r>
      <w:r w:rsidR="008D4207">
        <w:rPr>
          <w:lang/>
        </w:rPr>
        <w:t>pięciu</w:t>
      </w:r>
      <w:r>
        <w:rPr>
          <w:lang/>
        </w:rPr>
        <w:t xml:space="preserve"> lat </w:t>
      </w:r>
      <w:r w:rsidR="008D4207">
        <w:rPr>
          <w:lang/>
        </w:rPr>
        <w:t xml:space="preserve">pracy </w:t>
      </w:r>
      <w:r w:rsidR="00683BA8">
        <w:rPr>
          <w:lang/>
        </w:rPr>
        <w:t>lub pozytywną ocenę dorobku zawodowego</w:t>
      </w:r>
      <w:r w:rsidR="008D4207">
        <w:rPr>
          <w:lang/>
        </w:rPr>
        <w:t xml:space="preserve"> w</w:t>
      </w:r>
      <w:r w:rsidR="00683BA8">
        <w:rPr>
          <w:lang/>
        </w:rPr>
        <w:t xml:space="preserve"> </w:t>
      </w:r>
      <w:r w:rsidR="008D4207">
        <w:rPr>
          <w:lang/>
        </w:rPr>
        <w:t xml:space="preserve">okresie ostatniego roku </w:t>
      </w:r>
      <w:r w:rsidR="00683BA8">
        <w:rPr>
          <w:lang/>
        </w:rPr>
        <w:t xml:space="preserve">albo w przypadku nauczyciela akademickiego – </w:t>
      </w:r>
      <w:r>
        <w:rPr>
          <w:lang/>
        </w:rPr>
        <w:t>pozytywną</w:t>
      </w:r>
      <w:r w:rsidR="00683BA8">
        <w:rPr>
          <w:lang/>
        </w:rPr>
        <w:t xml:space="preserve"> </w:t>
      </w:r>
      <w:r>
        <w:rPr>
          <w:lang/>
        </w:rPr>
        <w:t xml:space="preserve">ocenę pracy w okresie ostatnich </w:t>
      </w:r>
      <w:r w:rsidR="008D4207">
        <w:rPr>
          <w:lang/>
        </w:rPr>
        <w:t>czterech</w:t>
      </w:r>
      <w:r>
        <w:rPr>
          <w:lang/>
        </w:rPr>
        <w:t xml:space="preserve"> lat pracy w szkole wyższej</w:t>
      </w:r>
      <w:r w:rsidR="00683BA8">
        <w:rPr>
          <w:lang/>
        </w:rPr>
        <w:t xml:space="preserve"> – </w:t>
      </w:r>
      <w:r>
        <w:rPr>
          <w:lang/>
        </w:rPr>
        <w:t>przed</w:t>
      </w:r>
      <w:r w:rsidR="00683BA8">
        <w:rPr>
          <w:lang/>
        </w:rPr>
        <w:t xml:space="preserve"> </w:t>
      </w:r>
      <w:r>
        <w:rPr>
          <w:lang/>
        </w:rPr>
        <w:t>przystąpieniem</w:t>
      </w:r>
      <w:r w:rsidR="00683BA8">
        <w:rPr>
          <w:lang/>
        </w:rPr>
        <w:t xml:space="preserve"> </w:t>
      </w:r>
      <w:r>
        <w:rPr>
          <w:lang/>
        </w:rPr>
        <w:t>do k</w:t>
      </w:r>
      <w:r w:rsidR="002D0375">
        <w:rPr>
          <w:lang/>
        </w:rPr>
        <w:t>onkursu na stanowisko dyrektora</w:t>
      </w:r>
      <w:r>
        <w:rPr>
          <w:lang/>
        </w:rPr>
        <w:t>,</w:t>
      </w:r>
      <w:r w:rsidR="002D0375">
        <w:rPr>
          <w:lang/>
        </w:rPr>
        <w:t xml:space="preserve"> a</w:t>
      </w:r>
      <w:r w:rsidR="00E177D7">
        <w:rPr>
          <w:lang/>
        </w:rPr>
        <w:t> </w:t>
      </w:r>
      <w:r w:rsidR="002D0375">
        <w:rPr>
          <w:lang/>
        </w:rPr>
        <w:t>w przypadku, o którym mowa w art. 36a ust. 3 i 4 ustawy z dnia 7 września 1991 roku o systemie oświaty</w:t>
      </w:r>
      <w:r w:rsidR="001D68E4">
        <w:rPr>
          <w:lang/>
        </w:rPr>
        <w:t xml:space="preserve"> </w:t>
      </w:r>
      <w:r w:rsidR="001D68E4">
        <w:rPr>
          <w:rFonts w:eastAsia="Lucida Sans Unicode"/>
          <w:lang/>
        </w:rPr>
        <w:t>(tekst jednolity z 2004 roku Dz. U. Nr 256, poz. 2572 z późniejszymi zmianami)</w:t>
      </w:r>
      <w:r w:rsidR="002D0375">
        <w:rPr>
          <w:lang/>
        </w:rPr>
        <w:t xml:space="preserve">, jeżeli nie przeprowadzono konkursu – przed powierzeniem stanowiska </w:t>
      </w:r>
      <w:r w:rsidR="00E177D7">
        <w:rPr>
          <w:lang/>
        </w:rPr>
        <w:t>dyrektora,</w:t>
      </w:r>
    </w:p>
    <w:p w:rsidR="00BA087C" w:rsidRDefault="002D037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spełnia warunki zdrowotne niezbędne do wykonywania </w:t>
      </w:r>
      <w:r w:rsidR="00BA087C">
        <w:rPr>
          <w:lang/>
        </w:rPr>
        <w:t>pracy na stanowisku kierowniczym,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lastRenderedPageBreak/>
        <w:t>nie była karana karą dyscyplinarną, o której mowa w art. 76 ust. 1 ustawy z dnia 26 stycznia 1982 r. – Karta Nauczyciela (</w:t>
      </w:r>
      <w:r w:rsidR="00D96FCB">
        <w:rPr>
          <w:lang/>
        </w:rPr>
        <w:t>tekst jednolity z 2014 roku</w:t>
      </w:r>
      <w:r w:rsidR="00F73C37">
        <w:rPr>
          <w:lang/>
        </w:rPr>
        <w:t xml:space="preserve"> </w:t>
      </w:r>
      <w:r w:rsidR="00031064" w:rsidRPr="00031064">
        <w:rPr>
          <w:bCs/>
        </w:rPr>
        <w:t>Dz. U. poz. 191</w:t>
      </w:r>
      <w:r w:rsidR="00494B6B">
        <w:rPr>
          <w:bCs/>
        </w:rPr>
        <w:t xml:space="preserve"> ze</w:t>
      </w:r>
      <w:r w:rsidR="00987ADD">
        <w:rPr>
          <w:bCs/>
        </w:rPr>
        <w:t xml:space="preserve"> zmianami</w:t>
      </w:r>
      <w:r>
        <w:rPr>
          <w:lang/>
        </w:rPr>
        <w:t xml:space="preserve">), </w:t>
      </w:r>
      <w:r w:rsidR="002D0375">
        <w:rPr>
          <w:lang/>
        </w:rPr>
        <w:t>a w przypadku nauczyciela akademickiego – karą dyscyplinarną, o której mowa w art. 140 ust. 1 ustawy z dnia 27 lipca 2005 r. – Prawo o szkolnictwie wyższym (</w:t>
      </w:r>
      <w:r w:rsidR="00796AFC">
        <w:rPr>
          <w:lang/>
        </w:rPr>
        <w:t xml:space="preserve">tekst jednolity z 2012 roku </w:t>
      </w:r>
      <w:r w:rsidR="002D0375">
        <w:rPr>
          <w:lang/>
        </w:rPr>
        <w:t xml:space="preserve">Dz. U. poz. </w:t>
      </w:r>
      <w:r w:rsidR="00796AFC">
        <w:rPr>
          <w:lang/>
        </w:rPr>
        <w:t>572</w:t>
      </w:r>
      <w:r w:rsidR="002D0375">
        <w:rPr>
          <w:lang/>
        </w:rPr>
        <w:t xml:space="preserve"> ze zmianami), </w:t>
      </w:r>
      <w:r>
        <w:rPr>
          <w:lang/>
        </w:rPr>
        <w:t>oraz nie toczy się przeciwko niej postępowanie dyscyplinarne,</w:t>
      </w:r>
    </w:p>
    <w:p w:rsidR="002D0375" w:rsidRDefault="002D037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nie była </w:t>
      </w:r>
      <w:r w:rsidR="002E6505">
        <w:rPr>
          <w:lang/>
        </w:rPr>
        <w:t>skaza</w:t>
      </w:r>
      <w:r>
        <w:rPr>
          <w:lang/>
        </w:rPr>
        <w:t>na prawomocnym wyrokiem za umyślne przestępstwo lub umyślne przestępstwo skarbowe,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nie </w:t>
      </w:r>
      <w:r w:rsidR="002D0375">
        <w:rPr>
          <w:lang/>
        </w:rPr>
        <w:t xml:space="preserve">toczy się przeciwko niej postępowanie o </w:t>
      </w:r>
      <w:r w:rsidR="008670C2">
        <w:rPr>
          <w:lang/>
        </w:rPr>
        <w:t>przestępstwo ścigane z oskarżenia publicznego</w:t>
      </w:r>
      <w:r>
        <w:rPr>
          <w:lang/>
        </w:rPr>
        <w:t>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nie była karana zakazem pełnienia funkcji związanych z dysponowaniem środkami publicznymi, o którym mowa w art. 31 ust. 1 </w:t>
      </w:r>
      <w:proofErr w:type="spellStart"/>
      <w:r>
        <w:rPr>
          <w:lang/>
        </w:rPr>
        <w:t>pkt</w:t>
      </w:r>
      <w:proofErr w:type="spellEnd"/>
      <w:r>
        <w:rPr>
          <w:lang/>
        </w:rPr>
        <w:t xml:space="preserve"> 4 ustawy z dnia 17 grudnia 2004 r. o</w:t>
      </w:r>
      <w:r w:rsidR="00E177D7">
        <w:rPr>
          <w:lang/>
        </w:rPr>
        <w:t> </w:t>
      </w:r>
      <w:r>
        <w:rPr>
          <w:lang/>
        </w:rPr>
        <w:t>odpowiedzialności za naruszenie dyscypliny finansów publicznych (</w:t>
      </w:r>
      <w:r w:rsidR="00074253">
        <w:rPr>
          <w:lang/>
        </w:rPr>
        <w:t>tekst jednolity z</w:t>
      </w:r>
      <w:r w:rsidR="00E177D7">
        <w:rPr>
          <w:lang/>
        </w:rPr>
        <w:t> </w:t>
      </w:r>
      <w:r w:rsidR="00074253">
        <w:rPr>
          <w:lang/>
        </w:rPr>
        <w:t xml:space="preserve">2013 roku </w:t>
      </w:r>
      <w:r>
        <w:rPr>
          <w:lang/>
        </w:rPr>
        <w:t xml:space="preserve">Dz. U. poz. </w:t>
      </w:r>
      <w:r w:rsidR="00074253">
        <w:rPr>
          <w:lang/>
        </w:rPr>
        <w:t>168</w:t>
      </w:r>
      <w:r>
        <w:rPr>
          <w:lang/>
        </w:rPr>
        <w:t>)</w:t>
      </w:r>
      <w:r w:rsidR="00552130">
        <w:rPr>
          <w:lang/>
        </w:rPr>
        <w:t>.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jest nauczycielem mianowanym lub dyplomowanym zatrudnionym na stanowisku wymagającym kwalifikacji pedagogicznych w urzędzie organu administracji rządowej, kuratorium oświaty, Centrum Edukacji Artystycznej, Centralnej Komisji Egzaminacyjnej i</w:t>
      </w:r>
      <w:r w:rsidR="00E177D7">
        <w:rPr>
          <w:lang/>
        </w:rPr>
        <w:t> </w:t>
      </w:r>
      <w:r>
        <w:rPr>
          <w:lang/>
        </w:rPr>
        <w:t>okręgowych komisjach egzaminacyjnych, bądź nauczycielem mianowanym lub dyplomowanym urlopowanym lub zwolnionym z obowiązku świadczenia pracy na podstawie przepisów ustawy z dnia 23 maja 1991 r. o związkach zawodowych (</w:t>
      </w:r>
      <w:r w:rsidR="00F7515F">
        <w:rPr>
          <w:lang/>
        </w:rPr>
        <w:t xml:space="preserve">tekst jednolity z 2014 r. </w:t>
      </w:r>
      <w:r>
        <w:rPr>
          <w:lang/>
        </w:rPr>
        <w:t xml:space="preserve">Dz. U. poz. </w:t>
      </w:r>
      <w:r w:rsidR="00F7515F">
        <w:rPr>
          <w:lang/>
        </w:rPr>
        <w:t>167</w:t>
      </w:r>
      <w:r>
        <w:rPr>
          <w:lang/>
        </w:rPr>
        <w:t xml:space="preserve">), spełniającym określone wymagania w </w:t>
      </w:r>
      <w:proofErr w:type="spellStart"/>
      <w:r w:rsidR="001D68E4">
        <w:rPr>
          <w:lang/>
        </w:rPr>
        <w:t>p</w:t>
      </w:r>
      <w:r>
        <w:rPr>
          <w:lang/>
        </w:rPr>
        <w:t>pkt</w:t>
      </w:r>
      <w:proofErr w:type="spellEnd"/>
      <w:r>
        <w:rPr>
          <w:lang/>
        </w:rPr>
        <w:t>. 1, z</w:t>
      </w:r>
      <w:r w:rsidR="00E177D7">
        <w:rPr>
          <w:lang/>
        </w:rPr>
        <w:t> </w:t>
      </w:r>
      <w:r>
        <w:rPr>
          <w:lang/>
        </w:rPr>
        <w:t>wyjątkiem wymogu posiadania co najmniej dobrej oceny pracy albo pozytywnej oceny dorobku zawodowego;</w:t>
      </w:r>
    </w:p>
    <w:p w:rsidR="00BA087C" w:rsidRDefault="00445994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jest osobą nie</w:t>
      </w:r>
      <w:r w:rsidR="00BA087C">
        <w:rPr>
          <w:lang/>
        </w:rPr>
        <w:t>będącą nauczycielem, która:</w:t>
      </w:r>
    </w:p>
    <w:p w:rsidR="00445994" w:rsidRDefault="00445994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posiada obywatelstwo polskie, z tym, że wymóg ten nie dotyczy obywateli państw członkowskich Unii Europejskiej, państw członkowskich Europejskiego Porozumienia o</w:t>
      </w:r>
      <w:r w:rsidR="00E177D7">
        <w:rPr>
          <w:lang/>
        </w:rPr>
        <w:t> </w:t>
      </w:r>
      <w:r>
        <w:rPr>
          <w:lang/>
        </w:rPr>
        <w:t>Wolnym Handlu (EFTA) – stron umowy o Europejskim Obszarze Gospodarczym oraz Konfederacji Szwajcarskiej,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ukończyła studia magisterskie,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posiada co najmniej pięcioletni staż pracy,</w:t>
      </w:r>
      <w:r w:rsidR="00445994">
        <w:rPr>
          <w:lang/>
        </w:rPr>
        <w:t xml:space="preserve"> w tym co najmniej dwuletni staż pracy na stanowisku kierowniczym,</w:t>
      </w:r>
    </w:p>
    <w:p w:rsidR="00BA087C" w:rsidRDefault="00445994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>ma pełną zdolność do czynności prawnych i korzysta z praw publicznych</w:t>
      </w:r>
      <w:r w:rsidR="00BA087C">
        <w:rPr>
          <w:lang/>
        </w:rPr>
        <w:t>,</w:t>
      </w:r>
    </w:p>
    <w:p w:rsidR="002E6505" w:rsidRDefault="002E6505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t xml:space="preserve">nie toczy się przeciwko niej postępowanie </w:t>
      </w:r>
      <w:r w:rsidR="008D4207">
        <w:rPr>
          <w:lang/>
        </w:rPr>
        <w:t>o przestępstwo ścigane z oskarżenia publicznego lub postępowanie dyscyplinarne</w:t>
      </w:r>
      <w:r>
        <w:rPr>
          <w:lang/>
        </w:rPr>
        <w:t>,</w:t>
      </w:r>
    </w:p>
    <w:p w:rsidR="00BA087C" w:rsidRDefault="00BA087C" w:rsidP="00031064">
      <w:pPr>
        <w:widowControl/>
        <w:numPr>
          <w:ilvl w:val="2"/>
          <w:numId w:val="2"/>
        </w:numPr>
        <w:tabs>
          <w:tab w:val="left" w:pos="1080"/>
        </w:tabs>
        <w:spacing w:line="360" w:lineRule="auto"/>
        <w:jc w:val="both"/>
        <w:rPr>
          <w:lang/>
        </w:rPr>
      </w:pPr>
      <w:r>
        <w:rPr>
          <w:lang/>
        </w:rPr>
        <w:lastRenderedPageBreak/>
        <w:t xml:space="preserve">spełnia wymagania określone w </w:t>
      </w:r>
      <w:proofErr w:type="spellStart"/>
      <w:r w:rsidR="001D68E4">
        <w:rPr>
          <w:lang/>
        </w:rPr>
        <w:t>p</w:t>
      </w:r>
      <w:r>
        <w:rPr>
          <w:lang/>
        </w:rPr>
        <w:t>pkt</w:t>
      </w:r>
      <w:proofErr w:type="spellEnd"/>
      <w:r>
        <w:rPr>
          <w:lang/>
        </w:rPr>
        <w:t>. 1</w:t>
      </w:r>
      <w:r w:rsidR="001D68E4">
        <w:rPr>
          <w:lang/>
        </w:rPr>
        <w:t xml:space="preserve"> lit.</w:t>
      </w:r>
      <w:r>
        <w:rPr>
          <w:lang/>
        </w:rPr>
        <w:t xml:space="preserve"> b, e, g, </w:t>
      </w:r>
      <w:r w:rsidR="002E6505">
        <w:rPr>
          <w:lang/>
        </w:rPr>
        <w:t>i</w:t>
      </w:r>
      <w:r>
        <w:rPr>
          <w:lang/>
        </w:rPr>
        <w:t>.</w:t>
      </w:r>
    </w:p>
    <w:p w:rsidR="00BE6C5C" w:rsidRDefault="00BE6C5C" w:rsidP="00031064">
      <w:pPr>
        <w:widowControl/>
        <w:tabs>
          <w:tab w:val="left" w:pos="1080"/>
        </w:tabs>
        <w:spacing w:line="360" w:lineRule="auto"/>
        <w:ind w:left="1080"/>
        <w:jc w:val="both"/>
        <w:rPr>
          <w:lang/>
        </w:rPr>
      </w:pPr>
    </w:p>
    <w:p w:rsidR="00BA087C" w:rsidRDefault="0082745D" w:rsidP="00031064">
      <w:pPr>
        <w:pStyle w:val="Tekstpodstawowy"/>
        <w:numPr>
          <w:ilvl w:val="0"/>
          <w:numId w:val="2"/>
        </w:numPr>
        <w:tabs>
          <w:tab w:val="left" w:pos="360"/>
        </w:tabs>
        <w:spacing w:line="360" w:lineRule="auto"/>
        <w:rPr>
          <w:b/>
          <w:lang/>
        </w:rPr>
      </w:pPr>
      <w:r>
        <w:rPr>
          <w:b/>
          <w:lang/>
        </w:rPr>
        <w:t>Oferta oso</w:t>
      </w:r>
      <w:r w:rsidR="00BA087C">
        <w:rPr>
          <w:b/>
          <w:lang/>
        </w:rPr>
        <w:t>b</w:t>
      </w:r>
      <w:r>
        <w:rPr>
          <w:b/>
          <w:lang/>
        </w:rPr>
        <w:t>y</w:t>
      </w:r>
      <w:r w:rsidR="00BA087C">
        <w:rPr>
          <w:b/>
          <w:lang/>
        </w:rPr>
        <w:t xml:space="preserve"> przystępując</w:t>
      </w:r>
      <w:r>
        <w:rPr>
          <w:b/>
          <w:lang/>
        </w:rPr>
        <w:t>ej</w:t>
      </w:r>
      <w:r w:rsidR="00BA087C">
        <w:rPr>
          <w:b/>
          <w:lang/>
        </w:rPr>
        <w:t xml:space="preserve"> do konkursu powinn</w:t>
      </w:r>
      <w:r>
        <w:rPr>
          <w:b/>
          <w:lang/>
        </w:rPr>
        <w:t>a</w:t>
      </w:r>
      <w:r w:rsidR="00BA087C">
        <w:rPr>
          <w:b/>
          <w:lang/>
        </w:rPr>
        <w:t xml:space="preserve"> zawierać: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 xml:space="preserve">uzasadnienie przystąpienia do konkursu </w:t>
      </w:r>
      <w:r w:rsidR="00F35C3E">
        <w:rPr>
          <w:lang/>
        </w:rPr>
        <w:t>oraz koncepcję</w:t>
      </w:r>
      <w:r>
        <w:rPr>
          <w:lang/>
        </w:rPr>
        <w:t xml:space="preserve"> funkcjonowania i rozwoju </w:t>
      </w:r>
      <w:r w:rsidR="00E177D7">
        <w:rPr>
          <w:lang/>
        </w:rPr>
        <w:t>publicznego przedszkola</w:t>
      </w:r>
      <w:r>
        <w:rPr>
          <w:lang/>
        </w:rPr>
        <w:t>;</w:t>
      </w:r>
    </w:p>
    <w:p w:rsidR="0082745D" w:rsidRDefault="0082745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poświadczoną przez kandydata za zgodność z oryginałem kopię dowodu osobistego lub innego dokumentu potwierdzającego tożsamość oraz poświadczającego obywatelstwo kandydata;</w:t>
      </w:r>
    </w:p>
    <w:p w:rsidR="00BA087C" w:rsidRDefault="00BA087C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życiorys z opisem przebi</w:t>
      </w:r>
      <w:r w:rsidR="0082745D">
        <w:rPr>
          <w:lang/>
        </w:rPr>
        <w:t>egu pracy zawodowej, zawierającego</w:t>
      </w:r>
      <w:r>
        <w:rPr>
          <w:lang/>
        </w:rPr>
        <w:t xml:space="preserve"> w szczególności informację o</w:t>
      </w:r>
      <w:r w:rsidR="00E177D7">
        <w:rPr>
          <w:lang/>
        </w:rPr>
        <w:t> </w:t>
      </w:r>
      <w:r>
        <w:rPr>
          <w:lang/>
        </w:rPr>
        <w:t xml:space="preserve">stażu pracy pedagogicznej – w przypadku nauczyciela </w:t>
      </w:r>
      <w:r w:rsidR="0082745D">
        <w:rPr>
          <w:lang/>
        </w:rPr>
        <w:t>albo</w:t>
      </w:r>
      <w:r>
        <w:rPr>
          <w:lang/>
        </w:rPr>
        <w:t xml:space="preserve"> stażu pracy dydaktycznej – w</w:t>
      </w:r>
      <w:r w:rsidR="00E177D7">
        <w:rPr>
          <w:lang/>
        </w:rPr>
        <w:t> </w:t>
      </w:r>
      <w:r>
        <w:rPr>
          <w:lang/>
        </w:rPr>
        <w:t>przypadku nauczyciela akademickiego</w:t>
      </w:r>
      <w:r w:rsidR="00BF3AB7">
        <w:rPr>
          <w:lang/>
        </w:rPr>
        <w:t>, albo stażu pracy, w tym stażu pracy na stanowisku kierowniczym – w przypadku osoby niebędącej nauczycielem</w:t>
      </w:r>
      <w:r>
        <w:rPr>
          <w:lang/>
        </w:rPr>
        <w:t>;</w:t>
      </w:r>
    </w:p>
    <w:p w:rsidR="00BF3AB7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 xml:space="preserve">oryginały lub poświadczone przez kandydata za zgodność z oryginałem kopie dokumentów potwierdzających posiadanie wymaganego stażu pracy, o którym mowa w </w:t>
      </w:r>
      <w:proofErr w:type="spellStart"/>
      <w:r w:rsidR="001D68E4">
        <w:rPr>
          <w:lang/>
        </w:rPr>
        <w:t>p</w:t>
      </w:r>
      <w:r>
        <w:rPr>
          <w:lang/>
        </w:rPr>
        <w:t>pkt</w:t>
      </w:r>
      <w:proofErr w:type="spellEnd"/>
      <w:r>
        <w:rPr>
          <w:lang/>
        </w:rPr>
        <w:t xml:space="preserve"> 3;</w:t>
      </w:r>
    </w:p>
    <w:p w:rsidR="00BF3AB7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59753D" w:rsidRDefault="00BF3AB7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zaświadczenie lekarskie o braku przeciwwskazań zdrowotnych do wykonywania pracy na stanowisku kierowniczym;</w:t>
      </w:r>
    </w:p>
    <w:p w:rsidR="0059753D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 xml:space="preserve">oświadczenie, że przeciwko kandydatowi nie toczy się postępowanie </w:t>
      </w:r>
      <w:r w:rsidR="00552130">
        <w:rPr>
          <w:lang/>
        </w:rPr>
        <w:t xml:space="preserve">o przestępstwo ścigane z oskarżenia publicznego lub postępowanie dyscyplinarne </w:t>
      </w:r>
      <w:r>
        <w:rPr>
          <w:lang/>
        </w:rPr>
        <w:t>;</w:t>
      </w:r>
    </w:p>
    <w:p w:rsidR="0059753D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oświadczenie, że kandydat nie był skazany prawomocnym wyrokiem za umyślne przestępstwo lub umyślne przestępstwo skarbowe;</w:t>
      </w:r>
    </w:p>
    <w:p w:rsidR="00BF3AB7" w:rsidRDefault="0059753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oświadczenie, że kandydat nie był karany zakazem pełnienia funkcji związanych z</w:t>
      </w:r>
      <w:r w:rsidR="00E177D7">
        <w:rPr>
          <w:lang/>
        </w:rPr>
        <w:t> </w:t>
      </w:r>
      <w:r>
        <w:rPr>
          <w:lang/>
        </w:rPr>
        <w:t>dysponowaniem środkami publicznymi,</w:t>
      </w:r>
      <w:r w:rsidR="00BF3AB7">
        <w:rPr>
          <w:lang/>
        </w:rPr>
        <w:t xml:space="preserve"> </w:t>
      </w:r>
      <w:r>
        <w:rPr>
          <w:lang/>
        </w:rPr>
        <w:t xml:space="preserve">o którym mowa w art. 31 ust. 1 </w:t>
      </w:r>
      <w:proofErr w:type="spellStart"/>
      <w:r>
        <w:rPr>
          <w:lang/>
        </w:rPr>
        <w:t>pkt</w:t>
      </w:r>
      <w:proofErr w:type="spellEnd"/>
      <w:r>
        <w:rPr>
          <w:lang/>
        </w:rPr>
        <w:t xml:space="preserve"> 4 ustawy z</w:t>
      </w:r>
      <w:r w:rsidR="00E177D7">
        <w:rPr>
          <w:lang/>
        </w:rPr>
        <w:t> </w:t>
      </w:r>
      <w:r>
        <w:rPr>
          <w:lang/>
        </w:rPr>
        <w:t>dnia 17 grudnia 2004 r. o odpowiedzialności za naruszenie dyscypliny finansów publicznych (</w:t>
      </w:r>
      <w:r w:rsidR="00D726C7">
        <w:rPr>
          <w:lang/>
        </w:rPr>
        <w:t xml:space="preserve">tekst jednolity z 2013 roku </w:t>
      </w:r>
      <w:r>
        <w:rPr>
          <w:lang/>
        </w:rPr>
        <w:t>Dz. U. poz. 1</w:t>
      </w:r>
      <w:r w:rsidR="00D726C7">
        <w:rPr>
          <w:lang/>
        </w:rPr>
        <w:t>68)</w:t>
      </w:r>
      <w:r>
        <w:rPr>
          <w:lang/>
        </w:rPr>
        <w:t>;</w:t>
      </w:r>
    </w:p>
    <w:p w:rsidR="0059753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oryginał lub poświadczoną przez kandydata za zgodność z oryginałem kopię aktu nadania stopnia nauczyciela mianowanego lub dyplomowanego – w przypadku nauczyciela;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oryginał lub poświadczoną przez kandydata za zgodność z oryginałem kopię karty oceny pracy lub oceny dorobku zawodowego – w przypadku nauczyciela i nauczyciela akademickiego;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lastRenderedPageBreak/>
        <w:t>oświadczenie, że kandydat nie był karany karą dyscyplinarną, o której mowa w art. 76 ust. 1 ustawy z dnia 26 stycznia 1982 r. – Karta Nauczyciela (</w:t>
      </w:r>
      <w:r w:rsidR="00F73C37">
        <w:rPr>
          <w:lang/>
        </w:rPr>
        <w:t xml:space="preserve">tekst jednolity </w:t>
      </w:r>
      <w:r w:rsidR="00311723" w:rsidRPr="00311723">
        <w:rPr>
          <w:bCs/>
        </w:rPr>
        <w:t>z 2014 r.</w:t>
      </w:r>
      <w:r w:rsidR="00F73C37">
        <w:rPr>
          <w:bCs/>
        </w:rPr>
        <w:t xml:space="preserve"> Dz. U.</w:t>
      </w:r>
      <w:r w:rsidR="00311723" w:rsidRPr="00311723">
        <w:rPr>
          <w:bCs/>
        </w:rPr>
        <w:t xml:space="preserve"> poz. 191</w:t>
      </w:r>
      <w:r w:rsidR="001B245E">
        <w:rPr>
          <w:bCs/>
        </w:rPr>
        <w:t xml:space="preserve"> z e zmianami</w:t>
      </w:r>
      <w:r>
        <w:rPr>
          <w:lang/>
        </w:rPr>
        <w:t>) lub w art. 140 ust. 1 ustawy z dnia 27 lipca 2005 r. – Prawo o</w:t>
      </w:r>
      <w:r w:rsidR="00E177D7">
        <w:rPr>
          <w:lang/>
        </w:rPr>
        <w:t> </w:t>
      </w:r>
      <w:r>
        <w:rPr>
          <w:lang/>
        </w:rPr>
        <w:t>szkolnictwie wyższym (</w:t>
      </w:r>
      <w:r w:rsidR="008C0A4F">
        <w:rPr>
          <w:lang/>
        </w:rPr>
        <w:t xml:space="preserve">tekst jednolity z 2012 roku </w:t>
      </w:r>
      <w:r>
        <w:rPr>
          <w:lang/>
        </w:rPr>
        <w:t xml:space="preserve">Dz. U. poz. </w:t>
      </w:r>
      <w:r w:rsidR="008C0A4F">
        <w:rPr>
          <w:lang/>
        </w:rPr>
        <w:t xml:space="preserve">572 </w:t>
      </w:r>
      <w:r>
        <w:rPr>
          <w:lang/>
        </w:rPr>
        <w:t>ze zmianami) – w</w:t>
      </w:r>
      <w:r w:rsidR="00E177D7">
        <w:rPr>
          <w:lang/>
        </w:rPr>
        <w:t> </w:t>
      </w:r>
      <w:r>
        <w:rPr>
          <w:lang/>
        </w:rPr>
        <w:t>przypadku nauczyciela i nauczyciela akademickiego;</w:t>
      </w:r>
    </w:p>
    <w:p w:rsidR="00824C8D" w:rsidRDefault="00824C8D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oś</w:t>
      </w:r>
      <w:r w:rsidR="00552130">
        <w:rPr>
          <w:lang/>
        </w:rPr>
        <w:t>wiadczenie, że kandydat ma pełną</w:t>
      </w:r>
      <w:r>
        <w:rPr>
          <w:lang/>
        </w:rPr>
        <w:t xml:space="preserve"> zdolność do czynności prawnych i korzysta z pełni praw publicznych – w przypadku osoby niebędącej nauczycielem;</w:t>
      </w:r>
    </w:p>
    <w:p w:rsidR="00824C8D" w:rsidRDefault="00B66770" w:rsidP="00031064">
      <w:pPr>
        <w:widowControl/>
        <w:numPr>
          <w:ilvl w:val="1"/>
          <w:numId w:val="2"/>
        </w:numPr>
        <w:tabs>
          <w:tab w:val="left" w:pos="720"/>
        </w:tabs>
        <w:spacing w:line="360" w:lineRule="auto"/>
        <w:jc w:val="both"/>
        <w:rPr>
          <w:lang/>
        </w:rPr>
      </w:pPr>
      <w:r>
        <w:rPr>
          <w:lang/>
        </w:rPr>
        <w:t>oświadczenie, że kandydat wyraża zgodę na przetwarzanie danych osobowych zgodnie z</w:t>
      </w:r>
      <w:r w:rsidR="00E177D7">
        <w:rPr>
          <w:lang/>
        </w:rPr>
        <w:t> </w:t>
      </w:r>
      <w:r>
        <w:rPr>
          <w:lang/>
        </w:rPr>
        <w:t>ustawą z dnia 29 sierpnia 1997 r. o ochronie danych osobowych (</w:t>
      </w:r>
      <w:r w:rsidR="001D53E9">
        <w:rPr>
          <w:lang/>
        </w:rPr>
        <w:t>tekst jednolity z 20</w:t>
      </w:r>
      <w:r w:rsidR="00D718F6">
        <w:rPr>
          <w:lang/>
        </w:rPr>
        <w:t>14</w:t>
      </w:r>
      <w:r w:rsidR="001D53E9">
        <w:rPr>
          <w:lang/>
        </w:rPr>
        <w:t xml:space="preserve"> roku </w:t>
      </w:r>
      <w:r>
        <w:rPr>
          <w:lang/>
        </w:rPr>
        <w:t>Dz. U.</w:t>
      </w:r>
      <w:r w:rsidR="001D53E9">
        <w:rPr>
          <w:lang/>
        </w:rPr>
        <w:t xml:space="preserve"> </w:t>
      </w:r>
      <w:r>
        <w:rPr>
          <w:lang/>
        </w:rPr>
        <w:t xml:space="preserve">Nr </w:t>
      </w:r>
      <w:r w:rsidR="00D718F6">
        <w:rPr>
          <w:lang/>
        </w:rPr>
        <w:t>poz. 1182</w:t>
      </w:r>
      <w:r>
        <w:rPr>
          <w:lang/>
        </w:rPr>
        <w:t xml:space="preserve"> ze zmianami) w celach przeprowadzenia konkursu na stanowisko dyrektora.</w:t>
      </w:r>
    </w:p>
    <w:p w:rsidR="00BA087C" w:rsidRDefault="00BA087C" w:rsidP="00031064">
      <w:pPr>
        <w:tabs>
          <w:tab w:val="left" w:pos="1440"/>
        </w:tabs>
        <w:spacing w:line="360" w:lineRule="auto"/>
        <w:jc w:val="both"/>
        <w:rPr>
          <w:lang/>
        </w:rPr>
      </w:pPr>
    </w:p>
    <w:p w:rsidR="00BA087C" w:rsidRDefault="00BA087C" w:rsidP="00031064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lang/>
        </w:rPr>
      </w:pPr>
      <w:r>
        <w:rPr>
          <w:lang/>
        </w:rPr>
        <w:t>Oferty należy składać w zamkniętych kopertach z podanym adresem zwrotnym i dopiskiem „Konkurs na stanowisko dyrektora P</w:t>
      </w:r>
      <w:r w:rsidR="00A66741">
        <w:rPr>
          <w:lang/>
        </w:rPr>
        <w:t>M Nr 1</w:t>
      </w:r>
      <w:r>
        <w:rPr>
          <w:lang/>
        </w:rPr>
        <w:t xml:space="preserve"> w </w:t>
      </w:r>
      <w:r w:rsidR="00A66741">
        <w:rPr>
          <w:lang/>
        </w:rPr>
        <w:t>Gostyniu</w:t>
      </w:r>
      <w:r>
        <w:rPr>
          <w:lang/>
        </w:rPr>
        <w:t xml:space="preserve">” na adres: Urząd Miejski w Gostyniu, Rynek 2, 63 – 800 Gostyń w terminie </w:t>
      </w:r>
      <w:r w:rsidR="00C128F6">
        <w:rPr>
          <w:b/>
          <w:lang/>
        </w:rPr>
        <w:t xml:space="preserve">do dnia </w:t>
      </w:r>
      <w:r w:rsidR="009B126E">
        <w:rPr>
          <w:b/>
          <w:lang/>
        </w:rPr>
        <w:t>1</w:t>
      </w:r>
      <w:r w:rsidR="00987ADD">
        <w:rPr>
          <w:b/>
          <w:lang/>
        </w:rPr>
        <w:t>0</w:t>
      </w:r>
      <w:r w:rsidR="00F35C3E">
        <w:rPr>
          <w:b/>
          <w:lang/>
        </w:rPr>
        <w:t xml:space="preserve"> </w:t>
      </w:r>
      <w:r w:rsidR="00987ADD">
        <w:rPr>
          <w:b/>
          <w:lang/>
        </w:rPr>
        <w:t>czerwc</w:t>
      </w:r>
      <w:r w:rsidR="002E79CC">
        <w:rPr>
          <w:b/>
          <w:lang/>
        </w:rPr>
        <w:t>a</w:t>
      </w:r>
      <w:r>
        <w:rPr>
          <w:b/>
          <w:lang/>
        </w:rPr>
        <w:t xml:space="preserve"> 20</w:t>
      </w:r>
      <w:r w:rsidR="00A002D4">
        <w:rPr>
          <w:b/>
          <w:lang/>
        </w:rPr>
        <w:t>1</w:t>
      </w:r>
      <w:r w:rsidR="00987ADD">
        <w:rPr>
          <w:b/>
          <w:lang/>
        </w:rPr>
        <w:t>5</w:t>
      </w:r>
      <w:r>
        <w:rPr>
          <w:b/>
          <w:lang/>
        </w:rPr>
        <w:t xml:space="preserve"> r</w:t>
      </w:r>
      <w:r>
        <w:rPr>
          <w:lang/>
        </w:rPr>
        <w:t>.</w:t>
      </w:r>
      <w:r w:rsidR="00243A1B">
        <w:rPr>
          <w:lang/>
        </w:rPr>
        <w:t xml:space="preserve"> – decyduje data wpływu do Urzędu Miejskiego w Gostyniu.</w:t>
      </w:r>
    </w:p>
    <w:p w:rsidR="00BA087C" w:rsidRDefault="00BA087C" w:rsidP="00031064">
      <w:pPr>
        <w:spacing w:line="360" w:lineRule="auto"/>
        <w:jc w:val="both"/>
        <w:rPr>
          <w:lang/>
        </w:rPr>
      </w:pPr>
    </w:p>
    <w:p w:rsidR="00BA087C" w:rsidRDefault="00BA087C" w:rsidP="00031064">
      <w:pPr>
        <w:spacing w:line="360" w:lineRule="auto"/>
        <w:jc w:val="both"/>
        <w:rPr>
          <w:lang/>
        </w:rPr>
      </w:pPr>
      <w:r>
        <w:rPr>
          <w:lang/>
        </w:rPr>
        <w:t>Konkurs przeprowadzi komisja konkursowa powołana przez Burmistrza Gostynia.</w:t>
      </w:r>
    </w:p>
    <w:p w:rsidR="00BA087C" w:rsidRDefault="00BA087C" w:rsidP="00031064">
      <w:pPr>
        <w:spacing w:line="360" w:lineRule="auto"/>
        <w:jc w:val="both"/>
        <w:rPr>
          <w:lang/>
        </w:rPr>
      </w:pPr>
    </w:p>
    <w:p w:rsidR="00E177D7" w:rsidRDefault="00BA087C" w:rsidP="00E177D7">
      <w:pPr>
        <w:spacing w:line="360" w:lineRule="auto"/>
        <w:jc w:val="both"/>
        <w:rPr>
          <w:lang/>
        </w:rPr>
      </w:pPr>
      <w:r>
        <w:rPr>
          <w:lang/>
        </w:rPr>
        <w:t>O terminie i miejscu przeprowadzenia postępowania konkursowego kandydaci zostaną powiadomieni indywidualnie.</w:t>
      </w:r>
    </w:p>
    <w:p w:rsidR="00E177D7" w:rsidRDefault="00E177D7" w:rsidP="00E177D7">
      <w:pPr>
        <w:spacing w:line="360" w:lineRule="auto"/>
        <w:jc w:val="center"/>
        <w:rPr>
          <w:rFonts w:eastAsia="Lucida Sans Unicode"/>
          <w:lang/>
        </w:rPr>
      </w:pPr>
    </w:p>
    <w:p w:rsidR="00E177D7" w:rsidRDefault="00E177D7" w:rsidP="00E177D7">
      <w:pPr>
        <w:spacing w:line="360" w:lineRule="auto"/>
        <w:ind w:left="4956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Zastępca Burmistrza</w:t>
      </w:r>
    </w:p>
    <w:p w:rsidR="00E177D7" w:rsidRDefault="00E177D7" w:rsidP="00E177D7">
      <w:pPr>
        <w:spacing w:line="360" w:lineRule="auto"/>
        <w:ind w:left="4956"/>
        <w:jc w:val="center"/>
        <w:rPr>
          <w:lang/>
        </w:rPr>
      </w:pPr>
      <w:r>
        <w:rPr>
          <w:rFonts w:eastAsia="Lucida Sans Unicode"/>
          <w:lang/>
        </w:rPr>
        <w:t>/-/ Elżbieta Palka</w:t>
      </w:r>
    </w:p>
    <w:p w:rsidR="00D718F6" w:rsidRDefault="00E177D7" w:rsidP="00E177D7">
      <w:pPr>
        <w:spacing w:line="360" w:lineRule="auto"/>
        <w:jc w:val="both"/>
        <w:rPr>
          <w:lang/>
        </w:rPr>
      </w:pPr>
      <w:r>
        <w:rPr>
          <w:lang/>
        </w:rPr>
        <w:br w:type="page"/>
      </w:r>
    </w:p>
    <w:p w:rsidR="006E7E42" w:rsidRDefault="006E7E42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Uzasadnienie</w:t>
      </w:r>
    </w:p>
    <w:p w:rsidR="006E7E42" w:rsidRDefault="00E177D7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do Zarządzenia Nr 96/2015</w:t>
      </w:r>
    </w:p>
    <w:p w:rsidR="006E7E42" w:rsidRDefault="006E7E42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Burmistrza Gostynia</w:t>
      </w:r>
    </w:p>
    <w:p w:rsidR="006E7E42" w:rsidRDefault="006E7E42" w:rsidP="00031064">
      <w:pPr>
        <w:spacing w:line="360" w:lineRule="auto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z dnia </w:t>
      </w:r>
      <w:r w:rsidR="00E177D7">
        <w:rPr>
          <w:rFonts w:eastAsia="Lucida Sans Unicode"/>
          <w:lang/>
        </w:rPr>
        <w:t>27 maja 2015 r.</w:t>
      </w:r>
    </w:p>
    <w:p w:rsidR="00E177D7" w:rsidRDefault="00E177D7" w:rsidP="00031064">
      <w:pPr>
        <w:spacing w:line="360" w:lineRule="auto"/>
        <w:jc w:val="center"/>
        <w:rPr>
          <w:rFonts w:eastAsia="Lucida Sans Unicode"/>
          <w:lang/>
        </w:rPr>
      </w:pPr>
    </w:p>
    <w:p w:rsidR="007B17FF" w:rsidRDefault="00A66741" w:rsidP="007B17FF">
      <w:pPr>
        <w:pStyle w:val="Tekstpodstawowy"/>
        <w:spacing w:line="360" w:lineRule="auto"/>
        <w:jc w:val="center"/>
        <w:rPr>
          <w:rFonts w:eastAsia="Lucida Sans Unicode"/>
          <w:lang/>
        </w:rPr>
      </w:pPr>
      <w:r>
        <w:t>w sprawie</w:t>
      </w:r>
      <w:r w:rsidR="007B17FF">
        <w:t xml:space="preserve"> ogłoszenia konkursu </w:t>
      </w:r>
      <w:r w:rsidR="007B17FF">
        <w:rPr>
          <w:rFonts w:eastAsia="Lucida Sans Unicode"/>
          <w:lang/>
        </w:rPr>
        <w:t xml:space="preserve">na stanowisko dyrektora </w:t>
      </w:r>
      <w:r>
        <w:rPr>
          <w:rFonts w:eastAsia="Lucida Sans Unicode"/>
          <w:lang/>
        </w:rPr>
        <w:t>Przedszkola Miejskiego Nr 1</w:t>
      </w:r>
      <w:r w:rsidR="007B17FF">
        <w:rPr>
          <w:rFonts w:eastAsia="Lucida Sans Unicode"/>
          <w:lang/>
        </w:rPr>
        <w:t xml:space="preserve"> w </w:t>
      </w:r>
      <w:r>
        <w:rPr>
          <w:rFonts w:eastAsia="Lucida Sans Unicode"/>
          <w:lang/>
        </w:rPr>
        <w:t>Gostyniu</w:t>
      </w:r>
    </w:p>
    <w:p w:rsidR="006E7E42" w:rsidRDefault="007B17FF" w:rsidP="007B17FF">
      <w:pPr>
        <w:spacing w:line="360" w:lineRule="auto"/>
        <w:ind w:firstLine="1418"/>
        <w:jc w:val="both"/>
      </w:pPr>
      <w:r>
        <w:t>W związku z u</w:t>
      </w:r>
      <w:r w:rsidR="00987ADD">
        <w:t xml:space="preserve">pływem </w:t>
      </w:r>
      <w:r w:rsidR="009C5D18">
        <w:t>z dniem 31 sierpnia 2015 roku pięcio</w:t>
      </w:r>
      <w:r w:rsidR="00987ADD">
        <w:t xml:space="preserve">letniej kadencji na </w:t>
      </w:r>
      <w:r>
        <w:t>stanowisk</w:t>
      </w:r>
      <w:r w:rsidR="00987ADD">
        <w:t>u</w:t>
      </w:r>
      <w:r>
        <w:t xml:space="preserve"> dyrektora </w:t>
      </w:r>
      <w:r w:rsidR="00A66741">
        <w:t>Przedszkola Miejskiego Nr 1</w:t>
      </w:r>
      <w:r>
        <w:t xml:space="preserve"> w </w:t>
      </w:r>
      <w:r w:rsidR="00A66741">
        <w:t>Gostyniu</w:t>
      </w:r>
      <w:r w:rsidR="00987ADD">
        <w:t xml:space="preserve"> Pani </w:t>
      </w:r>
      <w:r w:rsidR="00A66741">
        <w:t>Grażynie Maliń</w:t>
      </w:r>
      <w:r w:rsidR="00987ADD">
        <w:t>skiej</w:t>
      </w:r>
      <w:r>
        <w:t xml:space="preserve"> ogłasza się konkurs w celu wyłonienia kandydata na dyrektora tej placówki, zgodnie z art. 36a ust. 2 ustawy z dnia 7 września 1991 roku o systemie oświaty (tekst jednolity z 2004 roku Dz. U. Nr 256, poz. 2572 z późniejszymi zmianami).</w:t>
      </w:r>
    </w:p>
    <w:p w:rsidR="007B17FF" w:rsidRDefault="007B17FF" w:rsidP="007B17FF">
      <w:pPr>
        <w:spacing w:line="360" w:lineRule="auto"/>
        <w:ind w:firstLine="1418"/>
        <w:jc w:val="both"/>
      </w:pPr>
      <w:r>
        <w:t>Dlatego podpisanie za</w:t>
      </w:r>
      <w:r w:rsidR="00E177D7">
        <w:t>rządzenia uważa się za zasadne.</w:t>
      </w:r>
    </w:p>
    <w:p w:rsidR="00E177D7" w:rsidRDefault="00E177D7" w:rsidP="00E177D7">
      <w:pPr>
        <w:spacing w:line="360" w:lineRule="auto"/>
        <w:jc w:val="center"/>
        <w:rPr>
          <w:rFonts w:eastAsia="Lucida Sans Unicode"/>
          <w:lang/>
        </w:rPr>
      </w:pPr>
    </w:p>
    <w:p w:rsidR="00E177D7" w:rsidRDefault="00E177D7" w:rsidP="00E177D7">
      <w:pPr>
        <w:spacing w:line="360" w:lineRule="auto"/>
        <w:ind w:left="3540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Zastępca Burmistrza</w:t>
      </w:r>
    </w:p>
    <w:p w:rsidR="00E177D7" w:rsidRDefault="00E177D7" w:rsidP="00E177D7">
      <w:pPr>
        <w:spacing w:line="360" w:lineRule="auto"/>
        <w:ind w:left="3540"/>
        <w:jc w:val="center"/>
        <w:rPr>
          <w:rFonts w:eastAsia="Lucida Sans Unicode"/>
          <w:b/>
          <w:sz w:val="32"/>
          <w:lang/>
        </w:rPr>
      </w:pPr>
      <w:r>
        <w:rPr>
          <w:rFonts w:eastAsia="Lucida Sans Unicode"/>
          <w:lang/>
        </w:rPr>
        <w:t>/-/ Elżbieta Palka</w:t>
      </w:r>
    </w:p>
    <w:sectPr w:rsidR="00E177D7" w:rsidSect="00031064">
      <w:footnotePr>
        <w:pos w:val="beneathText"/>
      </w:footnotePr>
      <w:pgSz w:w="11905" w:h="16837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C4395"/>
    <w:rsid w:val="00031064"/>
    <w:rsid w:val="00041536"/>
    <w:rsid w:val="00052626"/>
    <w:rsid w:val="00061168"/>
    <w:rsid w:val="00074253"/>
    <w:rsid w:val="000B34A2"/>
    <w:rsid w:val="000D6716"/>
    <w:rsid w:val="001270EF"/>
    <w:rsid w:val="001B245E"/>
    <w:rsid w:val="001D53E9"/>
    <w:rsid w:val="001D68E4"/>
    <w:rsid w:val="00243A1B"/>
    <w:rsid w:val="002D0375"/>
    <w:rsid w:val="002E6505"/>
    <w:rsid w:val="002E79CC"/>
    <w:rsid w:val="00311723"/>
    <w:rsid w:val="003C4395"/>
    <w:rsid w:val="004425A5"/>
    <w:rsid w:val="00445994"/>
    <w:rsid w:val="00476175"/>
    <w:rsid w:val="004844A0"/>
    <w:rsid w:val="00494B6B"/>
    <w:rsid w:val="0053350B"/>
    <w:rsid w:val="00552130"/>
    <w:rsid w:val="0059753D"/>
    <w:rsid w:val="005E1236"/>
    <w:rsid w:val="005F256A"/>
    <w:rsid w:val="00611157"/>
    <w:rsid w:val="00623250"/>
    <w:rsid w:val="00683BA8"/>
    <w:rsid w:val="006B08F2"/>
    <w:rsid w:val="006B3140"/>
    <w:rsid w:val="006D78D5"/>
    <w:rsid w:val="006E7E42"/>
    <w:rsid w:val="00796AFC"/>
    <w:rsid w:val="00796D8F"/>
    <w:rsid w:val="007A58C4"/>
    <w:rsid w:val="007B17FF"/>
    <w:rsid w:val="00824C8D"/>
    <w:rsid w:val="00825F7A"/>
    <w:rsid w:val="0082745D"/>
    <w:rsid w:val="00833EEF"/>
    <w:rsid w:val="008670C2"/>
    <w:rsid w:val="008C0A4F"/>
    <w:rsid w:val="008D4207"/>
    <w:rsid w:val="008E7631"/>
    <w:rsid w:val="00920B3A"/>
    <w:rsid w:val="00937D84"/>
    <w:rsid w:val="00987ADD"/>
    <w:rsid w:val="009905E6"/>
    <w:rsid w:val="009B0BDC"/>
    <w:rsid w:val="009B126E"/>
    <w:rsid w:val="009C5D18"/>
    <w:rsid w:val="00A002D4"/>
    <w:rsid w:val="00A66741"/>
    <w:rsid w:val="00B15F69"/>
    <w:rsid w:val="00B4048C"/>
    <w:rsid w:val="00B66770"/>
    <w:rsid w:val="00BA087C"/>
    <w:rsid w:val="00BE6C5C"/>
    <w:rsid w:val="00BF3AB7"/>
    <w:rsid w:val="00C128F6"/>
    <w:rsid w:val="00D34819"/>
    <w:rsid w:val="00D718F6"/>
    <w:rsid w:val="00D726C7"/>
    <w:rsid w:val="00D96FCB"/>
    <w:rsid w:val="00DD0F81"/>
    <w:rsid w:val="00DF1B5A"/>
    <w:rsid w:val="00E177D7"/>
    <w:rsid w:val="00F35C3E"/>
    <w:rsid w:val="00F73C37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95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Nagwek6">
    <w:name w:val="heading 6"/>
    <w:basedOn w:val="Normalny"/>
    <w:next w:val="Normalny"/>
    <w:link w:val="Nagwek6Znak"/>
    <w:qFormat/>
    <w:rsid w:val="00BA087C"/>
    <w:pPr>
      <w:keepNext/>
      <w:numPr>
        <w:ilvl w:val="5"/>
        <w:numId w:val="1"/>
      </w:numPr>
      <w:tabs>
        <w:tab w:val="left" w:pos="851"/>
      </w:tabs>
      <w:spacing w:line="360" w:lineRule="auto"/>
      <w:jc w:val="both"/>
      <w:outlineLvl w:val="5"/>
    </w:pPr>
    <w:rPr>
      <w:rFonts w:eastAsia="Lucida Sans Unicode"/>
      <w:szCs w:val="20"/>
    </w:rPr>
  </w:style>
  <w:style w:type="paragraph" w:styleId="Nagwek8">
    <w:name w:val="heading 8"/>
    <w:basedOn w:val="Normalny"/>
    <w:next w:val="Normalny"/>
    <w:link w:val="Nagwek8Znak"/>
    <w:qFormat/>
    <w:rsid w:val="00BA087C"/>
    <w:pPr>
      <w:keepNext/>
      <w:numPr>
        <w:ilvl w:val="7"/>
        <w:numId w:val="1"/>
      </w:numPr>
      <w:jc w:val="center"/>
      <w:outlineLvl w:val="7"/>
    </w:pPr>
    <w:rPr>
      <w:rFonts w:eastAsia="Lucida Sans Unicod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C43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C4395"/>
    <w:rPr>
      <w:rFonts w:eastAsia="Arial Unicode MS" w:cs="Times New Roman"/>
      <w:szCs w:val="24"/>
      <w:lang/>
    </w:rPr>
  </w:style>
  <w:style w:type="character" w:customStyle="1" w:styleId="Nagwek6Znak">
    <w:name w:val="Nagłówek 6 Znak"/>
    <w:basedOn w:val="Domylnaczcionkaakapitu"/>
    <w:link w:val="Nagwek6"/>
    <w:rsid w:val="00BA087C"/>
    <w:rPr>
      <w:rFonts w:eastAsia="Lucida Sans Unicode"/>
      <w:sz w:val="24"/>
      <w:lang/>
    </w:rPr>
  </w:style>
  <w:style w:type="character" w:customStyle="1" w:styleId="Nagwek8Znak">
    <w:name w:val="Nagłówek 8 Znak"/>
    <w:basedOn w:val="Domylnaczcionkaakapitu"/>
    <w:link w:val="Nagwek8"/>
    <w:rsid w:val="00BA087C"/>
    <w:rPr>
      <w:rFonts w:eastAsia="Lucida Sans Unicode"/>
      <w:b/>
      <w:sz w:val="32"/>
      <w:lang/>
    </w:rPr>
  </w:style>
  <w:style w:type="paragraph" w:customStyle="1" w:styleId="Tekstpodstawowy31">
    <w:name w:val="Tekst podstawowy 31"/>
    <w:basedOn w:val="Normalny"/>
    <w:rsid w:val="00BA087C"/>
    <w:pPr>
      <w:jc w:val="center"/>
    </w:pPr>
    <w:rPr>
      <w:rFonts w:eastAsia="Lucida Sans Unicode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2</cp:revision>
  <cp:lastPrinted>2015-05-28T05:41:00Z</cp:lastPrinted>
  <dcterms:created xsi:type="dcterms:W3CDTF">2015-05-28T05:43:00Z</dcterms:created>
  <dcterms:modified xsi:type="dcterms:W3CDTF">2015-05-28T05:43:00Z</dcterms:modified>
</cp:coreProperties>
</file>