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E4" w:rsidRPr="002A5A9D" w:rsidRDefault="003F5AE4" w:rsidP="003F5AE4">
      <w:pPr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A5A9D">
        <w:rPr>
          <w:rFonts w:ascii="Times New Roman" w:hAnsi="Times New Roman"/>
          <w:color w:val="000000" w:themeColor="text1"/>
          <w:sz w:val="24"/>
          <w:szCs w:val="24"/>
        </w:rPr>
        <w:t>Zarządzenie</w:t>
      </w:r>
      <w:r w:rsidR="00B02429" w:rsidRPr="002A5A9D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Pr="002A5A9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B02429" w:rsidRPr="002A5A9D">
        <w:rPr>
          <w:rFonts w:ascii="Times New Roman" w:hAnsi="Times New Roman"/>
          <w:color w:val="000000" w:themeColor="text1"/>
          <w:sz w:val="24"/>
          <w:szCs w:val="24"/>
        </w:rPr>
        <w:t xml:space="preserve"> 6</w:t>
      </w:r>
      <w:r w:rsidR="00790BF4" w:rsidRPr="002A5A9D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02429" w:rsidRPr="002A5A9D">
        <w:rPr>
          <w:rFonts w:ascii="Times New Roman" w:hAnsi="Times New Roman"/>
          <w:color w:val="000000" w:themeColor="text1"/>
          <w:sz w:val="24"/>
          <w:szCs w:val="24"/>
        </w:rPr>
        <w:t>/2015</w:t>
      </w:r>
    </w:p>
    <w:p w:rsidR="003F5AE4" w:rsidRDefault="003F5AE4" w:rsidP="003F5A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46487">
        <w:rPr>
          <w:rFonts w:ascii="Times New Roman" w:hAnsi="Times New Roman"/>
          <w:sz w:val="24"/>
          <w:szCs w:val="24"/>
        </w:rPr>
        <w:t>Burmistrza Gostynia</w:t>
      </w:r>
    </w:p>
    <w:p w:rsidR="003F5AE4" w:rsidRDefault="003F5AE4" w:rsidP="003F5A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790BF4">
        <w:rPr>
          <w:rFonts w:ascii="Times New Roman" w:hAnsi="Times New Roman"/>
          <w:sz w:val="24"/>
          <w:szCs w:val="24"/>
        </w:rPr>
        <w:t>20</w:t>
      </w:r>
      <w:r w:rsidR="00B02429">
        <w:rPr>
          <w:rFonts w:ascii="Times New Roman" w:hAnsi="Times New Roman"/>
          <w:sz w:val="24"/>
          <w:szCs w:val="24"/>
        </w:rPr>
        <w:t xml:space="preserve"> kwietnia 2015 r.</w:t>
      </w:r>
    </w:p>
    <w:p w:rsidR="003F5AE4" w:rsidRDefault="003F5AE4" w:rsidP="003F5A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F5AE4" w:rsidRDefault="003F5AE4" w:rsidP="003F5A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odwołania dyrektora Gostyńskiego Ośrodka Kultury „Hutnik” w Gostyniu</w:t>
      </w:r>
    </w:p>
    <w:p w:rsidR="003F5AE4" w:rsidRDefault="003F5AE4" w:rsidP="003F5A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F5AE4" w:rsidRDefault="003F5AE4" w:rsidP="003F5A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6487">
        <w:rPr>
          <w:rFonts w:ascii="Times New Roman" w:hAnsi="Times New Roman"/>
          <w:sz w:val="24"/>
          <w:szCs w:val="24"/>
        </w:rPr>
        <w:t xml:space="preserve">Na podstawie art. 30 ust. 2, </w:t>
      </w:r>
      <w:proofErr w:type="spellStart"/>
      <w:r w:rsidRPr="00646487">
        <w:rPr>
          <w:rFonts w:ascii="Times New Roman" w:hAnsi="Times New Roman"/>
          <w:sz w:val="24"/>
          <w:szCs w:val="24"/>
        </w:rPr>
        <w:t>pkt</w:t>
      </w:r>
      <w:proofErr w:type="spellEnd"/>
      <w:r w:rsidRPr="00646487">
        <w:rPr>
          <w:rFonts w:ascii="Times New Roman" w:hAnsi="Times New Roman"/>
          <w:sz w:val="24"/>
          <w:szCs w:val="24"/>
        </w:rPr>
        <w:t xml:space="preserve"> 5 ustawy</w:t>
      </w:r>
      <w:r>
        <w:rPr>
          <w:rFonts w:ascii="Times New Roman" w:hAnsi="Times New Roman"/>
          <w:sz w:val="24"/>
          <w:szCs w:val="24"/>
        </w:rPr>
        <w:t xml:space="preserve"> o samorządzie gminnym</w:t>
      </w:r>
      <w:r w:rsidRPr="00646487">
        <w:rPr>
          <w:rFonts w:ascii="Times New Roman" w:hAnsi="Times New Roman"/>
          <w:sz w:val="24"/>
          <w:szCs w:val="24"/>
        </w:rPr>
        <w:t xml:space="preserve"> z dnia 8 marca 1990 r. (</w:t>
      </w:r>
      <w:proofErr w:type="spellStart"/>
      <w:r w:rsidRPr="00646487">
        <w:rPr>
          <w:rFonts w:ascii="Times New Roman" w:hAnsi="Times New Roman"/>
          <w:sz w:val="24"/>
          <w:szCs w:val="24"/>
        </w:rPr>
        <w:t>t.j</w:t>
      </w:r>
      <w:proofErr w:type="spellEnd"/>
      <w:r w:rsidRPr="006464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46487">
        <w:rPr>
          <w:rFonts w:ascii="Times New Roman" w:hAnsi="Times New Roman"/>
          <w:sz w:val="24"/>
          <w:szCs w:val="24"/>
        </w:rPr>
        <w:t>Dz.U</w:t>
      </w:r>
      <w:proofErr w:type="spellEnd"/>
      <w:r w:rsidRPr="00646487">
        <w:rPr>
          <w:rFonts w:ascii="Times New Roman" w:hAnsi="Times New Roman"/>
          <w:sz w:val="24"/>
          <w:szCs w:val="24"/>
        </w:rPr>
        <w:t xml:space="preserve">. z 2013 r., poz. 594 ze zmianami),w związku z art. 15 ust. </w:t>
      </w:r>
      <w:r>
        <w:rPr>
          <w:rFonts w:ascii="Times New Roman" w:hAnsi="Times New Roman"/>
          <w:sz w:val="24"/>
          <w:szCs w:val="24"/>
        </w:rPr>
        <w:t>1 i 7</w:t>
      </w:r>
      <w:r w:rsidRPr="00646487">
        <w:rPr>
          <w:rFonts w:ascii="Times New Roman" w:hAnsi="Times New Roman"/>
          <w:sz w:val="24"/>
          <w:szCs w:val="24"/>
        </w:rPr>
        <w:t xml:space="preserve"> ustawy z dnia 21 października 1991 r. o organizowaniu i prowadzeniu działalności kulturalnej (</w:t>
      </w:r>
      <w:proofErr w:type="spellStart"/>
      <w:r w:rsidRPr="00646487">
        <w:rPr>
          <w:rFonts w:ascii="Times New Roman" w:hAnsi="Times New Roman"/>
          <w:sz w:val="24"/>
          <w:szCs w:val="24"/>
        </w:rPr>
        <w:t>t.j</w:t>
      </w:r>
      <w:proofErr w:type="spellEnd"/>
      <w:r w:rsidRPr="00646487">
        <w:rPr>
          <w:rFonts w:ascii="Times New Roman" w:hAnsi="Times New Roman"/>
          <w:sz w:val="24"/>
          <w:szCs w:val="24"/>
        </w:rPr>
        <w:t>. Dz. U. z</w:t>
      </w:r>
      <w:r w:rsidR="00B02429">
        <w:rPr>
          <w:rFonts w:ascii="Times New Roman" w:hAnsi="Times New Roman"/>
          <w:sz w:val="24"/>
          <w:szCs w:val="24"/>
        </w:rPr>
        <w:t> </w:t>
      </w:r>
      <w:r w:rsidRPr="00646487">
        <w:rPr>
          <w:rFonts w:ascii="Times New Roman" w:hAnsi="Times New Roman"/>
          <w:sz w:val="24"/>
          <w:szCs w:val="24"/>
        </w:rPr>
        <w:t>2012 r., poz. 406</w:t>
      </w:r>
      <w:r>
        <w:rPr>
          <w:rFonts w:ascii="Times New Roman" w:hAnsi="Times New Roman"/>
          <w:sz w:val="24"/>
          <w:szCs w:val="24"/>
        </w:rPr>
        <w:t xml:space="preserve"> ze zm.) oraz art. 70 §1 i §2 ustawy z dnia 26 czerwca 1974 r. Kodeks pracy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Dz.U</w:t>
      </w:r>
      <w:proofErr w:type="spellEnd"/>
      <w:r>
        <w:rPr>
          <w:rFonts w:ascii="Times New Roman" w:hAnsi="Times New Roman"/>
          <w:sz w:val="24"/>
          <w:szCs w:val="24"/>
        </w:rPr>
        <w:t>. z 2014 r., poz. 1502) zarządzam, co następuje:</w:t>
      </w:r>
    </w:p>
    <w:p w:rsidR="003F5AE4" w:rsidRDefault="003F5AE4" w:rsidP="003F5A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5AE4" w:rsidRDefault="004B51F6" w:rsidP="003F5A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  <w:r w:rsidR="003F5AE4">
        <w:rPr>
          <w:rFonts w:ascii="Times New Roman" w:hAnsi="Times New Roman"/>
          <w:sz w:val="24"/>
          <w:szCs w:val="24"/>
        </w:rPr>
        <w:t xml:space="preserve"> Z dniem </w:t>
      </w:r>
      <w:r w:rsidR="003F5AE4" w:rsidRPr="003F5AE4">
        <w:rPr>
          <w:rFonts w:ascii="Times New Roman" w:hAnsi="Times New Roman"/>
          <w:sz w:val="24"/>
          <w:szCs w:val="24"/>
        </w:rPr>
        <w:t>20 kwietnia 2015 r.</w:t>
      </w:r>
      <w:r w:rsidR="003F5AE4">
        <w:rPr>
          <w:rFonts w:ascii="Times New Roman" w:hAnsi="Times New Roman"/>
          <w:sz w:val="24"/>
          <w:szCs w:val="24"/>
        </w:rPr>
        <w:t xml:space="preserve"> odwołuję Panią Sabinę </w:t>
      </w:r>
      <w:proofErr w:type="spellStart"/>
      <w:r w:rsidR="003F5AE4">
        <w:rPr>
          <w:rFonts w:ascii="Times New Roman" w:hAnsi="Times New Roman"/>
          <w:sz w:val="24"/>
          <w:szCs w:val="24"/>
        </w:rPr>
        <w:t>Hoska</w:t>
      </w:r>
      <w:proofErr w:type="spellEnd"/>
      <w:r w:rsidR="003F5AE4">
        <w:rPr>
          <w:rFonts w:ascii="Times New Roman" w:hAnsi="Times New Roman"/>
          <w:sz w:val="24"/>
          <w:szCs w:val="24"/>
        </w:rPr>
        <w:t xml:space="preserve"> – Kaczmarek ze stanowiska dyrektora Gostyńskiego Ośrod</w:t>
      </w:r>
      <w:r w:rsidR="00B02429">
        <w:rPr>
          <w:rFonts w:ascii="Times New Roman" w:hAnsi="Times New Roman"/>
          <w:sz w:val="24"/>
          <w:szCs w:val="24"/>
        </w:rPr>
        <w:t>ka Kultury „Hutnik” w Gostyniu.</w:t>
      </w:r>
    </w:p>
    <w:p w:rsidR="003F5AE4" w:rsidRPr="003F5AE4" w:rsidRDefault="003F5AE4" w:rsidP="003F5A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2. Odwołanie jest równoznaczne z rozwiązaniem stosunku pracy za trzymiesięcznym okresem wypowiedzenia ze skutkiem prawnym na dzień </w:t>
      </w:r>
      <w:r w:rsidRPr="003F5AE4">
        <w:rPr>
          <w:rFonts w:ascii="Times New Roman" w:hAnsi="Times New Roman"/>
          <w:sz w:val="24"/>
          <w:szCs w:val="24"/>
        </w:rPr>
        <w:t>31 lipca 2015 r.</w:t>
      </w:r>
    </w:p>
    <w:p w:rsidR="003F5AE4" w:rsidRDefault="003F5AE4" w:rsidP="003F5A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W przypadku uznania, iż niniejsze odwołanie naru</w:t>
      </w:r>
      <w:r w:rsidR="00224AE8">
        <w:rPr>
          <w:rFonts w:ascii="Times New Roman" w:hAnsi="Times New Roman"/>
          <w:sz w:val="24"/>
          <w:szCs w:val="24"/>
        </w:rPr>
        <w:t xml:space="preserve">sza przepisy, przysługuje Pani </w:t>
      </w:r>
      <w:r>
        <w:rPr>
          <w:rFonts w:ascii="Times New Roman" w:hAnsi="Times New Roman"/>
          <w:sz w:val="24"/>
          <w:szCs w:val="24"/>
        </w:rPr>
        <w:t>prawo wniesienia odwołania do Sądu Rejonowego w Lesznie – IV Wydziału Pracy i</w:t>
      </w:r>
      <w:r w:rsidR="00B02429">
        <w:rPr>
          <w:rFonts w:ascii="Times New Roman" w:hAnsi="Times New Roman"/>
          <w:sz w:val="24"/>
          <w:szCs w:val="24"/>
        </w:rPr>
        <w:t> </w:t>
      </w:r>
      <w:r w:rsidR="004B51F6">
        <w:rPr>
          <w:rFonts w:ascii="Times New Roman" w:hAnsi="Times New Roman"/>
          <w:sz w:val="24"/>
          <w:szCs w:val="24"/>
        </w:rPr>
        <w:t xml:space="preserve">Ubezpieczeń </w:t>
      </w:r>
      <w:r>
        <w:rPr>
          <w:rFonts w:ascii="Times New Roman" w:hAnsi="Times New Roman"/>
          <w:sz w:val="24"/>
          <w:szCs w:val="24"/>
        </w:rPr>
        <w:t>Społecznych ul. gen. Jarosława Dąbrowskiego 2, 64-100 Leszno w terminie 7 dni od otrzymania niniejszego zarządzenia.</w:t>
      </w:r>
    </w:p>
    <w:p w:rsidR="00B02429" w:rsidRDefault="003F5AE4" w:rsidP="00B0242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4. Zarządzenie wchodzi w życie z dniem podpisania.</w:t>
      </w:r>
    </w:p>
    <w:p w:rsidR="002A5A9D" w:rsidRDefault="002A5A9D" w:rsidP="002A5A9D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2A5A9D" w:rsidRDefault="002A5A9D" w:rsidP="002A5A9D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p w:rsidR="003F5AE4" w:rsidRDefault="00B02429" w:rsidP="00B0242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5AE4" w:rsidRDefault="003F5AE4" w:rsidP="003F5AE4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3F5AE4" w:rsidRDefault="002A5A9D" w:rsidP="003F5AE4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Zarządzenia Nr 66</w:t>
      </w:r>
      <w:r w:rsidR="00B02429">
        <w:rPr>
          <w:rFonts w:ascii="Times New Roman" w:hAnsi="Times New Roman"/>
          <w:sz w:val="24"/>
          <w:szCs w:val="24"/>
        </w:rPr>
        <w:t>/2015</w:t>
      </w:r>
    </w:p>
    <w:p w:rsidR="003F5AE4" w:rsidRDefault="003F5AE4" w:rsidP="003F5AE4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Burmistrza Gostynia</w:t>
      </w:r>
    </w:p>
    <w:p w:rsidR="003F5AE4" w:rsidRDefault="002A5A9D" w:rsidP="003F5AE4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20</w:t>
      </w:r>
      <w:r w:rsidR="00B02429">
        <w:rPr>
          <w:rFonts w:ascii="Times New Roman" w:hAnsi="Times New Roman"/>
          <w:sz w:val="24"/>
          <w:szCs w:val="24"/>
        </w:rPr>
        <w:t xml:space="preserve"> kwietnia 2015 r.</w:t>
      </w:r>
    </w:p>
    <w:p w:rsidR="003F5AE4" w:rsidRDefault="003F5AE4" w:rsidP="003F5AE4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F5AE4" w:rsidRDefault="003F5AE4" w:rsidP="003F5A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 odwołania dyrektora Gostyńskiego Ośrodka Kultury „Hutnik” w Gostyniu</w:t>
      </w:r>
    </w:p>
    <w:p w:rsidR="003F5AE4" w:rsidRPr="00AC1B94" w:rsidRDefault="003F5AE4" w:rsidP="003F5A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Odwołuje się </w:t>
      </w:r>
      <w:r w:rsidRPr="00AC1B94">
        <w:rPr>
          <w:rFonts w:ascii="Times New Roman" w:hAnsi="Times New Roman"/>
          <w:sz w:val="24"/>
          <w:szCs w:val="24"/>
        </w:rPr>
        <w:t>Pani</w:t>
      </w:r>
      <w:r>
        <w:rPr>
          <w:rFonts w:ascii="Times New Roman" w:hAnsi="Times New Roman"/>
          <w:sz w:val="24"/>
          <w:szCs w:val="24"/>
        </w:rPr>
        <w:t>ą</w:t>
      </w:r>
      <w:r w:rsidRPr="00AC1B94">
        <w:rPr>
          <w:rFonts w:ascii="Times New Roman" w:hAnsi="Times New Roman"/>
          <w:sz w:val="24"/>
          <w:szCs w:val="24"/>
        </w:rPr>
        <w:t xml:space="preserve"> Sabin</w:t>
      </w:r>
      <w:r>
        <w:rPr>
          <w:rFonts w:ascii="Times New Roman" w:hAnsi="Times New Roman"/>
          <w:sz w:val="24"/>
          <w:szCs w:val="24"/>
        </w:rPr>
        <w:t>ę</w:t>
      </w:r>
      <w:r w:rsidRPr="00AC1B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1B94">
        <w:rPr>
          <w:rFonts w:ascii="Times New Roman" w:hAnsi="Times New Roman"/>
          <w:sz w:val="24"/>
          <w:szCs w:val="24"/>
        </w:rPr>
        <w:t>Hoska</w:t>
      </w:r>
      <w:proofErr w:type="spellEnd"/>
      <w:r w:rsidRPr="00AC1B94">
        <w:rPr>
          <w:rFonts w:ascii="Times New Roman" w:hAnsi="Times New Roman"/>
          <w:sz w:val="24"/>
          <w:szCs w:val="24"/>
        </w:rPr>
        <w:t xml:space="preserve"> – Kaczmarek ze stanowiska </w:t>
      </w:r>
      <w:r>
        <w:rPr>
          <w:rFonts w:ascii="Times New Roman" w:hAnsi="Times New Roman"/>
          <w:sz w:val="24"/>
          <w:szCs w:val="24"/>
        </w:rPr>
        <w:t>d</w:t>
      </w:r>
      <w:r w:rsidRPr="00AC1B94">
        <w:rPr>
          <w:rFonts w:ascii="Times New Roman" w:hAnsi="Times New Roman"/>
          <w:sz w:val="24"/>
          <w:szCs w:val="24"/>
        </w:rPr>
        <w:t>yrektora Gostyńskiego Ośrodka Kultury „ Hutnik” w Gostyniu</w:t>
      </w:r>
      <w:r>
        <w:rPr>
          <w:rFonts w:ascii="Times New Roman" w:hAnsi="Times New Roman"/>
          <w:sz w:val="24"/>
          <w:szCs w:val="24"/>
        </w:rPr>
        <w:t>.</w:t>
      </w:r>
    </w:p>
    <w:p w:rsidR="003F5AE4" w:rsidRPr="00D61043" w:rsidRDefault="003F5AE4" w:rsidP="003F5AE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043">
        <w:rPr>
          <w:rFonts w:ascii="Times New Roman" w:hAnsi="Times New Roman"/>
          <w:sz w:val="24"/>
          <w:szCs w:val="24"/>
        </w:rPr>
        <w:t>Po czterech latach współpracy i obserwacji działań w zakresie kultury uznano, iż niezbędna jest zmiana polegająca na wprowadzeniu nowej jakości i wzmocnieniu zarządzania Ośrodkiem. Przed instytucjami kultury stoją nowe wyzwania XXI wieku. Z tego też względu zasadnym jest powierzenie tych zadań nowemu dyrekto</w:t>
      </w:r>
      <w:r w:rsidR="00B02429">
        <w:rPr>
          <w:rFonts w:ascii="Times New Roman" w:hAnsi="Times New Roman"/>
          <w:sz w:val="24"/>
          <w:szCs w:val="24"/>
        </w:rPr>
        <w:t>rowi tej jednostki kulturalnej.</w:t>
      </w:r>
    </w:p>
    <w:p w:rsidR="00355B9B" w:rsidRDefault="003F5AE4" w:rsidP="00B0242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1043">
        <w:rPr>
          <w:rFonts w:ascii="Times New Roman" w:hAnsi="Times New Roman"/>
          <w:sz w:val="24"/>
          <w:szCs w:val="24"/>
        </w:rPr>
        <w:t xml:space="preserve">Jednocześnie koniecznym jest zwrócenie uwagi na realizację nowych zadań, poświęcenie większej uwagi amatorskiemu ruchowi artystycznemu, organizacjom pozarządowym, których cele statutowe dotyczą rozwoju kultury, skupienia tych organizacji przy Ośrodku, pomocy w aplikowaniu o środki finansowe. Również środowiska wiejskie </w:t>
      </w:r>
      <w:r w:rsidRPr="00AC1B94">
        <w:rPr>
          <w:rFonts w:ascii="Times New Roman" w:hAnsi="Times New Roman"/>
          <w:sz w:val="24"/>
          <w:szCs w:val="24"/>
        </w:rPr>
        <w:t>potrzebują wsparcia w organizacji życia kulturalnego i wykorzystania istniejących zasobów świetlic wiejskich. Nowa perspektywa w zakresie pozyskiwania środków zewnętrznych na projekty z dziedziny kultury wymaga doświadczenia</w:t>
      </w:r>
      <w:r>
        <w:rPr>
          <w:rFonts w:ascii="Times New Roman" w:hAnsi="Times New Roman"/>
          <w:sz w:val="24"/>
          <w:szCs w:val="24"/>
        </w:rPr>
        <w:t>.</w:t>
      </w:r>
      <w:r w:rsidR="00B02429">
        <w:rPr>
          <w:rFonts w:ascii="Times New Roman" w:hAnsi="Times New Roman"/>
          <w:sz w:val="24"/>
          <w:szCs w:val="24"/>
        </w:rPr>
        <w:t xml:space="preserve"> </w:t>
      </w:r>
      <w:r w:rsidRPr="00AC1B94">
        <w:rPr>
          <w:rFonts w:ascii="Times New Roman" w:hAnsi="Times New Roman"/>
          <w:sz w:val="24"/>
          <w:szCs w:val="24"/>
        </w:rPr>
        <w:t xml:space="preserve">Wymienione zadania zamierza się przypisać do stanowiska zastępcy dyrektora. </w:t>
      </w:r>
      <w:r>
        <w:rPr>
          <w:rFonts w:ascii="Times New Roman" w:hAnsi="Times New Roman"/>
          <w:sz w:val="24"/>
          <w:szCs w:val="24"/>
        </w:rPr>
        <w:t xml:space="preserve">Stanowisko to zamierza się zaproponować Pani Sabinie </w:t>
      </w:r>
      <w:proofErr w:type="spellStart"/>
      <w:r>
        <w:rPr>
          <w:rFonts w:ascii="Times New Roman" w:hAnsi="Times New Roman"/>
          <w:sz w:val="24"/>
          <w:szCs w:val="24"/>
        </w:rPr>
        <w:t>Hoska</w:t>
      </w:r>
      <w:proofErr w:type="spellEnd"/>
      <w:r>
        <w:rPr>
          <w:rFonts w:ascii="Times New Roman" w:hAnsi="Times New Roman"/>
          <w:sz w:val="24"/>
          <w:szCs w:val="24"/>
        </w:rPr>
        <w:t xml:space="preserve"> – Kaczmarek.</w:t>
      </w:r>
    </w:p>
    <w:p w:rsidR="002A5A9D" w:rsidRDefault="002A5A9D" w:rsidP="002A5A9D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</w:t>
      </w:r>
    </w:p>
    <w:p w:rsidR="002B2362" w:rsidRPr="00B02429" w:rsidRDefault="002A5A9D" w:rsidP="002B2362">
      <w:pPr>
        <w:spacing w:line="36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mgr inż. Jerzy Kulak</w:t>
      </w:r>
    </w:p>
    <w:sectPr w:rsidR="002B2362" w:rsidRPr="00B02429" w:rsidSect="00931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AE4"/>
    <w:rsid w:val="00224AE8"/>
    <w:rsid w:val="002A5A9D"/>
    <w:rsid w:val="002B2362"/>
    <w:rsid w:val="00355B9B"/>
    <w:rsid w:val="003F5AE4"/>
    <w:rsid w:val="004B51F6"/>
    <w:rsid w:val="006A3E88"/>
    <w:rsid w:val="00754737"/>
    <w:rsid w:val="00790BF4"/>
    <w:rsid w:val="007929F4"/>
    <w:rsid w:val="009316E8"/>
    <w:rsid w:val="00B02429"/>
    <w:rsid w:val="00DB7C84"/>
    <w:rsid w:val="00E6527D"/>
    <w:rsid w:val="00E85871"/>
    <w:rsid w:val="00F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AE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kkarolczak</cp:lastModifiedBy>
  <cp:revision>7</cp:revision>
  <cp:lastPrinted>2015-04-20T10:06:00Z</cp:lastPrinted>
  <dcterms:created xsi:type="dcterms:W3CDTF">2015-04-16T11:31:00Z</dcterms:created>
  <dcterms:modified xsi:type="dcterms:W3CDTF">2015-04-27T05:47:00Z</dcterms:modified>
</cp:coreProperties>
</file>